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0A591" wp14:editId="38FC515E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51054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5884" w:rsidRDefault="00CC5884" w:rsidP="00CC5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Занятие</w:t>
                            </w:r>
                          </w:p>
                          <w:p w:rsidR="00CC5884" w:rsidRDefault="00CC5884" w:rsidP="00CC5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по ознакомлению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CC5884" w:rsidRDefault="00CC5884" w:rsidP="00CC5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исскуством</w:t>
                            </w:r>
                            <w:proofErr w:type="spellEnd"/>
                            <w:r w:rsidR="00B62D45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в </w:t>
                            </w:r>
                          </w:p>
                          <w:p w:rsidR="00B62D45" w:rsidRPr="00CC5884" w:rsidRDefault="00B62D45" w:rsidP="00CC58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младшей группе.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25pt;width:40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CC5884" w:rsidRDefault="00CC5884" w:rsidP="00CC5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Занятие</w:t>
                      </w:r>
                    </w:p>
                    <w:p w:rsidR="00CC5884" w:rsidRDefault="00CC5884" w:rsidP="00CC5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по ознакомлению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CC5884" w:rsidRDefault="00CC5884" w:rsidP="00CC5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исскуством</w:t>
                      </w:r>
                      <w:proofErr w:type="spellEnd"/>
                      <w:r w:rsidR="00B62D45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в </w:t>
                      </w:r>
                    </w:p>
                    <w:p w:rsidR="00B62D45" w:rsidRPr="00CC5884" w:rsidRDefault="00B62D45" w:rsidP="00CC58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младшей группе.</w:t>
                      </w:r>
                    </w:p>
                  </w:txbxContent>
                </v:textbox>
              </v:shape>
            </w:pict>
          </mc:Fallback>
        </mc:AlternateContent>
      </w: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84" w:rsidRDefault="00CC5884" w:rsidP="004208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0043" w:rsidRPr="00380043" w:rsidRDefault="00380043" w:rsidP="004208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1F4C" w:rsidRDefault="00420872" w:rsidP="00420872">
      <w:pPr>
        <w:jc w:val="both"/>
        <w:rPr>
          <w:rFonts w:ascii="Times New Roman" w:hAnsi="Times New Roman" w:cs="Times New Roman"/>
          <w:sz w:val="28"/>
          <w:szCs w:val="28"/>
        </w:rPr>
      </w:pPr>
      <w:r w:rsidRPr="0038004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38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043">
        <w:rPr>
          <w:rFonts w:ascii="Times New Roman" w:hAnsi="Times New Roman" w:cs="Times New Roman"/>
          <w:b/>
          <w:sz w:val="28"/>
          <w:szCs w:val="28"/>
        </w:rPr>
        <w:t xml:space="preserve"> Заинька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(рассматривание иллюстрации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4EA2" w:rsidRPr="00380043" w:rsidRDefault="00944EA2" w:rsidP="00944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454F" w:rsidRDefault="00944EA2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Продолжать воспитывать интерес к изобразительной </w:t>
      </w:r>
      <w:r w:rsidR="0098454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20872" w:rsidRDefault="0098454F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Развивать слуховое восприятие, внимание, наблюдательность;  </w:t>
      </w:r>
    </w:p>
    <w:p w:rsidR="0098454F" w:rsidRDefault="0098454F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совершенствовать речевое общение.</w:t>
      </w:r>
    </w:p>
    <w:p w:rsidR="0098454F" w:rsidRDefault="0098454F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Продолжать учить рисовать круглые и овальные формы, закреплять</w:t>
      </w:r>
    </w:p>
    <w:p w:rsidR="005767F0" w:rsidRDefault="005767F0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умение  правильно держать карандаш; развивать чувство цвета.</w:t>
      </w:r>
    </w:p>
    <w:p w:rsidR="005767F0" w:rsidRDefault="005767F0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Воспитывать любовь к природе.</w:t>
      </w:r>
    </w:p>
    <w:p w:rsidR="005767F0" w:rsidRPr="00380043" w:rsidRDefault="005767F0" w:rsidP="00944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4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767F0" w:rsidRDefault="005767F0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Игрушечный заяц, маска зайчика, иллюстрация Ю. Васнецова </w:t>
      </w:r>
    </w:p>
    <w:p w:rsidR="00E82723" w:rsidRDefault="005767F0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«Заинька»</w:t>
      </w:r>
      <w:r w:rsidR="00E82723">
        <w:rPr>
          <w:rFonts w:ascii="Times New Roman" w:hAnsi="Times New Roman" w:cs="Times New Roman"/>
          <w:sz w:val="28"/>
          <w:szCs w:val="28"/>
        </w:rPr>
        <w:t xml:space="preserve">, листы бумаги жёлтого цвета с нарисованными вазами, </w:t>
      </w:r>
    </w:p>
    <w:p w:rsidR="00E82723" w:rsidRDefault="00E82723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образец рисунка на доске, цветные карандаши в коробке на каждого</w:t>
      </w:r>
    </w:p>
    <w:p w:rsidR="00E82723" w:rsidRDefault="00E82723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ребёнка.</w:t>
      </w:r>
      <w:bookmarkStart w:id="0" w:name="_GoBack"/>
      <w:bookmarkEnd w:id="0"/>
    </w:p>
    <w:p w:rsidR="00E82723" w:rsidRPr="00380043" w:rsidRDefault="00E82723" w:rsidP="00944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0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82723" w:rsidRDefault="00E82723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Рассматривание иллюстраций «Ладушки» Ю. Васнецова и «Кто</w:t>
      </w:r>
    </w:p>
    <w:p w:rsidR="00775D91" w:rsidRDefault="00E82723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сказал  «Мяу»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5D91" w:rsidRDefault="00775D91" w:rsidP="00944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723" w:rsidRPr="00380043" w:rsidRDefault="00E82723" w:rsidP="00944E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0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0043" w:rsidRPr="00380043">
        <w:rPr>
          <w:rFonts w:ascii="Times New Roman" w:hAnsi="Times New Roman" w:cs="Times New Roman"/>
          <w:b/>
          <w:sz w:val="28"/>
          <w:szCs w:val="28"/>
        </w:rPr>
        <w:t xml:space="preserve"> Ход </w:t>
      </w:r>
    </w:p>
    <w:p w:rsidR="00775D91" w:rsidRDefault="00E8272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заходят в группу и </w:t>
      </w:r>
      <w:r w:rsidR="00775D91">
        <w:rPr>
          <w:rFonts w:ascii="Times New Roman" w:hAnsi="Times New Roman" w:cs="Times New Roman"/>
          <w:sz w:val="28"/>
          <w:szCs w:val="28"/>
        </w:rPr>
        <w:t>видят, что на ковре сидит грустный серый зайчик. Дети и воспитатель интересуются, что случилось у зайчика, почему он такой грустный. Зайчик отвечает, что он поссорился со своими друзьями зайцами и не знает, как теперь помирится с ними. Воспитатель предлагает помочь зайчику.</w:t>
      </w:r>
    </w:p>
    <w:p w:rsidR="00775D91" w:rsidRDefault="00775D91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Зайка, мы знаем с детьми одну игру, про тебя, хочешь посмотреть? (Да хочу).</w:t>
      </w:r>
    </w:p>
    <w:p w:rsidR="00775D91" w:rsidRDefault="00775D91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желанию </w:t>
      </w:r>
      <w:r w:rsidR="004A7390">
        <w:rPr>
          <w:rFonts w:ascii="Times New Roman" w:hAnsi="Times New Roman" w:cs="Times New Roman"/>
          <w:sz w:val="28"/>
          <w:szCs w:val="28"/>
        </w:rPr>
        <w:t>выбирают одного из детей на роль зайчика, и проводится хороводная игра «Заинька».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войди в сад,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Серенький,</w:t>
      </w:r>
      <w:r w:rsidR="00021FB3">
        <w:rPr>
          <w:rFonts w:ascii="Times New Roman" w:hAnsi="Times New Roman" w:cs="Times New Roman"/>
          <w:sz w:val="28"/>
          <w:szCs w:val="28"/>
        </w:rPr>
        <w:t xml:space="preserve"> войди в сад.</w:t>
      </w:r>
      <w:proofErr w:type="gramEnd"/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Зайка, зайка, войди в сад,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Серый, серый  войди в сад!</w:t>
      </w:r>
      <w:proofErr w:type="gramEnd"/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сорви цвет,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Серенький, сорви цвет.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Зайка, зайка, сорви цвет,</w:t>
      </w:r>
    </w:p>
    <w:p w:rsidR="004A7390" w:rsidRDefault="004A7390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Серый, серый, сорви цвет!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Заинька, свей венок,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Серенький, свей венок.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Зайка, зайка свей венок,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Серый, серый свей венок!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Заинька, попляши, 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Серенький, попляши.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Зайка, зайка, попляши,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Серый, серый, попляши!</w:t>
      </w:r>
    </w:p>
    <w:p w:rsidR="00021FB3" w:rsidRDefault="00021FB3" w:rsidP="00775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хоровода, ребёнок выбранный «заинькой», выполняет соответствующие словам песенки движения. После игры воспитатель вместе с детьми интересуется у зайчика, понравилась ли </w:t>
      </w:r>
      <w:r w:rsidR="00C14B4C">
        <w:rPr>
          <w:rFonts w:ascii="Times New Roman" w:hAnsi="Times New Roman" w:cs="Times New Roman"/>
          <w:sz w:val="28"/>
          <w:szCs w:val="28"/>
        </w:rPr>
        <w:t>ему игра</w:t>
      </w:r>
      <w:proofErr w:type="gramStart"/>
      <w:r w:rsidR="00C14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B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4B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14B4C">
        <w:rPr>
          <w:rFonts w:ascii="Times New Roman" w:hAnsi="Times New Roman" w:cs="Times New Roman"/>
          <w:sz w:val="28"/>
          <w:szCs w:val="28"/>
        </w:rPr>
        <w:t>а, очень).</w:t>
      </w:r>
    </w:p>
    <w:p w:rsidR="00C14B4C" w:rsidRDefault="00C14B4C" w:rsidP="00C14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зайчику вместе с детьми рассмотреть иллюстрацию  Ю. Васнецова «Заинька».</w:t>
      </w:r>
    </w:p>
    <w:p w:rsidR="00C14B4C" w:rsidRDefault="00C14B4C" w:rsidP="00C14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Дети, посмотрите на картинку. Где тут заинька? А что это он делает?</w:t>
      </w:r>
      <w:r w:rsidR="0003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(танцует). Как вы догадались? Покажите</w:t>
      </w:r>
      <w:r w:rsidR="00036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 танцует? (дети показывают)</w:t>
      </w:r>
    </w:p>
    <w:p w:rsidR="0003641E" w:rsidRDefault="0003641E" w:rsidP="00C14B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чему это он так радуется? Что он в лапках держит? (букет цветов) А цветы-то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капустные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Зайчик очень любит, капусту. Вот он и радуется!</w:t>
      </w:r>
    </w:p>
    <w:p w:rsidR="0003641E" w:rsidRDefault="0003641E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Расскажите-ка, во что одет 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44009">
        <w:rPr>
          <w:rFonts w:ascii="Times New Roman" w:hAnsi="Times New Roman" w:cs="Times New Roman"/>
          <w:sz w:val="28"/>
          <w:szCs w:val="28"/>
        </w:rPr>
        <w:t>нарядные красные узорчатые сапожки, курточка с красными пуговицами и с разноцветными каёмочками).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у зайчика? (ушки)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него ушки?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есть у зайчика?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нарисовано вокруг зайчика? (цветочки голубенькие, все узорчатые, расписные). На зелёненьких веточках ещё и жёлтенькие ягодки растут.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солнышко-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удивительное! Расскажите о нём. (Жёлтое, круглое,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беленьких точек,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множеством лучей.) </w:t>
      </w:r>
    </w:p>
    <w:p w:rsidR="00B44009" w:rsidRDefault="00B44009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цвета вся страничка? (розовая).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интересно и нарядно нарисовал песенку про зайчика художник Юрий Алексеевич Васнецов.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рассматривания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Зайка серенький сидит 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ушами шевелит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Зайке холодно сидеть,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Надо лапочки погреть,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Зайке холодно стоять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Надо зайке поскакать.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Кто-то зайку напугал</w:t>
      </w:r>
    </w:p>
    <w:p w:rsidR="00801175" w:rsidRDefault="00801175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Зайка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убежал.</w:t>
      </w:r>
    </w:p>
    <w:p w:rsidR="00801175" w:rsidRDefault="00187E7C" w:rsidP="00036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 предлагает детям нарисовать букет цветов для зайчика и его друзей. По окончании рисования подводится итог занятия. После итога зайчик дарит угощение для детей и уходит с рисунками детей.</w:t>
      </w:r>
    </w:p>
    <w:p w:rsidR="005767F0" w:rsidRPr="00420872" w:rsidRDefault="005767F0" w:rsidP="0094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7F0" w:rsidRPr="0042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72"/>
    <w:rsid w:val="00021FB3"/>
    <w:rsid w:val="0003641E"/>
    <w:rsid w:val="001265F9"/>
    <w:rsid w:val="00172C34"/>
    <w:rsid w:val="00187E7C"/>
    <w:rsid w:val="00380043"/>
    <w:rsid w:val="00420872"/>
    <w:rsid w:val="004A7390"/>
    <w:rsid w:val="005767F0"/>
    <w:rsid w:val="00775D91"/>
    <w:rsid w:val="00801175"/>
    <w:rsid w:val="00944EA2"/>
    <w:rsid w:val="0098454F"/>
    <w:rsid w:val="00B44009"/>
    <w:rsid w:val="00B62D45"/>
    <w:rsid w:val="00C14B4C"/>
    <w:rsid w:val="00CC5884"/>
    <w:rsid w:val="00E82723"/>
    <w:rsid w:val="00E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2012-04-17T03:22:00Z</dcterms:created>
  <dcterms:modified xsi:type="dcterms:W3CDTF">2013-11-29T14:12:00Z</dcterms:modified>
</cp:coreProperties>
</file>