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F" w:rsidRDefault="004C540F" w:rsidP="00511E82">
      <w:pPr>
        <w:pStyle w:val="msonormalbullet1gif"/>
        <w:spacing w:afterLines="100" w:after="240" w:afterAutospacing="0"/>
        <w:ind w:firstLine="737"/>
        <w:contextualSpacing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Формирование у дошкольников основ толерантности.</w:t>
      </w:r>
    </w:p>
    <w:p w:rsidR="00051640" w:rsidRDefault="00051640" w:rsidP="00511E82">
      <w:pPr>
        <w:pStyle w:val="msonormalbullet1gif"/>
        <w:spacing w:afterLines="100" w:after="240" w:afterAutospacing="0"/>
        <w:ind w:firstLine="737"/>
        <w:contextualSpacing/>
        <w:jc w:val="both"/>
        <w:rPr>
          <w:rStyle w:val="c6"/>
          <w:b/>
          <w:color w:val="000000"/>
          <w:sz w:val="28"/>
          <w:szCs w:val="28"/>
        </w:rPr>
      </w:pPr>
    </w:p>
    <w:p w:rsidR="00051640" w:rsidRDefault="00051640" w:rsidP="00511E82">
      <w:pPr>
        <w:pStyle w:val="msonormalbullet1gif"/>
        <w:spacing w:afterLines="100" w:after="240" w:afterAutospacing="0"/>
        <w:ind w:firstLine="737"/>
        <w:contextualSpacing/>
        <w:jc w:val="both"/>
        <w:rPr>
          <w:rStyle w:val="c6"/>
          <w:b/>
          <w:color w:val="000000"/>
          <w:sz w:val="28"/>
          <w:szCs w:val="28"/>
        </w:rPr>
      </w:pPr>
      <w:r w:rsidRPr="00051640">
        <w:rPr>
          <w:rStyle w:val="c6"/>
          <w:b/>
          <w:noProof/>
          <w:color w:val="000000"/>
          <w:sz w:val="28"/>
          <w:szCs w:val="28"/>
        </w:rPr>
        <w:drawing>
          <wp:inline distT="0" distB="0" distL="0" distR="0">
            <wp:extent cx="3276600" cy="1866900"/>
            <wp:effectExtent l="57150" t="38100" r="38100" b="19050"/>
            <wp:docPr id="9" name="Рисунок 6" descr="C:\Users\1\Desktop\ТИТУЛ\ФОТОграф\2418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C:\Users\1\Desktop\ТИТУЛ\ФОТОграф\241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34" cy="186640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C540F" w:rsidRDefault="004C540F" w:rsidP="00511E82">
      <w:pPr>
        <w:spacing w:before="100" w:beforeAutospacing="1" w:afterLines="100" w:after="240" w:line="24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0949">
        <w:rPr>
          <w:rFonts w:ascii="Times New Roman" w:hAnsi="Times New Roman" w:cs="Times New Roman"/>
          <w:sz w:val="28"/>
          <w:szCs w:val="28"/>
        </w:rPr>
        <w:t>Мингалимова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Саубановна</w:t>
      </w:r>
      <w:proofErr w:type="spellEnd"/>
    </w:p>
    <w:p w:rsidR="004C540F" w:rsidRDefault="00883C96" w:rsidP="00511E82">
      <w:pPr>
        <w:spacing w:before="100" w:beforeAutospacing="1" w:afterLines="100" w:after="240" w:line="24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  <w:r w:rsidR="004C540F">
        <w:rPr>
          <w:rFonts w:ascii="Times New Roman" w:hAnsi="Times New Roman" w:cs="Times New Roman"/>
          <w:sz w:val="28"/>
          <w:szCs w:val="28"/>
        </w:rPr>
        <w:t>категории</w:t>
      </w:r>
    </w:p>
    <w:p w:rsidR="004C540F" w:rsidRDefault="004C540F" w:rsidP="00511E82">
      <w:pPr>
        <w:spacing w:before="100" w:beforeAutospacing="1" w:afterLines="100" w:after="240" w:line="24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15»</w:t>
      </w:r>
    </w:p>
    <w:p w:rsidR="004C540F" w:rsidRPr="00F8245B" w:rsidRDefault="004C540F" w:rsidP="00511E82">
      <w:pPr>
        <w:spacing w:before="100" w:beforeAutospacing="1" w:afterLines="100" w:after="240" w:line="240" w:lineRule="auto"/>
        <w:ind w:firstLine="73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245B">
        <w:rPr>
          <w:rFonts w:ascii="Times New Roman" w:hAnsi="Times New Roman" w:cs="Times New Roman"/>
          <w:sz w:val="28"/>
          <w:szCs w:val="28"/>
        </w:rPr>
        <w:t>г. Нижнекамск, Республика Татарстан</w:t>
      </w:r>
    </w:p>
    <w:p w:rsidR="0072261E" w:rsidRDefault="0072261E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BA0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в духе толерантности объективно обусловлено изменениями последних десятилетий в экономической, политической, культурной жизни страны. Официальная статистика и данные многочисленных исследований фиксируют рост молодежного экстремизма, различных форм </w:t>
      </w:r>
      <w:proofErr w:type="spellStart"/>
      <w:r w:rsidRPr="003C4BA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C4BA0">
        <w:rPr>
          <w:rFonts w:ascii="Times New Roman" w:hAnsi="Times New Roman" w:cs="Times New Roman"/>
          <w:sz w:val="28"/>
          <w:szCs w:val="28"/>
        </w:rPr>
        <w:t xml:space="preserve"> поведения, конфликтов на почве межнациональной розни, социального расслоения населения и т.п. В этой связи формирование толерантного сознания и поведения, воспитание миролюбия и взаимной терпимости в обществе стало сегодня насущной необходимостью.</w:t>
      </w:r>
    </w:p>
    <w:p w:rsidR="006273C2" w:rsidRDefault="00D23146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67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Дошкольное детство -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6273C2" w:rsidRPr="006273C2" w:rsidRDefault="00D23146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решении задач формирования толерантности особая роль должна быть отведена </w:t>
      </w:r>
      <w:r w:rsidR="00511E8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как </w:t>
      </w:r>
      <w:r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дошкольному образованию</w:t>
      </w:r>
      <w:r w:rsidR="00511E8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так и семейному воспитанию</w:t>
      </w:r>
      <w:r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6273C2" w:rsidRPr="006273C2" w:rsidRDefault="007B6703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C2">
        <w:rPr>
          <w:rFonts w:ascii="Times New Roman" w:hAnsi="Times New Roman" w:cs="Times New Roman"/>
          <w:sz w:val="28"/>
          <w:szCs w:val="28"/>
        </w:rPr>
        <w:t xml:space="preserve">Возникают два </w:t>
      </w:r>
      <w:proofErr w:type="gramStart"/>
      <w:r w:rsidRPr="006273C2">
        <w:rPr>
          <w:rFonts w:ascii="Times New Roman" w:hAnsi="Times New Roman" w:cs="Times New Roman"/>
          <w:sz w:val="28"/>
          <w:szCs w:val="28"/>
        </w:rPr>
        <w:t>вопрос</w:t>
      </w:r>
      <w:r w:rsidR="008C3E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73C2">
        <w:rPr>
          <w:rFonts w:ascii="Times New Roman" w:hAnsi="Times New Roman" w:cs="Times New Roman"/>
          <w:sz w:val="28"/>
          <w:szCs w:val="28"/>
        </w:rPr>
        <w:t xml:space="preserve">: </w:t>
      </w:r>
      <w:r w:rsidR="001C6121" w:rsidRPr="006273C2">
        <w:rPr>
          <w:rFonts w:ascii="Times New Roman" w:hAnsi="Times New Roman" w:cs="Times New Roman"/>
          <w:sz w:val="28"/>
          <w:szCs w:val="28"/>
        </w:rPr>
        <w:t xml:space="preserve">с какого возраста и с чего начинать формирование </w:t>
      </w:r>
      <w:proofErr w:type="spellStart"/>
      <w:r w:rsidR="001C6121" w:rsidRPr="006273C2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="001C6121" w:rsidRPr="006273C2">
        <w:rPr>
          <w:rFonts w:ascii="Times New Roman" w:hAnsi="Times New Roman" w:cs="Times New Roman"/>
          <w:sz w:val="28"/>
          <w:szCs w:val="28"/>
        </w:rPr>
        <w:t xml:space="preserve">? На наш взгляд, что формирование </w:t>
      </w:r>
      <w:proofErr w:type="spellStart"/>
      <w:r w:rsidR="001C6121" w:rsidRPr="006273C2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="001C6121" w:rsidRPr="006273C2">
        <w:rPr>
          <w:rFonts w:ascii="Times New Roman" w:hAnsi="Times New Roman" w:cs="Times New Roman"/>
          <w:sz w:val="28"/>
          <w:szCs w:val="28"/>
        </w:rPr>
        <w:t xml:space="preserve"> - длительный и сложный процесс, начинающийся с появления детей на свет, далее в период становления личности и в какой-то мере протекающий в течение всей жизни. Этот процесс идет под воздействием множества факторов, и решающими среди них являются семья и образование. И если члены семьи не принимают толерантность как собственную внутреннюю установку, то и ребенок, попадая в государственные образовательные учреждения, естественно, не будет готов принимать других такими, какими они являются.</w:t>
      </w:r>
      <w:r w:rsidR="00511E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146" w:rsidRPr="006273C2" w:rsidRDefault="001C6121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Мы считаем, что ф</w:t>
      </w:r>
      <w:r w:rsidR="00D23146"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ормирование толерантности целесообразно начинать со старшего</w:t>
      </w:r>
      <w:r w:rsidR="007B6703"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дошкольного возраста. И</w:t>
      </w:r>
      <w:r w:rsidR="00D23146" w:rsidRPr="006273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</w:t>
      </w:r>
    </w:p>
    <w:p w:rsidR="00D23146" w:rsidRPr="00474E68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23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</w:t>
      </w:r>
      <w:r w:rsidR="00474E6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лиотек города, музея </w:t>
      </w:r>
      <w:r w:rsidRPr="00D23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краеведения. А также – это огромная каждодневная работа</w:t>
      </w:r>
      <w:r w:rsidR="00474E6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D23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4E6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23146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E51C89">
        <w:rPr>
          <w:rFonts w:ascii="Times New Roman" w:hAnsi="Times New Roman" w:cs="Times New Roman"/>
          <w:sz w:val="28"/>
          <w:szCs w:val="28"/>
        </w:rPr>
        <w:t>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</w:t>
      </w:r>
    </w:p>
    <w:p w:rsidR="0072261E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77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Проблема толерантного воспитания подрастающего поколения сегодня особенно актуальна. </w:t>
      </w:r>
      <w:r w:rsidR="007226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61E" w:rsidRDefault="007B6703" w:rsidP="00511E82">
      <w:pPr>
        <w:widowControl w:val="0"/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1E">
        <w:rPr>
          <w:rFonts w:ascii="Times New Roman" w:hAnsi="Times New Roman" w:cs="Times New Roman"/>
          <w:sz w:val="28"/>
          <w:szCs w:val="28"/>
        </w:rPr>
        <w:t xml:space="preserve">Наша Россия - </w:t>
      </w:r>
      <w:r w:rsidR="0072261E" w:rsidRPr="00F366A7">
        <w:rPr>
          <w:rFonts w:ascii="Times New Roman" w:hAnsi="Times New Roman" w:cs="Times New Roman"/>
          <w:sz w:val="28"/>
          <w:szCs w:val="28"/>
        </w:rPr>
        <w:t>это многонациональная страна. Издавна на ее территории проживает множеств</w:t>
      </w:r>
      <w:r w:rsidR="0072261E">
        <w:rPr>
          <w:rFonts w:ascii="Times New Roman" w:hAnsi="Times New Roman" w:cs="Times New Roman"/>
          <w:sz w:val="28"/>
          <w:szCs w:val="28"/>
        </w:rPr>
        <w:t xml:space="preserve">о народов, каждый из которых по - </w:t>
      </w:r>
      <w:r w:rsidR="0072261E" w:rsidRPr="00F366A7">
        <w:rPr>
          <w:rFonts w:ascii="Times New Roman" w:hAnsi="Times New Roman" w:cs="Times New Roman"/>
          <w:sz w:val="28"/>
          <w:szCs w:val="28"/>
        </w:rPr>
        <w:t>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</w:t>
      </w:r>
      <w:r w:rsidR="0072261E" w:rsidRPr="00F366A7">
        <w:rPr>
          <w:rFonts w:ascii="Times New Roman" w:hAnsi="Times New Roman" w:cs="Times New Roman"/>
          <w:sz w:val="28"/>
          <w:szCs w:val="28"/>
        </w:rPr>
        <w:t>в нашем детском саду для воспитания дружбы и взаимопонимания между детьми разных национальностей.</w:t>
      </w:r>
    </w:p>
    <w:p w:rsidR="0072261E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15">
        <w:rPr>
          <w:rFonts w:ascii="Times New Roman" w:hAnsi="Times New Roman" w:cs="Times New Roman"/>
          <w:sz w:val="28"/>
          <w:szCs w:val="28"/>
        </w:rPr>
        <w:t>Для того чтобы работа по воспитанию толерантности у дошкольников была плодо</w:t>
      </w:r>
      <w:r w:rsidR="000B4685">
        <w:rPr>
          <w:rFonts w:ascii="Times New Roman" w:hAnsi="Times New Roman" w:cs="Times New Roman"/>
          <w:sz w:val="28"/>
          <w:szCs w:val="28"/>
        </w:rPr>
        <w:t>творной, мы задействовали</w:t>
      </w:r>
      <w:r w:rsidRPr="00582C15">
        <w:rPr>
          <w:rFonts w:ascii="Times New Roman" w:hAnsi="Times New Roman" w:cs="Times New Roman"/>
          <w:sz w:val="28"/>
          <w:szCs w:val="28"/>
        </w:rPr>
        <w:t xml:space="preserve"> большой спектр мероприятий и разных видов деятельности дошкольников:</w:t>
      </w:r>
    </w:p>
    <w:p w:rsidR="0072261E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82C15">
        <w:rPr>
          <w:rFonts w:ascii="Times New Roman" w:hAnsi="Times New Roman" w:cs="Times New Roman"/>
          <w:sz w:val="28"/>
          <w:szCs w:val="28"/>
        </w:rPr>
        <w:t xml:space="preserve"> проведение праздников, и других массовых форм, с целью знакомства детей с культурой и традициями </w:t>
      </w:r>
      <w:r w:rsidR="00633633">
        <w:rPr>
          <w:rFonts w:ascii="Times New Roman" w:hAnsi="Times New Roman" w:cs="Times New Roman"/>
          <w:sz w:val="28"/>
          <w:szCs w:val="28"/>
        </w:rPr>
        <w:t>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2C15">
        <w:rPr>
          <w:rFonts w:ascii="Times New Roman" w:hAnsi="Times New Roman" w:cs="Times New Roman"/>
          <w:sz w:val="28"/>
          <w:szCs w:val="28"/>
        </w:rPr>
        <w:t xml:space="preserve"> </w:t>
      </w:r>
      <w:r w:rsidR="008C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61E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82C15">
        <w:rPr>
          <w:rFonts w:ascii="Times New Roman" w:hAnsi="Times New Roman" w:cs="Times New Roman"/>
          <w:sz w:val="28"/>
          <w:szCs w:val="28"/>
        </w:rPr>
        <w:t xml:space="preserve">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72261E" w:rsidRPr="00582C15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82C15">
        <w:rPr>
          <w:rFonts w:ascii="Times New Roman" w:hAnsi="Times New Roman" w:cs="Times New Roman"/>
          <w:sz w:val="28"/>
          <w:szCs w:val="28"/>
        </w:rPr>
        <w:t xml:space="preserve"> русские наро</w:t>
      </w:r>
      <w:r>
        <w:rPr>
          <w:rFonts w:ascii="Times New Roman" w:hAnsi="Times New Roman" w:cs="Times New Roman"/>
          <w:sz w:val="28"/>
          <w:szCs w:val="28"/>
        </w:rPr>
        <w:t>дные подвижные игры, такие как «Гори, гори ясно», «Бояре»</w:t>
      </w:r>
      <w:r w:rsidRPr="00582C15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72261E" w:rsidRPr="00582C15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582C15">
        <w:rPr>
          <w:rFonts w:ascii="Times New Roman" w:hAnsi="Times New Roman" w:cs="Times New Roman"/>
          <w:sz w:val="28"/>
          <w:szCs w:val="28"/>
        </w:rPr>
        <w:t xml:space="preserve"> проведение русских народных празд</w:t>
      </w:r>
      <w:r>
        <w:rPr>
          <w:rFonts w:ascii="Times New Roman" w:hAnsi="Times New Roman" w:cs="Times New Roman"/>
          <w:sz w:val="28"/>
          <w:szCs w:val="28"/>
        </w:rPr>
        <w:t>ников, например таких как «</w:t>
      </w:r>
      <w:r w:rsidRPr="00582C15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», «Рождество»</w:t>
      </w:r>
      <w:r w:rsidRPr="00582C15">
        <w:rPr>
          <w:rFonts w:ascii="Times New Roman" w:hAnsi="Times New Roman" w:cs="Times New Roman"/>
          <w:sz w:val="28"/>
          <w:szCs w:val="28"/>
        </w:rPr>
        <w:t xml:space="preserve"> в соответствии с народным календарем;</w:t>
      </w:r>
    </w:p>
    <w:p w:rsidR="0072261E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582C15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633633">
        <w:rPr>
          <w:rFonts w:ascii="Times New Roman" w:hAnsi="Times New Roman" w:cs="Times New Roman"/>
          <w:sz w:val="28"/>
          <w:szCs w:val="28"/>
        </w:rPr>
        <w:t xml:space="preserve">татарских </w:t>
      </w:r>
      <w:r w:rsidRPr="00582C15">
        <w:rPr>
          <w:rFonts w:ascii="Times New Roman" w:hAnsi="Times New Roman" w:cs="Times New Roman"/>
          <w:sz w:val="28"/>
          <w:szCs w:val="28"/>
        </w:rPr>
        <w:t>народных праз</w:t>
      </w:r>
      <w:r w:rsidR="008C3E7F">
        <w:rPr>
          <w:rFonts w:ascii="Times New Roman" w:hAnsi="Times New Roman" w:cs="Times New Roman"/>
          <w:sz w:val="28"/>
          <w:szCs w:val="28"/>
        </w:rPr>
        <w:t>дников</w:t>
      </w:r>
      <w:r w:rsidR="00633633">
        <w:rPr>
          <w:rFonts w:ascii="Times New Roman" w:hAnsi="Times New Roman" w:cs="Times New Roman"/>
          <w:sz w:val="28"/>
          <w:szCs w:val="28"/>
        </w:rPr>
        <w:t>, например таких как «</w:t>
      </w:r>
      <w:proofErr w:type="spellStart"/>
      <w:r w:rsidR="00633633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="00633633">
        <w:rPr>
          <w:rFonts w:ascii="Times New Roman" w:hAnsi="Times New Roman" w:cs="Times New Roman"/>
          <w:sz w:val="28"/>
          <w:szCs w:val="28"/>
        </w:rPr>
        <w:t>», «Ураза байрам», «Курбан байрам» в соответствии с народным календарем</w:t>
      </w:r>
      <w:r w:rsidRPr="00582C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61E" w:rsidRPr="00582C15" w:rsidRDefault="008C3E7F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1E">
        <w:rPr>
          <w:rFonts w:ascii="Times New Roman" w:hAnsi="Times New Roman" w:cs="Times New Roman"/>
          <w:sz w:val="28"/>
          <w:szCs w:val="28"/>
        </w:rPr>
        <w:t>*</w:t>
      </w:r>
      <w:r w:rsidR="0072261E" w:rsidRPr="00582C15">
        <w:rPr>
          <w:rFonts w:ascii="Times New Roman" w:hAnsi="Times New Roman" w:cs="Times New Roman"/>
          <w:sz w:val="28"/>
          <w:szCs w:val="28"/>
        </w:rPr>
        <w:t xml:space="preserve"> с традициями празднования Нового Года, </w:t>
      </w:r>
      <w:r>
        <w:rPr>
          <w:rFonts w:ascii="Times New Roman" w:hAnsi="Times New Roman" w:cs="Times New Roman"/>
          <w:sz w:val="28"/>
          <w:szCs w:val="28"/>
        </w:rPr>
        <w:t>1 мая, 1 апреля</w:t>
      </w:r>
      <w:r w:rsidR="0072261E" w:rsidRPr="00582C15">
        <w:rPr>
          <w:rFonts w:ascii="Times New Roman" w:hAnsi="Times New Roman" w:cs="Times New Roman"/>
          <w:sz w:val="28"/>
          <w:szCs w:val="28"/>
        </w:rPr>
        <w:t>;</w:t>
      </w:r>
    </w:p>
    <w:p w:rsidR="0072261E" w:rsidRPr="00582C15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582C15">
        <w:rPr>
          <w:rFonts w:ascii="Times New Roman" w:hAnsi="Times New Roman" w:cs="Times New Roman"/>
          <w:sz w:val="28"/>
          <w:szCs w:val="28"/>
        </w:rPr>
        <w:t xml:space="preserve">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72261E" w:rsidRPr="00582C15" w:rsidRDefault="0072261E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82C15">
        <w:rPr>
          <w:rFonts w:ascii="Times New Roman" w:hAnsi="Times New Roman" w:cs="Times New Roman"/>
          <w:sz w:val="28"/>
          <w:szCs w:val="28"/>
        </w:rPr>
        <w:t>сочинение сказок и историй самими детьми; инсценировки сказок.</w:t>
      </w:r>
    </w:p>
    <w:p w:rsidR="00474E68" w:rsidRPr="001C6121" w:rsidRDefault="006273C2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474E68" w:rsidRPr="006273C2">
        <w:rPr>
          <w:rFonts w:ascii="Times New Roman" w:hAnsi="Times New Roman" w:cs="Times New Roman"/>
          <w:sz w:val="28"/>
          <w:szCs w:val="28"/>
        </w:rPr>
        <w:t xml:space="preserve">Наше дошкольное учреждение  отличается многонациональным составом: </w:t>
      </w:r>
      <w:r w:rsidR="00474E68" w:rsidRPr="006273C2">
        <w:rPr>
          <w:rFonts w:ascii="Times New Roman" w:hAnsi="Times New Roman" w:cs="Times New Roman"/>
          <w:i/>
          <w:sz w:val="28"/>
          <w:szCs w:val="28"/>
        </w:rPr>
        <w:t>марийцы</w:t>
      </w:r>
      <w:r w:rsidR="00474E68" w:rsidRPr="00D23146">
        <w:rPr>
          <w:rFonts w:ascii="Times New Roman" w:hAnsi="Times New Roman" w:cs="Times New Roman"/>
          <w:i/>
          <w:sz w:val="28"/>
          <w:szCs w:val="28"/>
        </w:rPr>
        <w:t>, татары, башкиры, русски</w:t>
      </w:r>
      <w:r w:rsidR="00511E82">
        <w:rPr>
          <w:rFonts w:ascii="Times New Roman" w:hAnsi="Times New Roman" w:cs="Times New Roman"/>
          <w:i/>
          <w:sz w:val="28"/>
          <w:szCs w:val="28"/>
        </w:rPr>
        <w:t>е</w:t>
      </w:r>
      <w:r w:rsidR="00474E68" w:rsidRPr="00D23146">
        <w:rPr>
          <w:rFonts w:ascii="Times New Roman" w:hAnsi="Times New Roman" w:cs="Times New Roman"/>
          <w:i/>
          <w:sz w:val="28"/>
          <w:szCs w:val="28"/>
        </w:rPr>
        <w:t>, чуваши и др.</w:t>
      </w:r>
      <w:r w:rsidR="00511E8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74E6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474E68" w:rsidRPr="00D23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месте воспитываются дети разных национальностей. </w:t>
      </w:r>
      <w:r w:rsidR="00474E68" w:rsidRPr="00A77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Поэтому в одной группе соседствуют разные мировоззрения, разные культурные традиции, разные языки. </w:t>
      </w:r>
      <w:r w:rsidR="00474E68" w:rsidRPr="00D23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Мы стараемся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D23146" w:rsidRDefault="00474E68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146" w:rsidRPr="00A77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Детям необычайно интересно  знакомиться с тем, что отличается от привыч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ного для них. А перед нами </w:t>
      </w:r>
      <w:r w:rsidR="00D23146" w:rsidRPr="00A77EC6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стоит непростая  задача: как в интересной форме рассказать детям о разных народах и их культуре. Уни</w:t>
      </w:r>
      <w:r w:rsidR="008C3E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версальным помощником </w:t>
      </w:r>
      <w:r w:rsidR="00D23146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="00D23146" w:rsidRPr="00A77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этом становится игра</w:t>
      </w:r>
      <w:r w:rsidR="00D23146" w:rsidRPr="00CA3460">
        <w:rPr>
          <w:rStyle w:val="c2"/>
          <w:color w:val="000000"/>
          <w:sz w:val="28"/>
          <w:szCs w:val="28"/>
        </w:rPr>
        <w:t>.</w:t>
      </w:r>
    </w:p>
    <w:p w:rsidR="00E9276F" w:rsidRDefault="00E9276F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 симпатии, дружеского отношения к другим народам происходит в процессе подвижных игр, с использованием национальных атрибутов. В своих играх дети отражают всё, что их волнует в окружающей жизни. Игра, больше чем какой – либо другой вид деятельности даёт возможность насыщать её социальным содержанием, поэтому она является важным средством воспитания. Воспитательное воздействие игры зависит от её содержания. Она может стать средство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 воспитания дружеских чу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вств к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юдям других национальностей, лишь в том случае, когда дети овладевают знаниями о национальностях, одновременно проявляя положительное отношение к их представителям.</w:t>
      </w:r>
    </w:p>
    <w:p w:rsidR="00D23146" w:rsidRPr="00DB5991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режиме дня детского сада для детей организуются различные игры: дидактические, </w:t>
      </w:r>
      <w:proofErr w:type="spellStart"/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подвижные и другие. Подвижная игра -  естественный спутник жизни ребёнка, источник радостных эмоций, обладающий великой воспитательной силой. Народные подвижные игры являются традиционным средством педагогики.</w:t>
      </w:r>
    </w:p>
    <w:p w:rsidR="00FA1537" w:rsidRDefault="00FA153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7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5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ловкости, желание обладать силой, проявлять смекалку, выдержку, волю и стремление к победе. 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</w:t>
      </w:r>
      <w:r w:rsidRPr="00CA3460">
        <w:rPr>
          <w:rStyle w:val="c2"/>
          <w:color w:val="000000"/>
          <w:sz w:val="28"/>
          <w:szCs w:val="28"/>
        </w:rPr>
        <w:t xml:space="preserve">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страны, создаётся эмоционально положительная основа для развития патриотических чувств, любви к Родине. Неизгладимое впечатление даёт детям знакомство с особенностями жизни народов других национальностей.</w:t>
      </w:r>
    </w:p>
    <w:p w:rsidR="00D23146" w:rsidRPr="00DB5991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Заинтересовавшись народными играми, дети нашей группы стали проявлять интерес к самому народу, его быту, искусству, национальным обычаям, фольклору.</w:t>
      </w:r>
    </w:p>
    <w:p w:rsidR="00277F2D" w:rsidRDefault="008C3E7F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Тогда мы подобрали</w:t>
      </w:r>
      <w:r w:rsidR="00D23146"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рассказы, сказки с ярко выраженным этническим содержанием. Через сказочные образы дети получают представления о добре и зле, о справедливости. Художественная литература оказывает сильное влияние на сознание и чувства ребёнка. Дети стараются подражать понравившимся героям. Формирование устойчивого толерантного поведения, а так же самостоятельное оценивание собственных действий и поступков мы с детьми оценивали с точки зр</w:t>
      </w:r>
      <w:r w:rsidR="00E9276F">
        <w:rPr>
          <w:rStyle w:val="c2"/>
          <w:rFonts w:ascii="Times New Roman" w:hAnsi="Times New Roman" w:cs="Times New Roman"/>
          <w:color w:val="000000"/>
          <w:sz w:val="28"/>
          <w:szCs w:val="28"/>
        </w:rPr>
        <w:t>ения сказочных героев.</w:t>
      </w:r>
      <w:r w:rsidR="00D23146"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Детям предлагалось вспомнить, когда и в какой ситуации они поступали правильно, неправильно. Обсуждали – почему это произошло, как можно было поступить по-другому, как бы они поступили сейчас. Выясняли пути противостояния жестокости, несправедливости, как и в какой форме можно не </w:t>
      </w:r>
      <w:r w:rsidR="00D23146"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допустить этого. Встать, на чью либо сторону, защищать интересы не только свои, если возникнет такая ситуация. Важно что бы дети поняли, что от поведения каждого из них зависит многое. </w:t>
      </w:r>
    </w:p>
    <w:p w:rsidR="00D23146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</w:t>
      </w:r>
      <w:r w:rsidRPr="00CA3460">
        <w:rPr>
          <w:rStyle w:val="c2"/>
          <w:color w:val="000000"/>
          <w:sz w:val="28"/>
          <w:szCs w:val="28"/>
        </w:rPr>
        <w:t xml:space="preserve">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рассматривании картин, иллюстраций в которых показано поведение людей в окружающем мире, их быт, одежда, орудия труда, у детей активно развивалась речь, мышление, внимание и наблюдательность, расширялся круг интересов. Дети, увлечённые поиском новой информации, при</w:t>
      </w:r>
      <w:r w:rsidR="00FA15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влекли своих родителей. Нами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была создан</w:t>
      </w:r>
      <w:r w:rsidR="00FA1537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альбом «Дружат дети всей Земли». Каждый ребё</w:t>
      </w:r>
      <w:r w:rsidR="00277F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нок рисовал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о той национальности, которая больше всего заинтересовала  его.</w:t>
      </w:r>
    </w:p>
    <w:p w:rsidR="006F6D17" w:rsidRPr="009751CC" w:rsidRDefault="006F6D1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CC">
        <w:rPr>
          <w:rFonts w:ascii="Times New Roman" w:hAnsi="Times New Roman" w:cs="Times New Roman"/>
          <w:sz w:val="28"/>
          <w:szCs w:val="28"/>
        </w:rPr>
        <w:t>В повседневном общении с родителями дошкольник учится познавать мир, приобретает жизненный опыт и усваивает нормы поведения. Если родителям свойственна широта интересов, действенное отношение ко всему происходящему в нашей стране, то и ребенок, разделяя их настроение, приобщаясь к их заботам и делам, усваивает соответствующие нравственные нормы. В семье дошкольник учится уважительному отношению к близким людям, их делам, их отдыху и досугу.</w:t>
      </w:r>
    </w:p>
    <w:p w:rsidR="006F6D17" w:rsidRPr="009751CC" w:rsidRDefault="006F6D1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CC">
        <w:rPr>
          <w:rFonts w:ascii="Times New Roman" w:hAnsi="Times New Roman" w:cs="Times New Roman"/>
          <w:sz w:val="28"/>
          <w:szCs w:val="28"/>
        </w:rPr>
        <w:t>Именно поэтому семейные традиции, являясь средством трансляции социально-культурных ценностей, норм и опыта семьи, отражения этнических и религиозных особенностей семьи, способствуют естественному вхождению ребенка в мир социально-нравственных отношений.</w:t>
      </w:r>
    </w:p>
    <w:p w:rsidR="00511E82" w:rsidRDefault="006273C2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23146"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того чтобы продолжать работу с детьми в этом направлении, нам необходимо было подобрать методические пособия, наглядный материал, дидактические игры, игрушки</w:t>
      </w:r>
      <w:r w:rsidR="00FA15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Мы решили расширить материал </w:t>
      </w:r>
      <w:r w:rsidR="00D23146"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подвижных игр разных народов мира и подобрать новые атрибуты для их проведения. Затем мы подбирали художественную литературу для чтения и обсуждения с детьми. </w:t>
      </w:r>
    </w:p>
    <w:p w:rsidR="000B4685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Наши дети знают, что все люди отличаются друг от друга внешностью и поведением, но обладают и схожими чертами (строением тела,</w:t>
      </w:r>
      <w:r w:rsidR="00FA15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эмоциями, дети играют в такие </w:t>
      </w: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же игры). Им знакомы способы поддержки сверстника, взрослого; они понимают, что причинами конфликта могут быть противоположные интересы, чувства, взгляды и имеют представления о возможных способах разрешения конфликтов. </w:t>
      </w:r>
    </w:p>
    <w:p w:rsidR="00511E82" w:rsidRDefault="00D23146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59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Этническая толерантность- это признание ценности  «другого», отличного от тебя, ценности разности. </w:t>
      </w:r>
      <w:r w:rsidR="00511E82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 именно в первую очередь от вас зависит, как ребенок будет относится к людям другой национальности, толерантнос</w:t>
      </w:r>
      <w:r w:rsidR="00BB118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ть начинается с семьи. </w:t>
      </w:r>
      <w:bookmarkStart w:id="0" w:name="_GoBack"/>
      <w:bookmarkEnd w:id="0"/>
    </w:p>
    <w:p w:rsidR="008C5D07" w:rsidRDefault="008C5D0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273C2" w:rsidRDefault="008C5D0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1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4BA0">
        <w:rPr>
          <w:rFonts w:ascii="Times New Roman" w:hAnsi="Times New Roman" w:cs="Times New Roman"/>
          <w:sz w:val="28"/>
          <w:szCs w:val="28"/>
        </w:rPr>
        <w:t>Орлова М. Формирование толерантности у дошкольников. // Дошкольное воспитание. - 2003. - №11 – С. 25-32.</w:t>
      </w:r>
    </w:p>
    <w:p w:rsidR="008C5D07" w:rsidRPr="006273C2" w:rsidRDefault="008C5D0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4BA0">
        <w:rPr>
          <w:rFonts w:ascii="Times New Roman" w:hAnsi="Times New Roman" w:cs="Times New Roman"/>
          <w:sz w:val="28"/>
          <w:szCs w:val="28"/>
        </w:rPr>
        <w:t>. Педагогика межнационального общения: Учебное пособие</w:t>
      </w:r>
      <w:proofErr w:type="gramStart"/>
      <w:r w:rsidRPr="003C4BA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C4BA0">
        <w:rPr>
          <w:rFonts w:ascii="Times New Roman" w:hAnsi="Times New Roman" w:cs="Times New Roman"/>
          <w:sz w:val="28"/>
          <w:szCs w:val="28"/>
        </w:rPr>
        <w:t xml:space="preserve">од ред. Проф. Д.И. </w:t>
      </w:r>
      <w:proofErr w:type="spellStart"/>
      <w:r w:rsidRPr="003C4BA0">
        <w:rPr>
          <w:rFonts w:ascii="Times New Roman" w:hAnsi="Times New Roman" w:cs="Times New Roman"/>
          <w:sz w:val="28"/>
          <w:szCs w:val="28"/>
        </w:rPr>
        <w:t>Латышиной</w:t>
      </w:r>
      <w:proofErr w:type="spellEnd"/>
      <w:r w:rsidRPr="003C4BA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C4BA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C4BA0">
        <w:rPr>
          <w:rFonts w:ascii="Times New Roman" w:hAnsi="Times New Roman" w:cs="Times New Roman"/>
          <w:sz w:val="28"/>
          <w:szCs w:val="28"/>
        </w:rPr>
        <w:t>, 2004. – 320 с</w:t>
      </w:r>
      <w:r w:rsidRPr="003C4B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5D07" w:rsidRPr="00DB5991" w:rsidRDefault="008C5D07" w:rsidP="00511E82">
      <w:pPr>
        <w:spacing w:before="100" w:beforeAutospacing="1" w:afterLines="100" w:after="240" w:line="240" w:lineRule="auto"/>
        <w:ind w:firstLine="737"/>
        <w:contextualSpacing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D23146" w:rsidRPr="00AC05E8" w:rsidRDefault="00D23146" w:rsidP="00511E82">
      <w:pPr>
        <w:spacing w:before="100" w:beforeAutospacing="1" w:afterLines="30" w:after="72" w:line="36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162" w:rsidRDefault="00CC3162"/>
    <w:sectPr w:rsidR="00CC3162" w:rsidSect="006273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146"/>
    <w:rsid w:val="00051640"/>
    <w:rsid w:val="000B4685"/>
    <w:rsid w:val="0011441F"/>
    <w:rsid w:val="001C6121"/>
    <w:rsid w:val="00277F2D"/>
    <w:rsid w:val="0033420D"/>
    <w:rsid w:val="00474E68"/>
    <w:rsid w:val="004868E3"/>
    <w:rsid w:val="004C540F"/>
    <w:rsid w:val="00511E82"/>
    <w:rsid w:val="005D225E"/>
    <w:rsid w:val="006273C2"/>
    <w:rsid w:val="00633633"/>
    <w:rsid w:val="006F6D17"/>
    <w:rsid w:val="0072261E"/>
    <w:rsid w:val="007B6703"/>
    <w:rsid w:val="007E6604"/>
    <w:rsid w:val="00883C96"/>
    <w:rsid w:val="008C3E7F"/>
    <w:rsid w:val="008C5D07"/>
    <w:rsid w:val="009C1481"/>
    <w:rsid w:val="00BB1182"/>
    <w:rsid w:val="00C572DE"/>
    <w:rsid w:val="00CC3162"/>
    <w:rsid w:val="00CF5CCA"/>
    <w:rsid w:val="00D23146"/>
    <w:rsid w:val="00D85F4E"/>
    <w:rsid w:val="00E20BC5"/>
    <w:rsid w:val="00E9276F"/>
    <w:rsid w:val="00E966C4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146"/>
    <w:rPr>
      <w:b/>
      <w:bCs/>
    </w:rPr>
  </w:style>
  <w:style w:type="character" w:customStyle="1" w:styleId="c6">
    <w:name w:val="c6"/>
    <w:basedOn w:val="a0"/>
    <w:rsid w:val="00D23146"/>
  </w:style>
  <w:style w:type="character" w:customStyle="1" w:styleId="c2">
    <w:name w:val="c2"/>
    <w:basedOn w:val="a0"/>
    <w:rsid w:val="00D23146"/>
  </w:style>
  <w:style w:type="paragraph" w:customStyle="1" w:styleId="c4">
    <w:name w:val="c4"/>
    <w:basedOn w:val="a"/>
    <w:rsid w:val="008C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D07"/>
  </w:style>
  <w:style w:type="paragraph" w:customStyle="1" w:styleId="msonormalbullet1gif">
    <w:name w:val="msonormalbullet1.gif"/>
    <w:basedOn w:val="a"/>
    <w:rsid w:val="004C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 Саубановна</dc:creator>
  <cp:lastModifiedBy>МБДОУ №15</cp:lastModifiedBy>
  <cp:revision>20</cp:revision>
  <dcterms:created xsi:type="dcterms:W3CDTF">2014-04-19T09:08:00Z</dcterms:created>
  <dcterms:modified xsi:type="dcterms:W3CDTF">2015-11-05T09:57:00Z</dcterms:modified>
</cp:coreProperties>
</file>