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FB" w:rsidRPr="00072BFB" w:rsidRDefault="00072BFB" w:rsidP="00072BFB">
      <w:pPr>
        <w:rPr>
          <w:b/>
          <w:bCs/>
        </w:rPr>
      </w:pPr>
      <w:r w:rsidRPr="00072BFB">
        <w:rPr>
          <w:b/>
          <w:bCs/>
        </w:rPr>
        <w:t>Консультация для родителей.</w:t>
      </w:r>
    </w:p>
    <w:p w:rsidR="00072BFB" w:rsidRPr="00072BFB" w:rsidRDefault="00072BFB" w:rsidP="00072BFB">
      <w:pPr>
        <w:rPr>
          <w:b/>
          <w:bCs/>
        </w:rPr>
      </w:pPr>
      <w:r w:rsidRPr="00072BFB">
        <w:rPr>
          <w:b/>
          <w:bCs/>
        </w:rPr>
        <w:t>Трудовая деятельность в первой младшей группе детского сада</w:t>
      </w:r>
    </w:p>
    <w:p w:rsidR="00072BFB" w:rsidRPr="00072BFB" w:rsidRDefault="00072BFB" w:rsidP="00072BFB">
      <w:r w:rsidRPr="00072BFB">
        <w:t> </w:t>
      </w:r>
    </w:p>
    <w:p w:rsidR="00072BFB" w:rsidRPr="00072BFB" w:rsidRDefault="00072BFB" w:rsidP="00072BFB"/>
    <w:p w:rsidR="00072BFB" w:rsidRPr="00072BFB" w:rsidRDefault="00072BFB" w:rsidP="00072BFB">
      <w:r w:rsidRPr="00072BFB">
        <w:rPr>
          <w:i/>
          <w:iCs/>
        </w:rPr>
        <w:t>Сделай, если можешь</w:t>
      </w:r>
    </w:p>
    <w:p w:rsidR="00072BFB" w:rsidRPr="00072BFB" w:rsidRDefault="00072BFB" w:rsidP="00072BFB">
      <w:r w:rsidRPr="00072BFB">
        <w:rPr>
          <w:i/>
          <w:iCs/>
        </w:rPr>
        <w:t>Цицерон</w:t>
      </w:r>
    </w:p>
    <w:p w:rsidR="00072BFB" w:rsidRPr="00072BFB" w:rsidRDefault="00072BFB" w:rsidP="00072BFB"/>
    <w:p w:rsidR="00072BFB" w:rsidRPr="00072BFB" w:rsidRDefault="00072BFB" w:rsidP="00072BFB">
      <w:r w:rsidRPr="00072BFB">
        <w:t>Многие родители задаются вопросом: для чего ребенку в детском саду трудовая деятельность? Отвечать на этот вопрос приходится почти каждому педагогу. Предлагаю подробно рассмотреть этот вопрос.</w:t>
      </w:r>
    </w:p>
    <w:p w:rsidR="00072BFB" w:rsidRPr="00072BFB" w:rsidRDefault="00072BFB" w:rsidP="00072BFB">
      <w:r w:rsidRPr="00072BFB">
        <w:t>Деятельность взрослого и ребенка имеют существенное различие. Труд взрослого в большинстве своем имеет конечный ощутимый и значимый результат. А результат трудовой деятельности малыша ощутим и значим в первую очередь для самого малыша, хоть и не всегда понятен взрослому. Но именно так начинается понимание и уважение чужого труда и его результатов, стремление доводить дело до конца, исправлять ошибки в процессе трудовой деятельности и желание оказать взаимопомощь.</w:t>
      </w:r>
    </w:p>
    <w:p w:rsidR="00072BFB" w:rsidRPr="00072BFB" w:rsidRDefault="00072BFB" w:rsidP="00072BFB">
      <w:r w:rsidRPr="00072BFB">
        <w:t>Труд стимулирует умственную деятельность, так как не редко для выполнения поручения следует выстроить логические цепочки, обратить внимание на свойства предметов, проанализировать уведенное, то есть происходит аккумулирование информации и тренировка в её ориентации.</w:t>
      </w:r>
    </w:p>
    <w:p w:rsidR="00072BFB" w:rsidRPr="00072BFB" w:rsidRDefault="00072BFB" w:rsidP="00072BFB">
      <w:r w:rsidRPr="00072BFB">
        <w:t>В ходе трудовой деятельности активизируется и физическое развитие: происходит тренировка координации, прилагаются усилия для согласованности движений, активизируется мышечная работа, улучшается функциональная деятельность всех систем организма и появляются положительные эмоции, что способствует хорошему настроению.</w:t>
      </w:r>
    </w:p>
    <w:p w:rsidR="00072BFB" w:rsidRPr="00072BFB" w:rsidRDefault="00072BFB" w:rsidP="00072BFB">
      <w:r w:rsidRPr="00072BFB">
        <w:lastRenderedPageBreak/>
        <w:drawing>
          <wp:inline distT="0" distB="0" distL="0" distR="0">
            <wp:extent cx="5764530" cy="4325620"/>
            <wp:effectExtent l="0" t="0" r="7620" b="0"/>
            <wp:docPr id="2" name="Рисунок 2" descr="Трудовая деятельность в первой младшей группе детского 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удовая деятельность в первой младшей группе детского сад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432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BFB" w:rsidRPr="00072BFB" w:rsidRDefault="00072BFB" w:rsidP="00072BFB">
      <w:r w:rsidRPr="00072BFB">
        <w:t>Развитие личности ребенка тесно связано с развитием и усовершенствованием трудовой деятельности: усиливается ответственность, формируется навык самообслуживание и тренировка самостоятельности как таковой.</w:t>
      </w:r>
    </w:p>
    <w:p w:rsidR="00072BFB" w:rsidRPr="00072BFB" w:rsidRDefault="00072BFB" w:rsidP="00072BFB">
      <w:r w:rsidRPr="00072BFB">
        <w:t xml:space="preserve">Дошкольнику нельзя предлагать труд в чистом виде, в отличие от нас, взрослых. Любая непосредственно-образовательная деятельность, и трудовая в том числе, должна взаимодействовать с игрой. Это обусловлено возрастными особенностями воспитанника ясельной группы в частности, да и любого дошкольника в целом. Воспитатель должен создать стимул для того, чтобы в игре возникло желание трудиться. Желание именно трудиться, а </w:t>
      </w:r>
      <w:proofErr w:type="gramStart"/>
      <w:r w:rsidRPr="00072BFB">
        <w:t>не желание</w:t>
      </w:r>
      <w:proofErr w:type="gramEnd"/>
      <w:r w:rsidRPr="00072BFB">
        <w:t xml:space="preserve"> получить готовый продукт. Любой труд у ребенка начинается с подражаний взрослому. Если организовать работу наоборот, то желание трудиться пропадет вовсе.</w:t>
      </w:r>
    </w:p>
    <w:p w:rsidR="00072BFB" w:rsidRPr="00072BFB" w:rsidRDefault="00072BFB" w:rsidP="00072BFB">
      <w:r w:rsidRPr="00072BFB">
        <w:t>Рассмотрим пример использования трудовой деятельности в игре.</w:t>
      </w:r>
    </w:p>
    <w:p w:rsidR="00072BFB" w:rsidRPr="00072BFB" w:rsidRDefault="00072BFB" w:rsidP="00072BFB">
      <w:r w:rsidRPr="00072BFB">
        <w:t>Непосредственно-образовательная деятельность в ясельной группе детского сада</w:t>
      </w:r>
    </w:p>
    <w:p w:rsidR="00072BFB" w:rsidRPr="00072BFB" w:rsidRDefault="00072BFB" w:rsidP="00072BFB">
      <w:r w:rsidRPr="00072BFB">
        <w:t>"Шоферы"</w:t>
      </w:r>
    </w:p>
    <w:p w:rsidR="00072BFB" w:rsidRPr="00072BFB" w:rsidRDefault="00072BFB" w:rsidP="00072BFB">
      <w:r w:rsidRPr="00072BFB">
        <w:t>Цель: познакомить с профессией "Шофер", рассказать о его труде; закрепить умение играть в группе, слушать друг друга и согласовывать свои действия.</w:t>
      </w:r>
    </w:p>
    <w:p w:rsidR="00072BFB" w:rsidRPr="00072BFB" w:rsidRDefault="00072BFB" w:rsidP="00072BFB">
      <w:r w:rsidRPr="00072BFB">
        <w:t>Образовательные области:</w:t>
      </w:r>
    </w:p>
    <w:p w:rsidR="00072BFB" w:rsidRPr="00072BFB" w:rsidRDefault="00072BFB" w:rsidP="00072BFB">
      <w:r w:rsidRPr="00072BFB">
        <w:t>"Познание": знакомство с трудом шофера;</w:t>
      </w:r>
    </w:p>
    <w:p w:rsidR="00072BFB" w:rsidRPr="00072BFB" w:rsidRDefault="00072BFB" w:rsidP="00072BFB">
      <w:r w:rsidRPr="00072BFB">
        <w:t>"Коммуникация": учить диалогической речи;</w:t>
      </w:r>
    </w:p>
    <w:p w:rsidR="00072BFB" w:rsidRPr="00072BFB" w:rsidRDefault="00072BFB" w:rsidP="00072BFB">
      <w:r w:rsidRPr="00072BFB">
        <w:lastRenderedPageBreak/>
        <w:t>"Здоровье": тренировка общей моторики;</w:t>
      </w:r>
    </w:p>
    <w:p w:rsidR="00072BFB" w:rsidRPr="00072BFB" w:rsidRDefault="00072BFB" w:rsidP="00072BFB">
      <w:r w:rsidRPr="00072BFB">
        <w:t>"Труд": учить расчищать участок от снега;</w:t>
      </w:r>
    </w:p>
    <w:p w:rsidR="00072BFB" w:rsidRPr="00072BFB" w:rsidRDefault="00072BFB" w:rsidP="00072BFB">
      <w:r w:rsidRPr="00072BFB">
        <w:t>"Музыка": слушание песен о профессии шофера, автомобилях и дорогах.</w:t>
      </w:r>
    </w:p>
    <w:p w:rsidR="00072BFB" w:rsidRPr="00072BFB" w:rsidRDefault="00072BFB" w:rsidP="00072BFB">
      <w:r w:rsidRPr="00072BFB">
        <w:t>Материалы и оборудование:</w:t>
      </w:r>
    </w:p>
    <w:p w:rsidR="00072BFB" w:rsidRPr="00072BFB" w:rsidRDefault="00072BFB" w:rsidP="00072BFB">
      <w:r w:rsidRPr="00072BFB">
        <w:t>CD-плеер и диск с записью песен, лопатки, корыта, сетки, сюжетные картинки с изображением людей данной профессии.</w:t>
      </w:r>
    </w:p>
    <w:p w:rsidR="00072BFB" w:rsidRPr="00072BFB" w:rsidRDefault="00072BFB" w:rsidP="00072BFB">
      <w:r w:rsidRPr="00072BFB">
        <w:t>Предварительная работа:</w:t>
      </w:r>
    </w:p>
    <w:p w:rsidR="00072BFB" w:rsidRPr="00072BFB" w:rsidRDefault="00072BFB" w:rsidP="00072BFB">
      <w:r w:rsidRPr="00072BFB">
        <w:t>Слушание песен на заданную тематику, рассмотрение книг с иллюстрациями по данной теме, чтение стихов и рассказов, наблюдение за машинами во время прогулки.</w:t>
      </w:r>
    </w:p>
    <w:p w:rsidR="00072BFB" w:rsidRPr="00072BFB" w:rsidRDefault="00072BFB" w:rsidP="00072BFB">
      <w:r w:rsidRPr="00072BFB">
        <w:t>Примечание: данную деятельность следует проводить на участке во время прогулки, возможно совместно с родителями.</w:t>
      </w:r>
    </w:p>
    <w:p w:rsidR="00072BFB" w:rsidRPr="00072BFB" w:rsidRDefault="00072BFB" w:rsidP="00072BFB">
      <w:r w:rsidRPr="00072BFB">
        <w:drawing>
          <wp:inline distT="0" distB="0" distL="0" distR="0">
            <wp:extent cx="5780405" cy="4341495"/>
            <wp:effectExtent l="0" t="0" r="0" b="1905"/>
            <wp:docPr id="1" name="Рисунок 1" descr="Трудовая деятельность в первой младшей группе детского 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удовая деятельность в первой младшей группе детского сад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434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BFB" w:rsidRPr="00072BFB" w:rsidRDefault="00072BFB" w:rsidP="00072BFB">
      <w:r w:rsidRPr="00072BFB">
        <w:t>Ход занятия</w:t>
      </w:r>
    </w:p>
    <w:p w:rsidR="00072BFB" w:rsidRPr="00072BFB" w:rsidRDefault="00072BFB" w:rsidP="00072BFB">
      <w:r w:rsidRPr="00072BFB">
        <w:t>Дети и воспитатель выходят на прогулку на заснеженный участок</w:t>
      </w:r>
      <w:proofErr w:type="gramStart"/>
      <w:r w:rsidRPr="00072BFB">
        <w:t>.</w:t>
      </w:r>
      <w:proofErr w:type="gramEnd"/>
      <w:r w:rsidRPr="00072BFB">
        <w:t xml:space="preserve"> (</w:t>
      </w:r>
      <w:proofErr w:type="gramStart"/>
      <w:r w:rsidRPr="00072BFB">
        <w:t>п</w:t>
      </w:r>
      <w:proofErr w:type="gramEnd"/>
      <w:r w:rsidRPr="00072BFB">
        <w:t>редварительно на участке следует оставить несколько картинок с изображением автомобилей разного типа).</w:t>
      </w:r>
    </w:p>
    <w:p w:rsidR="00072BFB" w:rsidRPr="00072BFB" w:rsidRDefault="00072BFB" w:rsidP="00072BFB">
      <w:r w:rsidRPr="00072BFB">
        <w:t>- Ребята, посмотрите, кто-то оставил на нашем участке картинки, что там изображено? (Машины)</w:t>
      </w:r>
    </w:p>
    <w:p w:rsidR="00072BFB" w:rsidRPr="00072BFB" w:rsidRDefault="00072BFB" w:rsidP="00072BFB">
      <w:r w:rsidRPr="00072BFB">
        <w:t>-Какие машины вы видите? (Машины с людьми и машины с грузом).</w:t>
      </w:r>
    </w:p>
    <w:p w:rsidR="00072BFB" w:rsidRPr="00072BFB" w:rsidRDefault="00072BFB" w:rsidP="00072BFB">
      <w:r w:rsidRPr="00072BFB">
        <w:lastRenderedPageBreak/>
        <w:t>-Машины с грузом как называются? (Грузовые) А машины с людьми? (Легковые или пассажирские). А вы знаете, кто сидит за рулем у всех машин? (Водитель или шофер).</w:t>
      </w:r>
    </w:p>
    <w:p w:rsidR="00072BFB" w:rsidRPr="00072BFB" w:rsidRDefault="00072BFB" w:rsidP="00072BFB">
      <w:r w:rsidRPr="00072BFB">
        <w:t>Появляется сказочный герой Шофер.</w:t>
      </w:r>
    </w:p>
    <w:p w:rsidR="00072BFB" w:rsidRPr="00072BFB" w:rsidRDefault="00072BFB" w:rsidP="00072BFB">
      <w:r w:rsidRPr="00072BFB">
        <w:t>-Кто это здесь про шоферов говорит? Я шофер!</w:t>
      </w:r>
    </w:p>
    <w:p w:rsidR="00072BFB" w:rsidRPr="00072BFB" w:rsidRDefault="00072BFB" w:rsidP="00072BFB">
      <w:r w:rsidRPr="00072BFB">
        <w:t>-Если ты шофер, то расскажи, как ты работаешь?</w:t>
      </w:r>
    </w:p>
    <w:p w:rsidR="00072BFB" w:rsidRPr="00072BFB" w:rsidRDefault="00072BFB" w:rsidP="00072BFB">
      <w:r w:rsidRPr="00072BFB">
        <w:t>-Моя работа очень сложна: мне приходится быть внимательным на дорогах, готовить свой автомобиль к рейсу, проходить медицинский осмотр, принимать груз.</w:t>
      </w:r>
    </w:p>
    <w:p w:rsidR="00072BFB" w:rsidRPr="00072BFB" w:rsidRDefault="00072BFB" w:rsidP="00072BFB">
      <w:r w:rsidRPr="00072BFB">
        <w:t>-Принимать груз? Значит ты водитель грузовика? А где же твой транспорт?</w:t>
      </w:r>
    </w:p>
    <w:p w:rsidR="00072BFB" w:rsidRPr="00072BFB" w:rsidRDefault="00072BFB" w:rsidP="00072BFB">
      <w:r w:rsidRPr="00072BFB">
        <w:t>-Мой грузовой автомобиль находится на техническом осмотре. То есть его завели в гараж и осматривают, нет ли где повреждений и поломок. И вот беда, пока нет моей машины, я не могу вывезти снег с вашего участка.</w:t>
      </w:r>
    </w:p>
    <w:p w:rsidR="00072BFB" w:rsidRPr="00072BFB" w:rsidRDefault="00072BFB" w:rsidP="00072BFB">
      <w:r w:rsidRPr="00072BFB">
        <w:t>-Не печалься Шофер. Мы тебе поможем! Поможем, ребята, шоферу? Нам нужно самим стать шоферами, грузить снег в наши машины (корыто) и вывозить его с нашего участка.</w:t>
      </w:r>
    </w:p>
    <w:p w:rsidR="00072BFB" w:rsidRPr="00072BFB" w:rsidRDefault="00072BFB" w:rsidP="00072BFB">
      <w:r w:rsidRPr="00072BFB">
        <w:t>В дальнейшем воспитатель организует сюжетно-ролевую игру "Шоферы", где дети, исполняя понравившуюся роль, расчищают участок. Следует также обратить внимание, что роль шофера в данной игре не единственная, есть еще грузчики (грузят снег), экспедиторы (сопровождают водителя в дороге), кладовщики (обеспечивают играющих трудовым инвентарем). По возможности для наглядного примера привлечь к уборке снега на участке следует и родителей.</w:t>
      </w:r>
    </w:p>
    <w:p w:rsidR="00072BFB" w:rsidRPr="00072BFB" w:rsidRDefault="00072BFB" w:rsidP="00072BFB">
      <w:r w:rsidRPr="00072BFB">
        <w:t>По завершении игры сказочный герой благодарит детей за успешный труд и приглашает всех вернуться в группу.</w:t>
      </w:r>
    </w:p>
    <w:p w:rsidR="00072BFB" w:rsidRPr="00072BFB" w:rsidRDefault="00072BFB" w:rsidP="00072BFB">
      <w:r w:rsidRPr="00072BFB">
        <w:t xml:space="preserve">Таким </w:t>
      </w:r>
      <w:proofErr w:type="gramStart"/>
      <w:r w:rsidRPr="00072BFB">
        <w:t>образом</w:t>
      </w:r>
      <w:proofErr w:type="gramEnd"/>
      <w:r w:rsidRPr="00072BFB">
        <w:t xml:space="preserve"> мы стимулировали желание трудиться, не привлекая внимание к результату. В процессе игры познакомили детей с новой профессией, расширили словарный запас, тренировали в умении коллективной игры, в совершенствовании диалогической речи, работали над развитием воображения.</w:t>
      </w:r>
    </w:p>
    <w:p w:rsidR="008B52C2" w:rsidRDefault="00072BFB" w:rsidP="00072BFB">
      <w:bookmarkStart w:id="0" w:name="_GoBack"/>
      <w:bookmarkEnd w:id="0"/>
      <w:r w:rsidRPr="00072BFB">
        <w:br/>
      </w:r>
    </w:p>
    <w:sectPr w:rsidR="008B5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66D96"/>
    <w:multiLevelType w:val="multilevel"/>
    <w:tmpl w:val="CC628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FB"/>
    <w:rsid w:val="00072BFB"/>
    <w:rsid w:val="00B05B44"/>
    <w:rsid w:val="00CE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BF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BF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8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1473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773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Abric</dc:creator>
  <cp:lastModifiedBy>Abric</cp:lastModifiedBy>
  <cp:revision>1</cp:revision>
  <dcterms:created xsi:type="dcterms:W3CDTF">2015-12-03T17:56:00Z</dcterms:created>
  <dcterms:modified xsi:type="dcterms:W3CDTF">2015-12-03T17:57:00Z</dcterms:modified>
</cp:coreProperties>
</file>