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1B" w:rsidRPr="006D691B" w:rsidRDefault="001B6CB3" w:rsidP="006D691B">
      <w:pPr>
        <w:shd w:val="clear" w:color="auto" w:fill="FFFFFF"/>
        <w:spacing w:line="509" w:lineRule="exact"/>
        <w:ind w:right="3490"/>
        <w:rPr>
          <w:rFonts w:ascii="Arial" w:hAnsi="Arial" w:cs="Arial"/>
          <w:b/>
          <w:bCs/>
          <w:color w:val="00B050"/>
          <w:spacing w:val="-4"/>
        </w:rPr>
      </w:pPr>
      <w:r>
        <w:rPr>
          <w:b/>
          <w:bCs/>
          <w:spacing w:val="-2"/>
        </w:rPr>
        <w:t xml:space="preserve"> </w:t>
      </w:r>
      <w:r w:rsidRPr="006D691B">
        <w:rPr>
          <w:rFonts w:ascii="Arial" w:hAnsi="Arial"/>
          <w:b/>
          <w:bCs/>
          <w:color w:val="00B050"/>
          <w:spacing w:val="-4"/>
        </w:rPr>
        <w:t>НАРОДНЫЕ</w:t>
      </w:r>
    </w:p>
    <w:p w:rsidR="006D691B" w:rsidRPr="006D691B" w:rsidRDefault="006D691B" w:rsidP="006D691B">
      <w:pPr>
        <w:shd w:val="clear" w:color="auto" w:fill="FFFFFF"/>
        <w:spacing w:line="509" w:lineRule="exact"/>
        <w:ind w:right="3490"/>
        <w:rPr>
          <w:rFonts w:ascii="Arial" w:hAnsi="Arial"/>
          <w:b/>
          <w:bCs/>
          <w:color w:val="00B050"/>
          <w:spacing w:val="-4"/>
        </w:rPr>
      </w:pPr>
      <w:r w:rsidRPr="006D691B">
        <w:rPr>
          <w:rFonts w:ascii="Arial" w:hAnsi="Arial" w:cs="Arial"/>
          <w:b/>
          <w:bCs/>
          <w:color w:val="00B050"/>
          <w:spacing w:val="-4"/>
        </w:rPr>
        <w:t xml:space="preserve">                     </w:t>
      </w:r>
      <w:r w:rsidR="001B6CB3" w:rsidRPr="006D691B">
        <w:rPr>
          <w:rFonts w:ascii="Arial" w:hAnsi="Arial"/>
          <w:b/>
          <w:bCs/>
          <w:color w:val="00B050"/>
          <w:spacing w:val="-4"/>
        </w:rPr>
        <w:t>ТРАДИЦИИ</w:t>
      </w:r>
    </w:p>
    <w:p w:rsidR="006D691B" w:rsidRPr="006D691B" w:rsidRDefault="001B6CB3" w:rsidP="006D691B">
      <w:pPr>
        <w:shd w:val="clear" w:color="auto" w:fill="FFFFFF"/>
        <w:spacing w:line="509" w:lineRule="exact"/>
        <w:ind w:right="3490"/>
        <w:rPr>
          <w:rFonts w:ascii="Arial" w:hAnsi="Arial"/>
          <w:b/>
          <w:bCs/>
          <w:color w:val="00B050"/>
          <w:spacing w:val="-4"/>
        </w:rPr>
      </w:pPr>
      <w:r w:rsidRPr="006D691B">
        <w:rPr>
          <w:rFonts w:ascii="Arial" w:hAnsi="Arial"/>
          <w:b/>
          <w:bCs/>
          <w:color w:val="00B050"/>
          <w:spacing w:val="-4"/>
        </w:rPr>
        <w:t xml:space="preserve"> </w:t>
      </w:r>
      <w:r w:rsidR="006D691B" w:rsidRPr="006D691B">
        <w:rPr>
          <w:rFonts w:ascii="Arial" w:hAnsi="Arial"/>
          <w:b/>
          <w:bCs/>
          <w:color w:val="00B050"/>
          <w:spacing w:val="-4"/>
        </w:rPr>
        <w:t xml:space="preserve">                                           </w:t>
      </w:r>
      <w:r w:rsidRPr="006D691B">
        <w:rPr>
          <w:rFonts w:ascii="Arial" w:hAnsi="Arial"/>
          <w:b/>
          <w:bCs/>
          <w:color w:val="00B050"/>
          <w:spacing w:val="-4"/>
        </w:rPr>
        <w:t>В</w:t>
      </w:r>
      <w:r w:rsidRPr="006D691B">
        <w:rPr>
          <w:rFonts w:ascii="Arial" w:hAnsi="Arial" w:cs="Arial"/>
          <w:b/>
          <w:bCs/>
          <w:color w:val="00B050"/>
          <w:spacing w:val="-4"/>
        </w:rPr>
        <w:t xml:space="preserve"> </w:t>
      </w:r>
      <w:r w:rsidR="006D691B" w:rsidRPr="006D691B">
        <w:rPr>
          <w:rFonts w:ascii="Arial" w:hAnsi="Arial" w:cs="Arial"/>
          <w:b/>
          <w:bCs/>
          <w:color w:val="00B050"/>
          <w:spacing w:val="-4"/>
        </w:rPr>
        <w:t xml:space="preserve">    </w:t>
      </w:r>
      <w:r w:rsidRPr="006D691B">
        <w:rPr>
          <w:rFonts w:ascii="Arial" w:hAnsi="Arial"/>
          <w:b/>
          <w:bCs/>
          <w:color w:val="00B050"/>
          <w:spacing w:val="-4"/>
        </w:rPr>
        <w:t>ВОСПИТАНИИ</w:t>
      </w:r>
      <w:r w:rsidR="006D691B" w:rsidRPr="006D691B">
        <w:rPr>
          <w:rFonts w:ascii="Arial" w:hAnsi="Arial" w:cs="Arial"/>
          <w:b/>
          <w:bCs/>
          <w:color w:val="00B050"/>
          <w:spacing w:val="-4"/>
        </w:rPr>
        <w:t xml:space="preserve"> </w:t>
      </w:r>
      <w:r w:rsidR="006D691B" w:rsidRPr="006D691B">
        <w:rPr>
          <w:rFonts w:ascii="Arial" w:hAnsi="Arial"/>
          <w:b/>
          <w:bCs/>
          <w:color w:val="00B050"/>
          <w:spacing w:val="-4"/>
        </w:rPr>
        <w:t xml:space="preserve"> </w:t>
      </w:r>
    </w:p>
    <w:p w:rsidR="001B6CB3" w:rsidRPr="006D691B" w:rsidRDefault="006D691B" w:rsidP="006D691B">
      <w:pPr>
        <w:shd w:val="clear" w:color="auto" w:fill="FFFFFF"/>
        <w:spacing w:line="509" w:lineRule="exact"/>
        <w:ind w:right="3490"/>
        <w:rPr>
          <w:rFonts w:ascii="Arial" w:hAnsi="Arial"/>
          <w:b/>
          <w:bCs/>
          <w:color w:val="00B050"/>
          <w:spacing w:val="-4"/>
        </w:rPr>
      </w:pPr>
      <w:r w:rsidRPr="006D691B">
        <w:rPr>
          <w:rFonts w:ascii="Arial" w:hAnsi="Arial"/>
          <w:b/>
          <w:bCs/>
          <w:color w:val="00B050"/>
          <w:spacing w:val="-4"/>
        </w:rPr>
        <w:t xml:space="preserve">                                                                              ДЕТЕЙ</w:t>
      </w:r>
      <w:r>
        <w:rPr>
          <w:rFonts w:ascii="Arial" w:hAnsi="Arial"/>
          <w:b/>
          <w:bCs/>
          <w:color w:val="00B050"/>
          <w:spacing w:val="-4"/>
        </w:rPr>
        <w:t>.</w:t>
      </w:r>
      <w:bookmarkStart w:id="0" w:name="_GoBack"/>
      <w:bookmarkEnd w:id="0"/>
    </w:p>
    <w:p w:rsidR="001B6CB3" w:rsidRPr="006D691B" w:rsidRDefault="001B6CB3" w:rsidP="006D691B">
      <w:pPr>
        <w:shd w:val="clear" w:color="auto" w:fill="FFFFFF"/>
        <w:spacing w:before="1891" w:line="230" w:lineRule="exact"/>
        <w:jc w:val="both"/>
      </w:pPr>
      <w:r w:rsidRPr="006D691B">
        <w:t xml:space="preserve">Перед современной системой образования стоит задача приобщения новых поколений к исторической памяти народа, а значит - и сохранение ее в наших детях. Знание наследия необходимо каждому народу. Наше прошлое - это фундамент стабильной, полнокровной жизни в </w:t>
      </w:r>
      <w:r w:rsidRPr="006D691B">
        <w:rPr>
          <w:spacing w:val="-2"/>
        </w:rPr>
        <w:t xml:space="preserve">настоящем и залог развития в будущем. Мы обращаемся к народной педагогике не только потому, </w:t>
      </w:r>
      <w:r w:rsidRPr="006D691B">
        <w:rPr>
          <w:spacing w:val="-1"/>
        </w:rPr>
        <w:t xml:space="preserve">что это кладезь мудрости, запасник педагогической мысли и нравственного здоровья, но и потому </w:t>
      </w:r>
      <w:r w:rsidRPr="006D691B">
        <w:t>что это наши истоки и поэтому, наша задача сегодня:</w:t>
      </w:r>
    </w:p>
    <w:p w:rsidR="001B6CB3" w:rsidRPr="006D691B" w:rsidRDefault="001B6CB3" w:rsidP="006D691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58" w:line="509" w:lineRule="exact"/>
        <w:ind w:left="5"/>
        <w:jc w:val="both"/>
      </w:pPr>
      <w:r w:rsidRPr="006D691B">
        <w:rPr>
          <w:spacing w:val="-1"/>
        </w:rPr>
        <w:t>помочь ребенку вспомнить свою национальную и родовую память;</w:t>
      </w:r>
    </w:p>
    <w:p w:rsidR="001B6CB3" w:rsidRPr="006D691B" w:rsidRDefault="001B6CB3" w:rsidP="006D691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509" w:lineRule="exact"/>
        <w:ind w:left="5"/>
        <w:jc w:val="both"/>
      </w:pPr>
      <w:r w:rsidRPr="006D691B">
        <w:rPr>
          <w:spacing w:val="-1"/>
        </w:rPr>
        <w:t>уважительно относиться к своим древним корням;</w:t>
      </w:r>
    </w:p>
    <w:p w:rsidR="001B6CB3" w:rsidRPr="006D691B" w:rsidRDefault="001B6CB3" w:rsidP="006D691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509" w:lineRule="exact"/>
        <w:ind w:left="5"/>
        <w:jc w:val="both"/>
      </w:pPr>
      <w:r w:rsidRPr="006D691B">
        <w:rPr>
          <w:spacing w:val="-1"/>
        </w:rPr>
        <w:t>чтить и уважать память предков;</w:t>
      </w:r>
    </w:p>
    <w:p w:rsidR="001B6CB3" w:rsidRPr="006D691B" w:rsidRDefault="001B6CB3" w:rsidP="006D691B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line="509" w:lineRule="exact"/>
        <w:ind w:left="5"/>
        <w:jc w:val="both"/>
      </w:pPr>
      <w:r w:rsidRPr="006D691B">
        <w:rPr>
          <w:spacing w:val="-1"/>
        </w:rPr>
        <w:t>систематическое и целенаправленное приобщение детей к истокам народной культуры.</w:t>
      </w:r>
    </w:p>
    <w:p w:rsidR="001B6CB3" w:rsidRPr="006D691B" w:rsidRDefault="001B6CB3" w:rsidP="006D691B">
      <w:pPr>
        <w:shd w:val="clear" w:color="auto" w:fill="FFFFFF"/>
        <w:spacing w:before="5" w:line="509" w:lineRule="exact"/>
        <w:ind w:left="24"/>
        <w:jc w:val="both"/>
      </w:pPr>
      <w:r w:rsidRPr="006D691B">
        <w:rPr>
          <w:spacing w:val="-1"/>
        </w:rPr>
        <w:t>Начинать приобщение к культуре надо с представлений об окружающем мире.</w:t>
      </w:r>
    </w:p>
    <w:p w:rsidR="001B6CB3" w:rsidRPr="006D691B" w:rsidRDefault="001B6CB3" w:rsidP="006D691B">
      <w:pPr>
        <w:shd w:val="clear" w:color="auto" w:fill="FFFFFF"/>
        <w:spacing w:before="226" w:line="226" w:lineRule="exact"/>
        <w:ind w:left="14"/>
        <w:jc w:val="both"/>
      </w:pPr>
      <w:r w:rsidRPr="006D691B">
        <w:rPr>
          <w:spacing w:val="-1"/>
        </w:rPr>
        <w:t xml:space="preserve">Народ - единственный и неиссякаемый источник духовных ценностей. Великие художники, </w:t>
      </w:r>
      <w:r w:rsidRPr="006D691B">
        <w:t xml:space="preserve">композиторы, поэты черпали вдохновение в народе, из народного творчества. Поэтому их </w:t>
      </w:r>
      <w:r w:rsidRPr="006D691B">
        <w:rPr>
          <w:spacing w:val="-1"/>
        </w:rPr>
        <w:t xml:space="preserve">творения во все эпохи были доступны и близки народу. У народа же главным мерилом духовности </w:t>
      </w:r>
      <w:r w:rsidRPr="006D691B">
        <w:t xml:space="preserve">и эстетической ценности всегда оставался труд. Эстетическое воспитание осуществлялось в </w:t>
      </w:r>
      <w:r w:rsidRPr="006D691B">
        <w:rPr>
          <w:spacing w:val="-1"/>
        </w:rPr>
        <w:t xml:space="preserve">тесной связи с </w:t>
      </w:r>
      <w:proofErr w:type="gramStart"/>
      <w:r w:rsidRPr="006D691B">
        <w:rPr>
          <w:spacing w:val="-1"/>
        </w:rPr>
        <w:t>трудовым</w:t>
      </w:r>
      <w:proofErr w:type="gramEnd"/>
      <w:r w:rsidRPr="006D691B">
        <w:rPr>
          <w:spacing w:val="-1"/>
        </w:rPr>
        <w:t>. Даже больше: оно главным образом, осуществлялось в процессе труда.</w:t>
      </w:r>
    </w:p>
    <w:p w:rsidR="001B6CB3" w:rsidRPr="006D691B" w:rsidRDefault="001B6CB3" w:rsidP="006D691B">
      <w:pPr>
        <w:shd w:val="clear" w:color="auto" w:fill="FFFFFF"/>
        <w:spacing w:before="278" w:line="230" w:lineRule="exact"/>
        <w:ind w:left="19"/>
        <w:jc w:val="both"/>
      </w:pPr>
      <w:r w:rsidRPr="006D691B">
        <w:rPr>
          <w:spacing w:val="-1"/>
        </w:rPr>
        <w:t xml:space="preserve">Сочетание трудового и эстетического воспитания проявляется и в том, что труженики искусно и </w:t>
      </w:r>
      <w:r w:rsidRPr="006D691B">
        <w:t>тонко украшали орудия труда (сани, телеги, прялки, гребень и др.). Трудовой люд создавал красоту в любой сфере своей жизни и деятельности.</w:t>
      </w:r>
    </w:p>
    <w:p w:rsidR="001B6CB3" w:rsidRPr="006D691B" w:rsidRDefault="001B6CB3" w:rsidP="006D691B">
      <w:pPr>
        <w:shd w:val="clear" w:color="auto" w:fill="FFFFFF"/>
        <w:spacing w:before="278"/>
        <w:ind w:left="34"/>
        <w:jc w:val="both"/>
      </w:pPr>
      <w:r w:rsidRPr="006D691B">
        <w:rPr>
          <w:spacing w:val="-1"/>
        </w:rPr>
        <w:t>Столь же высокая, как эстетика быта была нравственность у простого народа.</w:t>
      </w:r>
    </w:p>
    <w:p w:rsidR="001B6CB3" w:rsidRPr="006D691B" w:rsidRDefault="001B6CB3" w:rsidP="006D691B">
      <w:pPr>
        <w:shd w:val="clear" w:color="auto" w:fill="FFFFFF"/>
        <w:spacing w:before="278" w:line="230" w:lineRule="exact"/>
        <w:ind w:left="29"/>
        <w:jc w:val="both"/>
      </w:pPr>
      <w:r w:rsidRPr="006D691B">
        <w:rPr>
          <w:spacing w:val="-1"/>
        </w:rPr>
        <w:t xml:space="preserve">А сколько детских сказок, загадок, скороговорок в народном творчестве. Все они преследовали </w:t>
      </w:r>
      <w:r w:rsidRPr="006D691B">
        <w:t>определенные педагогические цели.</w:t>
      </w:r>
    </w:p>
    <w:p w:rsidR="001B6CB3" w:rsidRPr="006D691B" w:rsidRDefault="001B6CB3" w:rsidP="006D691B">
      <w:pPr>
        <w:shd w:val="clear" w:color="auto" w:fill="FFFFFF"/>
        <w:spacing w:before="274" w:line="226" w:lineRule="exact"/>
        <w:ind w:left="29" w:right="442"/>
        <w:jc w:val="both"/>
      </w:pPr>
      <w:r w:rsidRPr="006D691B">
        <w:rPr>
          <w:spacing w:val="-1"/>
        </w:rPr>
        <w:t xml:space="preserve">Погружение детей в традиционную фольклорную среду - один из факторов воспитания. Он не </w:t>
      </w:r>
      <w:r w:rsidRPr="006D691B">
        <w:t xml:space="preserve">только знакомит ребенка с окружающим миром, но и внушает нравственные правила, нормы </w:t>
      </w:r>
      <w:r w:rsidRPr="006D691B">
        <w:rPr>
          <w:spacing w:val="-1"/>
        </w:rPr>
        <w:t>поведения. Причем все это делается в яркой эмоциональной форме, понятной и доступной.</w:t>
      </w:r>
    </w:p>
    <w:p w:rsidR="001B6CB3" w:rsidRPr="006D691B" w:rsidRDefault="001B6CB3" w:rsidP="006D691B">
      <w:pPr>
        <w:shd w:val="clear" w:color="auto" w:fill="FFFFFF"/>
        <w:spacing w:before="274" w:line="235" w:lineRule="exact"/>
        <w:ind w:left="34"/>
        <w:jc w:val="both"/>
      </w:pPr>
      <w:proofErr w:type="gramStart"/>
      <w:r w:rsidRPr="006D691B">
        <w:rPr>
          <w:spacing w:val="-1"/>
        </w:rPr>
        <w:t>Народные традиции, передаваемые из поколения в поколения создают</w:t>
      </w:r>
      <w:proofErr w:type="gramEnd"/>
      <w:r w:rsidRPr="006D691B">
        <w:rPr>
          <w:spacing w:val="-1"/>
        </w:rPr>
        <w:t xml:space="preserve"> в себе разнообразные </w:t>
      </w:r>
      <w:r w:rsidRPr="006D691B">
        <w:t>средства и формы воспитания.</w:t>
      </w:r>
    </w:p>
    <w:p w:rsidR="001B6CB3" w:rsidRPr="006D691B" w:rsidRDefault="001B6CB3" w:rsidP="006D691B">
      <w:pPr>
        <w:shd w:val="clear" w:color="auto" w:fill="FFFFFF"/>
        <w:spacing w:before="269" w:line="226" w:lineRule="exact"/>
        <w:ind w:left="34"/>
        <w:jc w:val="both"/>
      </w:pPr>
      <w:r w:rsidRPr="006D691B">
        <w:t xml:space="preserve">Одним из средств передачи традиции являются песни. Народные песни впитали в себя высшие </w:t>
      </w:r>
      <w:r w:rsidRPr="006D691B">
        <w:rPr>
          <w:spacing w:val="-2"/>
        </w:rPr>
        <w:t xml:space="preserve">национальные ценности, ориентированные только на добро, на счастье человека. </w:t>
      </w:r>
      <w:r w:rsidRPr="006D691B">
        <w:rPr>
          <w:spacing w:val="-2"/>
        </w:rPr>
        <w:lastRenderedPageBreak/>
        <w:t xml:space="preserve">Ребенок должен </w:t>
      </w:r>
      <w:r w:rsidRPr="006D691B">
        <w:rPr>
          <w:spacing w:val="-1"/>
        </w:rPr>
        <w:t xml:space="preserve">быть счастлив сегодня, а не завтра ... Как ни парадоксально, ребенок счастлив, когда поет. Песни грустные поет редко, хотя есть много очень печальных сиротских песен, но не поет этих песен, эти </w:t>
      </w:r>
      <w:r w:rsidRPr="006D691B">
        <w:t xml:space="preserve">песни - не их, а о них. Главное назначение песни - привить любовь к </w:t>
      </w:r>
      <w:proofErr w:type="gramStart"/>
      <w:r w:rsidRPr="006D691B">
        <w:t>прекрасному</w:t>
      </w:r>
      <w:proofErr w:type="gramEnd"/>
      <w:r w:rsidRPr="006D691B">
        <w:t>, выработать эстетические взгляды и вкусы. Большинство колыбельных песен раскрывает огромную силу материнской любви.</w:t>
      </w:r>
    </w:p>
    <w:sectPr w:rsidR="001B6CB3" w:rsidRPr="006D691B" w:rsidSect="004C186E">
      <w:pgSz w:w="11906" w:h="16838"/>
      <w:pgMar w:top="1134" w:right="850" w:bottom="1134" w:left="1701" w:header="708" w:footer="708" w:gutter="0"/>
      <w:pgBorders w:offsetFrom="page">
        <w:top w:val="champagneBottle" w:sz="10" w:space="24" w:color="auto"/>
        <w:left w:val="champagneBottle" w:sz="10" w:space="24" w:color="auto"/>
        <w:bottom w:val="champagneBottle" w:sz="10" w:space="24" w:color="auto"/>
        <w:right w:val="champagneBo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AE188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B"/>
    <w:rsid w:val="00003222"/>
    <w:rsid w:val="0006497C"/>
    <w:rsid w:val="00147867"/>
    <w:rsid w:val="001B6CB3"/>
    <w:rsid w:val="00230A92"/>
    <w:rsid w:val="002924C8"/>
    <w:rsid w:val="003F5389"/>
    <w:rsid w:val="00403858"/>
    <w:rsid w:val="00471BCD"/>
    <w:rsid w:val="004C186E"/>
    <w:rsid w:val="00566A34"/>
    <w:rsid w:val="006D691B"/>
    <w:rsid w:val="00797B70"/>
    <w:rsid w:val="00837B01"/>
    <w:rsid w:val="0085504E"/>
    <w:rsid w:val="00882179"/>
    <w:rsid w:val="009005DA"/>
    <w:rsid w:val="009D7C9B"/>
    <w:rsid w:val="00A53C64"/>
    <w:rsid w:val="00AD0D33"/>
    <w:rsid w:val="00BD5EA7"/>
    <w:rsid w:val="00C20B4C"/>
    <w:rsid w:val="00CA2E62"/>
    <w:rsid w:val="00D2440F"/>
    <w:rsid w:val="00E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2003-12-31T22:24:00Z</dcterms:created>
  <dcterms:modified xsi:type="dcterms:W3CDTF">2004-01-01T00:11:00Z</dcterms:modified>
</cp:coreProperties>
</file>