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C7" w:rsidRDefault="00D476C7" w:rsidP="00D476C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Слово и музыка в преодолении общего недоразвития речи.</w:t>
      </w:r>
    </w:p>
    <w:p w:rsidR="00D476C7" w:rsidRDefault="00D476C7" w:rsidP="00F75D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65C8" w:rsidRPr="002D5AF0" w:rsidRDefault="006765C8" w:rsidP="00F75D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AF0">
        <w:rPr>
          <w:rFonts w:ascii="Times New Roman" w:hAnsi="Times New Roman"/>
          <w:sz w:val="28"/>
          <w:szCs w:val="28"/>
          <w:shd w:val="clear" w:color="auto" w:fill="FFFFFF"/>
        </w:rPr>
        <w:t>С каждым годом растет количество детей с различными нарушениями речи. Это результат недостаточного внимания со стороны родителей, замена живого общения с ребенком телевидением, увеличение частоты общих заболеваний детей, плохая экология и т.д.</w:t>
      </w:r>
      <w:r w:rsidRPr="002D5AF0">
        <w:rPr>
          <w:rFonts w:ascii="Times New Roman" w:hAnsi="Times New Roman"/>
          <w:sz w:val="28"/>
          <w:szCs w:val="28"/>
        </w:rPr>
        <w:t xml:space="preserve"> </w:t>
      </w:r>
    </w:p>
    <w:p w:rsidR="006765C8" w:rsidRPr="003234BE" w:rsidRDefault="00D476C7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6" w:tgtFrame="_blank" w:history="1">
        <w:proofErr w:type="gramStart"/>
        <w:r w:rsidR="006765C8" w:rsidRPr="002D5AF0">
          <w:rPr>
            <w:rFonts w:ascii="Times New Roman" w:hAnsi="Times New Roman"/>
            <w:sz w:val="28"/>
            <w:szCs w:val="28"/>
          </w:rPr>
          <w:t>Среди</w:t>
        </w:r>
      </w:hyperlink>
      <w:r w:rsidR="006765C8" w:rsidRPr="002D5AF0">
        <w:rPr>
          <w:rFonts w:ascii="Times New Roman" w:hAnsi="Times New Roman"/>
          <w:sz w:val="28"/>
          <w:szCs w:val="28"/>
        </w:rPr>
        <w:t> </w:t>
      </w:r>
      <w:r w:rsidR="006765C8" w:rsidRPr="003234BE">
        <w:rPr>
          <w:rFonts w:ascii="Times New Roman" w:hAnsi="Times New Roman"/>
          <w:sz w:val="28"/>
          <w:szCs w:val="28"/>
        </w:rPr>
        <w:t>разнообразных речевых нарушений у дошкольников, одним из наиболее трудных для коррекции, является общее недоразвитие речи.</w:t>
      </w:r>
      <w:proofErr w:type="gramEnd"/>
    </w:p>
    <w:p w:rsidR="00B36886" w:rsidRPr="003234BE" w:rsidRDefault="00D476C7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7" w:tgtFrame="_blank" w:history="1">
        <w:r w:rsidR="00B36886" w:rsidRPr="002D5AF0">
          <w:rPr>
            <w:rFonts w:ascii="Times New Roman" w:hAnsi="Times New Roman"/>
            <w:sz w:val="28"/>
            <w:szCs w:val="28"/>
          </w:rPr>
          <w:t>Опыт работы</w:t>
        </w:r>
      </w:hyperlink>
      <w:r w:rsidR="00B36886" w:rsidRPr="002D5AF0">
        <w:rPr>
          <w:rFonts w:ascii="Times New Roman" w:hAnsi="Times New Roman"/>
          <w:sz w:val="28"/>
          <w:szCs w:val="28"/>
        </w:rPr>
        <w:t> </w:t>
      </w:r>
      <w:r w:rsidR="00993B02">
        <w:rPr>
          <w:rFonts w:ascii="Times New Roman" w:hAnsi="Times New Roman"/>
          <w:sz w:val="28"/>
          <w:szCs w:val="28"/>
        </w:rPr>
        <w:t>позволяет убе</w:t>
      </w:r>
      <w:r w:rsidR="00B36886" w:rsidRPr="003234BE">
        <w:rPr>
          <w:rFonts w:ascii="Times New Roman" w:hAnsi="Times New Roman"/>
          <w:sz w:val="28"/>
          <w:szCs w:val="28"/>
        </w:rPr>
        <w:t>д</w:t>
      </w:r>
      <w:r w:rsidR="00370CA3">
        <w:rPr>
          <w:rFonts w:ascii="Times New Roman" w:hAnsi="Times New Roman"/>
          <w:sz w:val="28"/>
          <w:szCs w:val="28"/>
        </w:rPr>
        <w:t>и</w:t>
      </w:r>
      <w:r w:rsidR="00B36886" w:rsidRPr="003234BE">
        <w:rPr>
          <w:rFonts w:ascii="Times New Roman" w:hAnsi="Times New Roman"/>
          <w:sz w:val="28"/>
          <w:szCs w:val="28"/>
        </w:rPr>
        <w:t>ться в том, что неполноценная речевая деятельность детей с ОНР накладывает определенный отпечаток на формирование всех психических функций. Большая часть дошкольников отличается недостаточной устойчивостью внимания, ограниченными возможностями его распределения, трудностями в запоминании и воспроизведении материала, выполнении сложных инструкций. Исследова</w:t>
      </w:r>
      <w:r w:rsidR="00993B02">
        <w:rPr>
          <w:rFonts w:ascii="Times New Roman" w:hAnsi="Times New Roman"/>
          <w:sz w:val="28"/>
          <w:szCs w:val="28"/>
        </w:rPr>
        <w:t>ния зрительного восприятия</w:t>
      </w:r>
      <w:r w:rsidR="00B36886" w:rsidRPr="003234BE">
        <w:rPr>
          <w:rFonts w:ascii="Times New Roman" w:hAnsi="Times New Roman"/>
          <w:sz w:val="28"/>
          <w:szCs w:val="28"/>
        </w:rPr>
        <w:t xml:space="preserve"> позволяют сделать вы</w:t>
      </w:r>
      <w:r w:rsidR="00993B02">
        <w:rPr>
          <w:rFonts w:ascii="Times New Roman" w:hAnsi="Times New Roman"/>
          <w:sz w:val="28"/>
          <w:szCs w:val="28"/>
        </w:rPr>
        <w:t>вод о том, что у детей с ОНР оно сформировано</w:t>
      </w:r>
      <w:r w:rsidR="00B36886" w:rsidRPr="003234BE">
        <w:rPr>
          <w:rFonts w:ascii="Times New Roman" w:hAnsi="Times New Roman"/>
          <w:sz w:val="28"/>
          <w:szCs w:val="28"/>
        </w:rPr>
        <w:t xml:space="preserve"> недостаточно. У дошкольников отмечается низкий уровень развития самоконтроля, навыка произвольной деятельности.</w:t>
      </w:r>
    </w:p>
    <w:p w:rsidR="00B36886" w:rsidRPr="003234BE" w:rsidRDefault="00D476C7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8" w:tgtFrame="_blank" w:history="1">
        <w:r w:rsidR="00B36886" w:rsidRPr="002D5AF0">
          <w:rPr>
            <w:rFonts w:ascii="Times New Roman" w:hAnsi="Times New Roman"/>
            <w:sz w:val="28"/>
            <w:szCs w:val="28"/>
          </w:rPr>
          <w:t>Для</w:t>
        </w:r>
      </w:hyperlink>
      <w:r w:rsidR="00B36886" w:rsidRPr="002D5AF0">
        <w:rPr>
          <w:rFonts w:ascii="Times New Roman" w:hAnsi="Times New Roman"/>
          <w:sz w:val="28"/>
          <w:szCs w:val="28"/>
        </w:rPr>
        <w:t> </w:t>
      </w:r>
      <w:r w:rsidR="00B36886" w:rsidRPr="003234BE">
        <w:rPr>
          <w:rFonts w:ascii="Times New Roman" w:hAnsi="Times New Roman"/>
          <w:sz w:val="28"/>
          <w:szCs w:val="28"/>
        </w:rPr>
        <w:t>одних детей характерна</w:t>
      </w:r>
      <w:r w:rsidR="00370CA3">
        <w:rPr>
          <w:rFonts w:ascii="Times New Roman" w:hAnsi="Times New Roman"/>
          <w:sz w:val="28"/>
          <w:szCs w:val="28"/>
        </w:rPr>
        <w:t xml:space="preserve"> </w:t>
      </w:r>
      <w:r w:rsidR="00B36886" w:rsidRPr="00323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6886" w:rsidRPr="003234BE">
        <w:rPr>
          <w:rFonts w:ascii="Times New Roman" w:hAnsi="Times New Roman"/>
          <w:sz w:val="28"/>
          <w:szCs w:val="28"/>
        </w:rPr>
        <w:t>гипервозбудимость</w:t>
      </w:r>
      <w:proofErr w:type="spellEnd"/>
      <w:r w:rsidR="00B36886" w:rsidRPr="003234B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36886" w:rsidRPr="003234BE">
        <w:rPr>
          <w:rFonts w:ascii="Times New Roman" w:hAnsi="Times New Roman"/>
          <w:sz w:val="28"/>
          <w:szCs w:val="28"/>
        </w:rPr>
        <w:t>проявляющаяся</w:t>
      </w:r>
      <w:proofErr w:type="gramEnd"/>
      <w:r w:rsidR="00B36886" w:rsidRPr="003234BE">
        <w:rPr>
          <w:rFonts w:ascii="Times New Roman" w:hAnsi="Times New Roman"/>
          <w:sz w:val="28"/>
          <w:szCs w:val="28"/>
        </w:rPr>
        <w:t xml:space="preserve"> в общем эмоциональном и двигательном </w:t>
      </w:r>
      <w:proofErr w:type="gramStart"/>
      <w:r w:rsidR="00B36886" w:rsidRPr="003234BE">
        <w:rPr>
          <w:rFonts w:ascii="Times New Roman" w:hAnsi="Times New Roman"/>
          <w:sz w:val="28"/>
          <w:szCs w:val="28"/>
        </w:rPr>
        <w:t>беспокойстве</w:t>
      </w:r>
      <w:proofErr w:type="gramEnd"/>
      <w:r w:rsidR="00B36886" w:rsidRPr="003234BE">
        <w:rPr>
          <w:rFonts w:ascii="Times New Roman" w:hAnsi="Times New Roman"/>
          <w:sz w:val="28"/>
          <w:szCs w:val="28"/>
        </w:rPr>
        <w:t>, излишней двигательной активности. Другие, наоборот, обращают на себя внимание своей заторможенностью, вялостью, пассивностью.</w:t>
      </w:r>
    </w:p>
    <w:p w:rsidR="00B36886" w:rsidRPr="003234BE" w:rsidRDefault="00B36886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4BE">
        <w:rPr>
          <w:rFonts w:ascii="Times New Roman" w:hAnsi="Times New Roman"/>
          <w:sz w:val="28"/>
          <w:szCs w:val="28"/>
        </w:rPr>
        <w:t>Большей части детей присуще некоторое отставание в развитии двигательной сферы: нарушение координации, общего ритма движений; неуверенность в воспроизведении, снижение скорости выполнения, затруднения при переключении от одного движения к другому. Перечисленные особенности характеризуют состояние как общей, мелкой, так и артикуляционной моторики. Наибольшие трудности выявляются при выполнении заданий по словесной инструкции, пространственно-временным параметрам.</w:t>
      </w:r>
    </w:p>
    <w:p w:rsidR="00204475" w:rsidRPr="002D5AF0" w:rsidRDefault="00B36886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4BE">
        <w:rPr>
          <w:rFonts w:ascii="Times New Roman" w:hAnsi="Times New Roman"/>
          <w:sz w:val="28"/>
          <w:szCs w:val="28"/>
        </w:rPr>
        <w:lastRenderedPageBreak/>
        <w:t>Таким образом, вышеперечисленные особенности позволяют говорить о том, что нарушение речевой деятельности у детей с ОНР</w:t>
      </w:r>
      <w:r w:rsidRPr="002D5AF0">
        <w:rPr>
          <w:rFonts w:ascii="Times New Roman" w:hAnsi="Times New Roman"/>
          <w:i/>
          <w:iCs/>
          <w:sz w:val="28"/>
          <w:szCs w:val="28"/>
        </w:rPr>
        <w:t> </w:t>
      </w:r>
      <w:r w:rsidRPr="003234BE">
        <w:rPr>
          <w:rFonts w:ascii="Times New Roman" w:hAnsi="Times New Roman"/>
          <w:sz w:val="28"/>
          <w:szCs w:val="28"/>
        </w:rPr>
        <w:t>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76327A" w:rsidRPr="002D5AF0" w:rsidRDefault="00DB1530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76327A" w:rsidRPr="002D5AF0">
        <w:rPr>
          <w:rFonts w:ascii="Times New Roman" w:hAnsi="Times New Roman"/>
          <w:sz w:val="28"/>
          <w:szCs w:val="28"/>
          <w:shd w:val="clear" w:color="auto" w:fill="FFFFFF"/>
        </w:rPr>
        <w:t>коррекционной работе с детьми, страдающими различными нарушениями речи, положительную роль играют совместные занятия учителя-логопеда и музыкального руководителя, представляющие собой объединение системы движений, музыкального фона и словарного наполнения.</w:t>
      </w:r>
    </w:p>
    <w:p w:rsidR="0076327A" w:rsidRPr="002D5AF0" w:rsidRDefault="0076327A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AF0">
        <w:rPr>
          <w:rFonts w:ascii="Times New Roman" w:hAnsi="Times New Roman"/>
          <w:sz w:val="28"/>
          <w:szCs w:val="28"/>
          <w:shd w:val="clear" w:color="auto" w:fill="FFFFFF"/>
        </w:rPr>
        <w:t>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адаптацию к условиям внешней среды. Большую связующую роль играет ритм. Он служит средством воспитания и развития у лиц с речевыми нарушениями чувства ритма в движении и включения его в речь. Не зря понятие ритма вошло в название логопедической ритмики. При ее использовании повышается эффективность развития неречевых и речевых функций, что способствует более интенсивной адаптации детей к условиям внешней среды.</w:t>
      </w:r>
      <w:r w:rsidRPr="002D5AF0">
        <w:rPr>
          <w:rFonts w:ascii="Times New Roman" w:hAnsi="Times New Roman"/>
          <w:sz w:val="28"/>
          <w:szCs w:val="28"/>
        </w:rPr>
        <w:t xml:space="preserve"> </w:t>
      </w:r>
    </w:p>
    <w:p w:rsidR="0076327A" w:rsidRPr="002D5AF0" w:rsidRDefault="0076327A" w:rsidP="002D5AF0">
      <w:pPr>
        <w:autoSpaceDE w:val="0"/>
        <w:autoSpaceDN w:val="0"/>
        <w:adjustRightInd w:val="0"/>
        <w:spacing w:after="0" w:line="360" w:lineRule="auto"/>
        <w:ind w:right="5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2D5AF0">
        <w:rPr>
          <w:rFonts w:ascii="Times New Roman" w:hAnsi="Times New Roman"/>
          <w:sz w:val="28"/>
          <w:szCs w:val="28"/>
          <w:shd w:val="clear" w:color="auto" w:fill="FFFFFF"/>
        </w:rPr>
        <w:t>Ритмитизированная</w:t>
      </w:r>
      <w:proofErr w:type="spellEnd"/>
      <w:r w:rsidRPr="002D5AF0">
        <w:rPr>
          <w:rFonts w:ascii="Times New Roman" w:hAnsi="Times New Roman"/>
          <w:sz w:val="28"/>
          <w:szCs w:val="28"/>
          <w:shd w:val="clear" w:color="auto" w:fill="FFFFFF"/>
        </w:rPr>
        <w:t xml:space="preserve"> форма речи привлекает детей своей живностью, эмоциональность настраивает детей на игру. Именно способность захватывать своим ритмическим строем, активно стимулировать и регулировать движения человеческого тела делает её незаменимым компонентом </w:t>
      </w:r>
      <w:proofErr w:type="spellStart"/>
      <w:r w:rsidRPr="002D5AF0">
        <w:rPr>
          <w:rFonts w:ascii="Times New Roman" w:hAnsi="Times New Roman"/>
          <w:sz w:val="28"/>
          <w:szCs w:val="28"/>
          <w:shd w:val="clear" w:color="auto" w:fill="FFFFFF"/>
        </w:rPr>
        <w:t>логоритмики</w:t>
      </w:r>
      <w:proofErr w:type="spellEnd"/>
      <w:r w:rsidRPr="002D5AF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6327A" w:rsidRPr="002D5AF0" w:rsidRDefault="0076327A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AF0">
        <w:rPr>
          <w:rFonts w:ascii="Times New Roman" w:hAnsi="Times New Roman"/>
          <w:sz w:val="28"/>
          <w:szCs w:val="28"/>
        </w:rPr>
        <w:t xml:space="preserve">Вследствие </w:t>
      </w:r>
      <w:proofErr w:type="gramStart"/>
      <w:r w:rsidRPr="002D5AF0">
        <w:rPr>
          <w:rFonts w:ascii="Times New Roman" w:hAnsi="Times New Roman"/>
          <w:sz w:val="28"/>
          <w:szCs w:val="28"/>
        </w:rPr>
        <w:t>высокой</w:t>
      </w:r>
      <w:proofErr w:type="gramEnd"/>
      <w:r w:rsidRPr="002D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AF0">
        <w:rPr>
          <w:rFonts w:ascii="Times New Roman" w:hAnsi="Times New Roman"/>
          <w:sz w:val="28"/>
          <w:szCs w:val="28"/>
        </w:rPr>
        <w:t>эмоциогенности</w:t>
      </w:r>
      <w:proofErr w:type="spellEnd"/>
      <w:r w:rsidRPr="002D5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5AF0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2D5AF0">
        <w:rPr>
          <w:rFonts w:ascii="Times New Roman" w:hAnsi="Times New Roman"/>
          <w:sz w:val="28"/>
          <w:szCs w:val="28"/>
        </w:rPr>
        <w:t xml:space="preserve"> занятия способствуют укреплению психического здоровья детей. Эмоциональная окрашенность движений музыкой   способствует поддержанию атмосферы праздника, свободы и непринужденности.</w:t>
      </w:r>
    </w:p>
    <w:p w:rsidR="002D5AF0" w:rsidRPr="003234BE" w:rsidRDefault="002D5AF0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4B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234BE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3234BE">
        <w:rPr>
          <w:rFonts w:ascii="Times New Roman" w:hAnsi="Times New Roman"/>
          <w:sz w:val="28"/>
          <w:szCs w:val="28"/>
        </w:rPr>
        <w:t xml:space="preserve"> занятиях особое внимание необходимо уделить играм, направленным на совершенствование статико-динамических и темпо-ритмических параметров общих движений и действий.</w:t>
      </w:r>
    </w:p>
    <w:p w:rsidR="002D5AF0" w:rsidRPr="003234BE" w:rsidRDefault="002D5AF0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4BE">
        <w:rPr>
          <w:rFonts w:ascii="Times New Roman" w:hAnsi="Times New Roman"/>
          <w:sz w:val="28"/>
          <w:szCs w:val="28"/>
        </w:rPr>
        <w:lastRenderedPageBreak/>
        <w:t xml:space="preserve">Обязательной основой для </w:t>
      </w:r>
      <w:proofErr w:type="spellStart"/>
      <w:r w:rsidRPr="003234BE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3234BE">
        <w:rPr>
          <w:rFonts w:ascii="Times New Roman" w:hAnsi="Times New Roman"/>
          <w:sz w:val="28"/>
          <w:szCs w:val="28"/>
        </w:rPr>
        <w:t xml:space="preserve"> занятий должны быть упражнения, построенные не на музыкальном ритме, а на стихотворном, где проговаривание стихотворных строк необходимо совмещать с движением.</w:t>
      </w:r>
    </w:p>
    <w:p w:rsidR="002D5AF0" w:rsidRPr="003234BE" w:rsidRDefault="002D5AF0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4B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234BE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3234BE">
        <w:rPr>
          <w:rFonts w:ascii="Times New Roman" w:hAnsi="Times New Roman"/>
          <w:sz w:val="28"/>
          <w:szCs w:val="28"/>
        </w:rPr>
        <w:t xml:space="preserve"> занятия необходимо включать упражнения, направленные на развитие интонации, ритмических способностей, тактильных ощущений, поскольку, избегая их, невозможно сформировать слоговую структуру слова, правильную речь дошкольников.</w:t>
      </w:r>
    </w:p>
    <w:p w:rsidR="002D5AF0" w:rsidRPr="003234BE" w:rsidRDefault="002D5AF0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4BE">
        <w:rPr>
          <w:rFonts w:ascii="Times New Roman" w:hAnsi="Times New Roman"/>
          <w:sz w:val="28"/>
          <w:szCs w:val="28"/>
        </w:rPr>
        <w:t>При пении необходимо акцентировать внимание на развитие у детей внутреннего ощущения стабильности метра, темпа.</w:t>
      </w:r>
    </w:p>
    <w:p w:rsidR="002D5AF0" w:rsidRPr="003234BE" w:rsidRDefault="002D5AF0" w:rsidP="002D5A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4BE">
        <w:rPr>
          <w:rFonts w:ascii="Times New Roman" w:hAnsi="Times New Roman"/>
          <w:sz w:val="28"/>
          <w:szCs w:val="28"/>
        </w:rPr>
        <w:t>В совместной работе учителя-логопе</w:t>
      </w:r>
      <w:r w:rsidR="00F75DDD">
        <w:rPr>
          <w:rFonts w:ascii="Times New Roman" w:hAnsi="Times New Roman"/>
          <w:sz w:val="28"/>
          <w:szCs w:val="28"/>
        </w:rPr>
        <w:t>да и музыкального руководителя «помощником»</w:t>
      </w:r>
      <w:r w:rsidRPr="003234BE">
        <w:rPr>
          <w:rFonts w:ascii="Times New Roman" w:hAnsi="Times New Roman"/>
          <w:sz w:val="28"/>
          <w:szCs w:val="28"/>
        </w:rPr>
        <w:t xml:space="preserve"> являются тетради взаимодействия специалистов</w:t>
      </w:r>
      <w:proofErr w:type="gramStart"/>
      <w:r w:rsidRPr="003234B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234BE">
        <w:rPr>
          <w:rFonts w:ascii="Times New Roman" w:hAnsi="Times New Roman"/>
          <w:sz w:val="28"/>
          <w:szCs w:val="28"/>
        </w:rPr>
        <w:t xml:space="preserve">/У. Ведение тетрадей помогает закрепить умения и навыки, полученные на логопедических, музыкальных, </w:t>
      </w:r>
      <w:proofErr w:type="spellStart"/>
      <w:r w:rsidRPr="003234BE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3234BE">
        <w:rPr>
          <w:rFonts w:ascii="Times New Roman" w:hAnsi="Times New Roman"/>
          <w:sz w:val="28"/>
          <w:szCs w:val="28"/>
        </w:rPr>
        <w:t xml:space="preserve"> занятиях, способствует углублению индивидуального подхода к детям.</w:t>
      </w:r>
    </w:p>
    <w:p w:rsidR="00F75DDD" w:rsidRPr="000343F2" w:rsidRDefault="002D5AF0" w:rsidP="00F75DD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4BE">
        <w:rPr>
          <w:rFonts w:ascii="Times New Roman" w:hAnsi="Times New Roman"/>
          <w:sz w:val="28"/>
          <w:szCs w:val="28"/>
        </w:rPr>
        <w:t xml:space="preserve">Таким образом, тесная взаимосвязь и четкое разграничение функций учителя-логопеда и музыкального руководителя, использование </w:t>
      </w:r>
      <w:proofErr w:type="spellStart"/>
      <w:r w:rsidR="00F75DDD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="00F75DDD">
        <w:rPr>
          <w:rFonts w:ascii="Times New Roman" w:hAnsi="Times New Roman"/>
          <w:sz w:val="28"/>
          <w:szCs w:val="28"/>
        </w:rPr>
        <w:t xml:space="preserve"> упражнений</w:t>
      </w:r>
      <w:r w:rsidR="00F75DDD" w:rsidRPr="00F75DDD">
        <w:rPr>
          <w:rFonts w:ascii="Times New Roman" w:hAnsi="Times New Roman"/>
          <w:sz w:val="28"/>
          <w:szCs w:val="28"/>
        </w:rPr>
        <w:t xml:space="preserve"> </w:t>
      </w:r>
      <w:r w:rsidR="00F75DDD" w:rsidRPr="000343F2">
        <w:rPr>
          <w:rFonts w:ascii="Times New Roman" w:hAnsi="Times New Roman"/>
          <w:sz w:val="28"/>
          <w:szCs w:val="28"/>
        </w:rPr>
        <w:t>способствуют преодолению речевой патологии и в конечном итоге социальной реабилитации детей.</w:t>
      </w:r>
    </w:p>
    <w:p w:rsidR="00D947DF" w:rsidRDefault="00D947DF" w:rsidP="00D947DF">
      <w:pPr>
        <w:spacing w:after="0" w:line="360" w:lineRule="auto"/>
        <w:jc w:val="center"/>
        <w:rPr>
          <w:rFonts w:ascii="Times New Roman" w:hAnsi="Times New Roman"/>
          <w:bCs/>
          <w:i/>
          <w:color w:val="2D2A2A"/>
          <w:sz w:val="28"/>
          <w:szCs w:val="28"/>
        </w:rPr>
      </w:pPr>
    </w:p>
    <w:p w:rsidR="00370CA3" w:rsidRPr="003234BE" w:rsidRDefault="00993B02" w:rsidP="00D947DF">
      <w:pPr>
        <w:spacing w:after="0" w:line="360" w:lineRule="auto"/>
        <w:jc w:val="center"/>
        <w:rPr>
          <w:rFonts w:ascii="Times New Roman" w:hAnsi="Times New Roman"/>
          <w:i/>
          <w:color w:val="2D2A2A"/>
          <w:sz w:val="28"/>
          <w:szCs w:val="28"/>
        </w:rPr>
      </w:pPr>
      <w:bookmarkStart w:id="0" w:name="_GoBack"/>
      <w:bookmarkEnd w:id="0"/>
      <w:r w:rsidRPr="00993B02">
        <w:rPr>
          <w:rFonts w:ascii="Times New Roman" w:hAnsi="Times New Roman"/>
          <w:bCs/>
          <w:i/>
          <w:color w:val="2D2A2A"/>
          <w:sz w:val="28"/>
          <w:szCs w:val="28"/>
        </w:rPr>
        <w:t>Литература</w:t>
      </w:r>
      <w:r w:rsidR="00370CA3" w:rsidRPr="00993B02">
        <w:rPr>
          <w:rFonts w:ascii="Times New Roman" w:hAnsi="Times New Roman"/>
          <w:bCs/>
          <w:i/>
          <w:color w:val="2D2A2A"/>
          <w:sz w:val="28"/>
          <w:szCs w:val="28"/>
        </w:rPr>
        <w:t>.</w:t>
      </w:r>
    </w:p>
    <w:p w:rsidR="00370CA3" w:rsidRPr="003234BE" w:rsidRDefault="00370CA3" w:rsidP="00D947DF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2D2A2A"/>
          <w:sz w:val="28"/>
          <w:szCs w:val="28"/>
        </w:rPr>
      </w:pPr>
      <w:r w:rsidRPr="003234BE">
        <w:rPr>
          <w:rFonts w:ascii="Times New Roman" w:hAnsi="Times New Roman"/>
          <w:color w:val="2D2A2A"/>
          <w:sz w:val="28"/>
          <w:szCs w:val="28"/>
        </w:rPr>
        <w:t>Волкова</w:t>
      </w:r>
      <w:r w:rsidR="00993B02" w:rsidRPr="00993B02">
        <w:rPr>
          <w:rFonts w:ascii="Times New Roman" w:hAnsi="Times New Roman"/>
          <w:color w:val="2D2A2A"/>
          <w:sz w:val="28"/>
          <w:szCs w:val="28"/>
        </w:rPr>
        <w:t xml:space="preserve"> Г.А. Логопедическая ритмика. </w:t>
      </w:r>
      <w:r w:rsidRPr="003234BE">
        <w:rPr>
          <w:rFonts w:ascii="Times New Roman" w:hAnsi="Times New Roman"/>
          <w:color w:val="2D2A2A"/>
          <w:sz w:val="28"/>
          <w:szCs w:val="28"/>
        </w:rPr>
        <w:t>М.: Просвещение, 1985.</w:t>
      </w:r>
    </w:p>
    <w:p w:rsidR="00370CA3" w:rsidRPr="003234BE" w:rsidRDefault="00370CA3" w:rsidP="00DB1530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2D2A2A"/>
          <w:sz w:val="28"/>
          <w:szCs w:val="28"/>
        </w:rPr>
      </w:pPr>
      <w:proofErr w:type="spellStart"/>
      <w:r w:rsidRPr="003234BE">
        <w:rPr>
          <w:rFonts w:ascii="Times New Roman" w:hAnsi="Times New Roman"/>
          <w:color w:val="2D2A2A"/>
          <w:sz w:val="28"/>
          <w:szCs w:val="28"/>
        </w:rPr>
        <w:t>Дедюхина</w:t>
      </w:r>
      <w:proofErr w:type="spellEnd"/>
      <w:r w:rsidRPr="003234BE">
        <w:rPr>
          <w:rFonts w:ascii="Times New Roman" w:hAnsi="Times New Roman"/>
          <w:color w:val="2D2A2A"/>
          <w:sz w:val="28"/>
          <w:szCs w:val="28"/>
        </w:rPr>
        <w:t xml:space="preserve"> Г.В. Работа над р</w:t>
      </w:r>
      <w:r w:rsidR="00993B02" w:rsidRPr="00993B02">
        <w:rPr>
          <w:rFonts w:ascii="Times New Roman" w:hAnsi="Times New Roman"/>
          <w:color w:val="2D2A2A"/>
          <w:sz w:val="28"/>
          <w:szCs w:val="28"/>
        </w:rPr>
        <w:t>итмом в логопедической практике.</w:t>
      </w:r>
      <w:r w:rsidRPr="003234BE">
        <w:rPr>
          <w:rFonts w:ascii="Times New Roman" w:hAnsi="Times New Roman"/>
          <w:color w:val="2D2A2A"/>
          <w:sz w:val="28"/>
          <w:szCs w:val="28"/>
        </w:rPr>
        <w:t xml:space="preserve"> М.: Айрис-пресс, 2006.</w:t>
      </w:r>
    </w:p>
    <w:p w:rsidR="00370CA3" w:rsidRPr="003234BE" w:rsidRDefault="00370CA3" w:rsidP="00DB1530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2D2A2A"/>
          <w:sz w:val="28"/>
          <w:szCs w:val="28"/>
        </w:rPr>
      </w:pPr>
      <w:r w:rsidRPr="003234BE">
        <w:rPr>
          <w:rFonts w:ascii="Times New Roman" w:hAnsi="Times New Roman"/>
          <w:color w:val="2D2A2A"/>
          <w:sz w:val="28"/>
          <w:szCs w:val="28"/>
        </w:rPr>
        <w:t>Лопухина И.С. Логопедия. Ритм, речь, движение 3 изд. - СПб</w:t>
      </w:r>
      <w:proofErr w:type="gramStart"/>
      <w:r w:rsidRPr="003234BE">
        <w:rPr>
          <w:rFonts w:ascii="Times New Roman" w:hAnsi="Times New Roman"/>
          <w:color w:val="2D2A2A"/>
          <w:sz w:val="28"/>
          <w:szCs w:val="28"/>
        </w:rPr>
        <w:t xml:space="preserve">.: </w:t>
      </w:r>
      <w:proofErr w:type="gramEnd"/>
      <w:r w:rsidRPr="003234BE">
        <w:rPr>
          <w:rFonts w:ascii="Times New Roman" w:hAnsi="Times New Roman"/>
          <w:color w:val="2D2A2A"/>
          <w:sz w:val="28"/>
          <w:szCs w:val="28"/>
        </w:rPr>
        <w:t>КОРОНА-ВЕК, 2008.</w:t>
      </w:r>
    </w:p>
    <w:p w:rsidR="00993B02" w:rsidRPr="00DB1530" w:rsidRDefault="00370CA3" w:rsidP="00993B02">
      <w:pPr>
        <w:numPr>
          <w:ilvl w:val="0"/>
          <w:numId w:val="3"/>
        </w:numPr>
        <w:spacing w:after="0" w:line="360" w:lineRule="auto"/>
        <w:ind w:left="782"/>
        <w:rPr>
          <w:rFonts w:ascii="Times New Roman" w:hAnsi="Times New Roman"/>
          <w:color w:val="2D2A2A"/>
          <w:sz w:val="28"/>
          <w:szCs w:val="28"/>
        </w:rPr>
      </w:pPr>
      <w:r w:rsidRPr="00DB1530">
        <w:rPr>
          <w:rFonts w:ascii="Times New Roman" w:hAnsi="Times New Roman"/>
          <w:color w:val="2D2A2A"/>
          <w:sz w:val="28"/>
          <w:szCs w:val="28"/>
        </w:rPr>
        <w:t>Филичева Т.Б., Чиркина Г.В. Подготовка к школе детей с общим недоразвитием речи в услов</w:t>
      </w:r>
      <w:r w:rsidR="00D947DF">
        <w:rPr>
          <w:rFonts w:ascii="Times New Roman" w:hAnsi="Times New Roman"/>
          <w:color w:val="2D2A2A"/>
          <w:sz w:val="28"/>
          <w:szCs w:val="28"/>
        </w:rPr>
        <w:t>иях специального детского сада.</w:t>
      </w:r>
      <w:r w:rsidRPr="00DB1530">
        <w:rPr>
          <w:rFonts w:ascii="Times New Roman" w:hAnsi="Times New Roman"/>
          <w:color w:val="2D2A2A"/>
          <w:sz w:val="28"/>
          <w:szCs w:val="28"/>
        </w:rPr>
        <w:t xml:space="preserve"> М., 1991.</w:t>
      </w:r>
    </w:p>
    <w:sectPr w:rsidR="00993B02" w:rsidRPr="00DB1530" w:rsidSect="00A45A96">
      <w:pgSz w:w="11906" w:h="16838"/>
      <w:pgMar w:top="1134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2748"/>
    <w:multiLevelType w:val="multilevel"/>
    <w:tmpl w:val="6F28C8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C4203"/>
    <w:multiLevelType w:val="hybridMultilevel"/>
    <w:tmpl w:val="6C14CFAA"/>
    <w:lvl w:ilvl="0" w:tplc="6318FC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894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21A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098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480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E28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AA9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A2A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AE9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455B6A"/>
    <w:multiLevelType w:val="multilevel"/>
    <w:tmpl w:val="8E281F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21"/>
    <w:rsid w:val="000305A7"/>
    <w:rsid w:val="0018030C"/>
    <w:rsid w:val="0020386D"/>
    <w:rsid w:val="00204475"/>
    <w:rsid w:val="00237321"/>
    <w:rsid w:val="002411C5"/>
    <w:rsid w:val="002B482A"/>
    <w:rsid w:val="002D5AF0"/>
    <w:rsid w:val="00370CA3"/>
    <w:rsid w:val="00433D43"/>
    <w:rsid w:val="0054147A"/>
    <w:rsid w:val="006765C8"/>
    <w:rsid w:val="0068506A"/>
    <w:rsid w:val="006B7CEB"/>
    <w:rsid w:val="0076327A"/>
    <w:rsid w:val="00811085"/>
    <w:rsid w:val="008B349B"/>
    <w:rsid w:val="009345CC"/>
    <w:rsid w:val="00993B02"/>
    <w:rsid w:val="009F56DF"/>
    <w:rsid w:val="00A100F2"/>
    <w:rsid w:val="00A45A96"/>
    <w:rsid w:val="00B36886"/>
    <w:rsid w:val="00C57836"/>
    <w:rsid w:val="00D476C7"/>
    <w:rsid w:val="00D947DF"/>
    <w:rsid w:val="00DB1530"/>
    <w:rsid w:val="00DD5F65"/>
    <w:rsid w:val="00F75DDD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8030C"/>
    <w:rPr>
      <w:b/>
      <w:bCs/>
    </w:rPr>
  </w:style>
  <w:style w:type="character" w:customStyle="1" w:styleId="apple-converted-space">
    <w:name w:val="apple-converted-space"/>
    <w:basedOn w:val="a0"/>
    <w:rsid w:val="0018030C"/>
  </w:style>
  <w:style w:type="character" w:styleId="a5">
    <w:name w:val="Hyperlink"/>
    <w:basedOn w:val="a0"/>
    <w:uiPriority w:val="99"/>
    <w:unhideWhenUsed/>
    <w:rsid w:val="00370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8030C"/>
    <w:rPr>
      <w:b/>
      <w:bCs/>
    </w:rPr>
  </w:style>
  <w:style w:type="character" w:customStyle="1" w:styleId="apple-converted-space">
    <w:name w:val="apple-converted-space"/>
    <w:basedOn w:val="a0"/>
    <w:rsid w:val="0018030C"/>
  </w:style>
  <w:style w:type="character" w:styleId="a5">
    <w:name w:val="Hyperlink"/>
    <w:basedOn w:val="a0"/>
    <w:uiPriority w:val="99"/>
    <w:unhideWhenUsed/>
    <w:rsid w:val="00370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834-dosug-dlya-detey-67-let-konkurs-znatoki-iskusstv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psiholog/5811-opyt-raboty-formirovanie-ekologicheskoy-kultury-v-doshkolnom-vozraste-sredstvami-prirody-rodnogo-kra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9083-stsenariy-intellektualnogo-turnira-sredi-doshkolnikov-umnyy-rebenok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2015-10-26T10:04:00Z</cp:lastPrinted>
  <dcterms:created xsi:type="dcterms:W3CDTF">2015-10-21T16:32:00Z</dcterms:created>
  <dcterms:modified xsi:type="dcterms:W3CDTF">2015-11-29T12:05:00Z</dcterms:modified>
</cp:coreProperties>
</file>