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BD" w:rsidRDefault="00D935BD"/>
    <w:p w:rsidR="00C71EE0" w:rsidRPr="00C71EE0" w:rsidRDefault="00C71EE0">
      <w:pPr>
        <w:rPr>
          <w:rFonts w:ascii="Times New Roman" w:hAnsi="Times New Roman" w:cs="Times New Roman"/>
          <w:b/>
          <w:sz w:val="48"/>
          <w:szCs w:val="48"/>
        </w:rPr>
      </w:pPr>
    </w:p>
    <w:p w:rsidR="00C71EE0" w:rsidRPr="00C71EE0" w:rsidRDefault="00C71EE0">
      <w:pPr>
        <w:rPr>
          <w:rFonts w:ascii="Times New Roman" w:hAnsi="Times New Roman" w:cs="Times New Roman"/>
          <w:b/>
          <w:sz w:val="48"/>
          <w:szCs w:val="48"/>
        </w:rPr>
      </w:pPr>
    </w:p>
    <w:p w:rsidR="00C71EE0" w:rsidRPr="00C71EE0" w:rsidRDefault="00C71EE0" w:rsidP="00C71EE0">
      <w:pPr>
        <w:jc w:val="center"/>
        <w:rPr>
          <w:rFonts w:ascii="Times New Roman" w:hAnsi="Times New Roman" w:cs="Times New Roman"/>
          <w:sz w:val="48"/>
          <w:szCs w:val="48"/>
        </w:rPr>
      </w:pPr>
      <w:r w:rsidRPr="00C71EE0">
        <w:rPr>
          <w:rFonts w:ascii="Times New Roman" w:hAnsi="Times New Roman" w:cs="Times New Roman"/>
          <w:sz w:val="48"/>
          <w:szCs w:val="48"/>
        </w:rPr>
        <w:t xml:space="preserve">Творческий проект посвященный </w:t>
      </w:r>
    </w:p>
    <w:p w:rsidR="00C71EE0" w:rsidRPr="00C71EE0" w:rsidRDefault="00C71EE0" w:rsidP="00C71EE0">
      <w:pPr>
        <w:jc w:val="center"/>
        <w:rPr>
          <w:rFonts w:ascii="Times New Roman" w:hAnsi="Times New Roman" w:cs="Times New Roman"/>
          <w:sz w:val="48"/>
          <w:szCs w:val="48"/>
        </w:rPr>
      </w:pPr>
      <w:r w:rsidRPr="00C71EE0">
        <w:rPr>
          <w:rFonts w:ascii="Times New Roman" w:hAnsi="Times New Roman" w:cs="Times New Roman"/>
          <w:sz w:val="48"/>
          <w:szCs w:val="48"/>
        </w:rPr>
        <w:t xml:space="preserve">70-летию победы в Великой Отечественной войне </w:t>
      </w:r>
    </w:p>
    <w:p w:rsidR="00C71EE0" w:rsidRDefault="00C71EE0" w:rsidP="00C71EE0">
      <w:pPr>
        <w:jc w:val="center"/>
        <w:rPr>
          <w:rFonts w:ascii="Times New Roman" w:hAnsi="Times New Roman" w:cs="Times New Roman"/>
          <w:sz w:val="52"/>
          <w:szCs w:val="52"/>
        </w:rPr>
      </w:pPr>
      <w:r w:rsidRPr="00C71EE0">
        <w:rPr>
          <w:rFonts w:ascii="Times New Roman" w:hAnsi="Times New Roman" w:cs="Times New Roman"/>
          <w:sz w:val="52"/>
          <w:szCs w:val="52"/>
        </w:rPr>
        <w:t>по теме: «Наследники Великой Победы»</w:t>
      </w:r>
    </w:p>
    <w:p w:rsidR="00C71EE0" w:rsidRDefault="00C71EE0" w:rsidP="00C71EE0">
      <w:pPr>
        <w:jc w:val="center"/>
        <w:rPr>
          <w:rFonts w:ascii="Times New Roman" w:hAnsi="Times New Roman" w:cs="Times New Roman"/>
          <w:sz w:val="52"/>
          <w:szCs w:val="52"/>
        </w:rPr>
      </w:pPr>
    </w:p>
    <w:p w:rsidR="00C71EE0" w:rsidRDefault="00C71EE0" w:rsidP="00C71EE0">
      <w:pPr>
        <w:jc w:val="center"/>
        <w:rPr>
          <w:rFonts w:ascii="Times New Roman" w:hAnsi="Times New Roman" w:cs="Times New Roman"/>
          <w:sz w:val="52"/>
          <w:szCs w:val="52"/>
        </w:rPr>
      </w:pPr>
    </w:p>
    <w:p w:rsidR="00C71EE0" w:rsidRDefault="00C71EE0" w:rsidP="00C71EE0">
      <w:pPr>
        <w:jc w:val="center"/>
        <w:rPr>
          <w:rFonts w:ascii="Times New Roman" w:hAnsi="Times New Roman" w:cs="Times New Roman"/>
          <w:sz w:val="52"/>
          <w:szCs w:val="52"/>
        </w:rPr>
      </w:pPr>
    </w:p>
    <w:p w:rsidR="00C71EE0" w:rsidRDefault="00C71EE0" w:rsidP="00C71EE0">
      <w:pPr>
        <w:jc w:val="right"/>
        <w:rPr>
          <w:rFonts w:ascii="Times New Roman" w:hAnsi="Times New Roman" w:cs="Times New Roman"/>
          <w:sz w:val="28"/>
          <w:szCs w:val="28"/>
        </w:rPr>
      </w:pPr>
      <w:r>
        <w:rPr>
          <w:rFonts w:ascii="Times New Roman" w:hAnsi="Times New Roman" w:cs="Times New Roman"/>
          <w:sz w:val="28"/>
          <w:szCs w:val="28"/>
        </w:rPr>
        <w:t>Разработчик: Левицкая З.И.</w:t>
      </w: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right"/>
        <w:rPr>
          <w:rFonts w:ascii="Times New Roman" w:hAnsi="Times New Roman" w:cs="Times New Roman"/>
          <w:sz w:val="28"/>
          <w:szCs w:val="28"/>
        </w:rPr>
      </w:pPr>
    </w:p>
    <w:p w:rsidR="00C71EE0" w:rsidRDefault="00C71EE0" w:rsidP="00C71EE0">
      <w:pPr>
        <w:jc w:val="center"/>
        <w:rPr>
          <w:rFonts w:ascii="Times New Roman" w:hAnsi="Times New Roman" w:cs="Times New Roman"/>
          <w:sz w:val="28"/>
          <w:szCs w:val="28"/>
        </w:rPr>
      </w:pPr>
      <w:r>
        <w:rPr>
          <w:rFonts w:ascii="Times New Roman" w:hAnsi="Times New Roman" w:cs="Times New Roman"/>
          <w:sz w:val="28"/>
          <w:szCs w:val="28"/>
        </w:rPr>
        <w:t>Москва 2015г.</w:t>
      </w:r>
    </w:p>
    <w:p w:rsidR="00C71EE0" w:rsidRP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lastRenderedPageBreak/>
        <w:t>Метод проекта:</w:t>
      </w:r>
      <w:r w:rsidRPr="00C71EE0">
        <w:rPr>
          <w:rFonts w:ascii="Times New Roman" w:hAnsi="Times New Roman" w:cs="Times New Roman"/>
          <w:sz w:val="28"/>
          <w:szCs w:val="28"/>
        </w:rPr>
        <w:t xml:space="preserve"> познавательно-патриотический.</w:t>
      </w:r>
    </w:p>
    <w:p w:rsidR="00C71EE0" w:rsidRP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t>Разработчик</w:t>
      </w:r>
      <w:r w:rsidRPr="00C71EE0">
        <w:rPr>
          <w:rFonts w:ascii="Times New Roman" w:hAnsi="Times New Roman" w:cs="Times New Roman"/>
          <w:sz w:val="28"/>
          <w:szCs w:val="28"/>
        </w:rPr>
        <w:t>: Левицкая Зоя Ивановна</w:t>
      </w:r>
    </w:p>
    <w:p w:rsidR="00C71EE0" w:rsidRP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t xml:space="preserve">Вид проекта: </w:t>
      </w:r>
      <w:r w:rsidRPr="00C71EE0">
        <w:rPr>
          <w:rFonts w:ascii="Times New Roman" w:hAnsi="Times New Roman" w:cs="Times New Roman"/>
          <w:sz w:val="28"/>
          <w:szCs w:val="28"/>
        </w:rPr>
        <w:t>внутригрупповой.</w:t>
      </w:r>
    </w:p>
    <w:p w:rsidR="00C71EE0" w:rsidRP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t>Долгосрочный:</w:t>
      </w:r>
      <w:r w:rsidRPr="00C71EE0">
        <w:rPr>
          <w:rFonts w:ascii="Times New Roman" w:hAnsi="Times New Roman" w:cs="Times New Roman"/>
          <w:sz w:val="28"/>
          <w:szCs w:val="28"/>
        </w:rPr>
        <w:t xml:space="preserve"> учебный 2014-2015 год.</w:t>
      </w:r>
    </w:p>
    <w:p w:rsidR="00C71EE0" w:rsidRP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t>Участники проекта:</w:t>
      </w:r>
      <w:r w:rsidRPr="00C71EE0">
        <w:rPr>
          <w:rFonts w:ascii="Times New Roman" w:hAnsi="Times New Roman" w:cs="Times New Roman"/>
          <w:sz w:val="28"/>
          <w:szCs w:val="28"/>
        </w:rPr>
        <w:t xml:space="preserve"> воспитатели подготовительной группы </w:t>
      </w:r>
    </w:p>
    <w:p w:rsidR="00C71EE0" w:rsidRDefault="00C71EE0" w:rsidP="00C71EE0">
      <w:pPr>
        <w:pStyle w:val="a4"/>
        <w:rPr>
          <w:rFonts w:ascii="Times New Roman" w:hAnsi="Times New Roman" w:cs="Times New Roman"/>
          <w:sz w:val="28"/>
          <w:szCs w:val="28"/>
        </w:rPr>
      </w:pPr>
      <w:proofErr w:type="spellStart"/>
      <w:r w:rsidRPr="009B2841">
        <w:rPr>
          <w:rFonts w:ascii="Times New Roman" w:hAnsi="Times New Roman" w:cs="Times New Roman"/>
          <w:sz w:val="28"/>
          <w:szCs w:val="28"/>
        </w:rPr>
        <w:t>Авдошина</w:t>
      </w:r>
      <w:proofErr w:type="spellEnd"/>
      <w:r w:rsidRPr="009B2841">
        <w:rPr>
          <w:rFonts w:ascii="Times New Roman" w:hAnsi="Times New Roman" w:cs="Times New Roman"/>
          <w:sz w:val="28"/>
          <w:szCs w:val="28"/>
        </w:rPr>
        <w:t xml:space="preserve"> М.В., </w:t>
      </w:r>
      <w:proofErr w:type="spellStart"/>
      <w:r w:rsidRPr="009B2841">
        <w:rPr>
          <w:rFonts w:ascii="Times New Roman" w:hAnsi="Times New Roman" w:cs="Times New Roman"/>
          <w:sz w:val="28"/>
          <w:szCs w:val="28"/>
        </w:rPr>
        <w:t>Кудрова</w:t>
      </w:r>
      <w:proofErr w:type="spellEnd"/>
      <w:r w:rsidRPr="009B2841">
        <w:rPr>
          <w:rFonts w:ascii="Times New Roman" w:hAnsi="Times New Roman" w:cs="Times New Roman"/>
          <w:sz w:val="28"/>
          <w:szCs w:val="28"/>
        </w:rPr>
        <w:t xml:space="preserve"> Т.Н., воспитанники  группы 6-7</w:t>
      </w:r>
      <w:r w:rsidR="009B2841">
        <w:rPr>
          <w:rFonts w:ascii="Times New Roman" w:hAnsi="Times New Roman" w:cs="Times New Roman"/>
          <w:sz w:val="28"/>
          <w:szCs w:val="28"/>
        </w:rPr>
        <w:t xml:space="preserve"> лет, </w:t>
      </w:r>
      <w:r w:rsidR="009B2841" w:rsidRPr="009B2841">
        <w:rPr>
          <w:rFonts w:ascii="Times New Roman" w:hAnsi="Times New Roman" w:cs="Times New Roman"/>
          <w:sz w:val="28"/>
          <w:szCs w:val="28"/>
        </w:rPr>
        <w:t>музыкальный руководитель, родители и другие члены семьи воспитанников.</w:t>
      </w:r>
    </w:p>
    <w:p w:rsidR="00C71EE0" w:rsidRPr="00C71EE0" w:rsidRDefault="00C71EE0" w:rsidP="00C71EE0">
      <w:pPr>
        <w:pStyle w:val="a4"/>
        <w:rPr>
          <w:rFonts w:ascii="Times New Roman" w:hAnsi="Times New Roman" w:cs="Times New Roman"/>
          <w:sz w:val="28"/>
          <w:szCs w:val="28"/>
        </w:rPr>
      </w:pPr>
    </w:p>
    <w:p w:rsidR="00C71EE0" w:rsidRDefault="00C71EE0" w:rsidP="00C71EE0">
      <w:pPr>
        <w:pStyle w:val="a4"/>
        <w:rPr>
          <w:rFonts w:ascii="Times New Roman" w:hAnsi="Times New Roman" w:cs="Times New Roman"/>
          <w:sz w:val="28"/>
          <w:szCs w:val="28"/>
        </w:rPr>
      </w:pPr>
      <w:r w:rsidRPr="00C71EE0">
        <w:rPr>
          <w:rFonts w:ascii="Times New Roman" w:hAnsi="Times New Roman" w:cs="Times New Roman"/>
          <w:b/>
          <w:sz w:val="28"/>
          <w:szCs w:val="28"/>
        </w:rPr>
        <w:t>Области интеграции</w:t>
      </w:r>
      <w:r w:rsidRPr="00C71EE0">
        <w:rPr>
          <w:rFonts w:ascii="Times New Roman" w:hAnsi="Times New Roman" w:cs="Times New Roman"/>
          <w:sz w:val="28"/>
          <w:szCs w:val="28"/>
        </w:rPr>
        <w:t>: Познание, музыка, литература, коммуникация, социализация, труд, продуктивная деятельность.</w:t>
      </w:r>
    </w:p>
    <w:p w:rsidR="00C71EE0" w:rsidRPr="00C71EE0" w:rsidRDefault="00C71EE0" w:rsidP="00C71EE0">
      <w:pPr>
        <w:pStyle w:val="a4"/>
        <w:rPr>
          <w:rFonts w:ascii="Times New Roman" w:hAnsi="Times New Roman" w:cs="Times New Roman"/>
          <w:sz w:val="28"/>
          <w:szCs w:val="28"/>
        </w:rPr>
      </w:pPr>
    </w:p>
    <w:p w:rsidR="00C71EE0" w:rsidRPr="00C71EE0" w:rsidRDefault="00C71EE0" w:rsidP="00C71EE0">
      <w:pPr>
        <w:pStyle w:val="a4"/>
        <w:rPr>
          <w:rFonts w:ascii="Times New Roman" w:hAnsi="Times New Roman" w:cs="Times New Roman"/>
          <w:b/>
          <w:sz w:val="28"/>
          <w:szCs w:val="28"/>
        </w:rPr>
      </w:pPr>
      <w:r w:rsidRPr="00C71EE0">
        <w:rPr>
          <w:rFonts w:ascii="Times New Roman" w:hAnsi="Times New Roman" w:cs="Times New Roman"/>
          <w:b/>
          <w:sz w:val="28"/>
          <w:szCs w:val="28"/>
        </w:rPr>
        <w:t xml:space="preserve">Актуальность: </w:t>
      </w:r>
    </w:p>
    <w:p w:rsidR="00C71EE0" w:rsidRPr="00C71EE0" w:rsidRDefault="00C71EE0" w:rsidP="00C71EE0">
      <w:pPr>
        <w:pStyle w:val="a4"/>
        <w:ind w:firstLine="708"/>
        <w:rPr>
          <w:rFonts w:ascii="Times New Roman" w:hAnsi="Times New Roman" w:cs="Times New Roman"/>
          <w:sz w:val="28"/>
          <w:szCs w:val="28"/>
        </w:rPr>
      </w:pPr>
      <w:r w:rsidRPr="00C71EE0">
        <w:rPr>
          <w:rFonts w:ascii="Times New Roman" w:hAnsi="Times New Roman" w:cs="Times New Roman"/>
          <w:sz w:val="28"/>
          <w:szCs w:val="28"/>
        </w:rPr>
        <w:t xml:space="preserve">Сегодня мы являемся свидетелями всплеска патриотизма, сплочения народа России вокруг своих национальных интересов. На гребне порывов западных стран, наших соседей «переписывать историю», мы отстаиваем право на ту историю, где наша страна ценою невероятных потерь победила в Великой Отечественной войне, во </w:t>
      </w:r>
      <w:r w:rsidRPr="00C71EE0">
        <w:rPr>
          <w:rFonts w:ascii="Times New Roman" w:hAnsi="Times New Roman" w:cs="Times New Roman"/>
          <w:sz w:val="28"/>
          <w:szCs w:val="28"/>
          <w:lang w:val="en-US"/>
        </w:rPr>
        <w:t>II</w:t>
      </w:r>
      <w:r w:rsidRPr="00C71EE0">
        <w:rPr>
          <w:rFonts w:ascii="Times New Roman" w:hAnsi="Times New Roman" w:cs="Times New Roman"/>
          <w:sz w:val="28"/>
          <w:szCs w:val="28"/>
        </w:rPr>
        <w:t xml:space="preserve"> Мировой войне. </w:t>
      </w:r>
    </w:p>
    <w:p w:rsidR="00C71EE0" w:rsidRDefault="00C71EE0" w:rsidP="00C71EE0">
      <w:pPr>
        <w:pStyle w:val="a4"/>
        <w:rPr>
          <w:rFonts w:ascii="Times New Roman" w:hAnsi="Times New Roman" w:cs="Times New Roman"/>
          <w:sz w:val="28"/>
          <w:szCs w:val="28"/>
        </w:rPr>
      </w:pPr>
      <w:r w:rsidRPr="00C71EE0">
        <w:rPr>
          <w:rFonts w:ascii="Times New Roman" w:hAnsi="Times New Roman" w:cs="Times New Roman"/>
          <w:sz w:val="28"/>
          <w:szCs w:val="28"/>
        </w:rPr>
        <w:t xml:space="preserve">Сегодня, как никогда, в детском саду необходимо работать над воспитанием патриотических чувств через ознакомление с событиями и результатами этой войны. Ведь этому подрастающему поколению придется нести пламя истории, где отражается великое горе от человеческих, моральных, материальных потерь, понесенных миром при агрессии фашизма, который сегодня так разрастается таким «буйным цветом». Фашизму «дали новую жизнь» и нашим детям противостоять ему в этом нелегком бою. </w:t>
      </w:r>
    </w:p>
    <w:p w:rsidR="00C71EE0" w:rsidRPr="00C71EE0" w:rsidRDefault="00C71EE0" w:rsidP="00C71EE0">
      <w:pPr>
        <w:pStyle w:val="a4"/>
        <w:rPr>
          <w:rFonts w:ascii="Times New Roman" w:hAnsi="Times New Roman" w:cs="Times New Roman"/>
          <w:sz w:val="28"/>
          <w:szCs w:val="28"/>
        </w:rPr>
      </w:pPr>
    </w:p>
    <w:p w:rsidR="00C71EE0" w:rsidRDefault="00C71EE0" w:rsidP="00C71EE0">
      <w:pPr>
        <w:pStyle w:val="a4"/>
        <w:ind w:firstLine="708"/>
        <w:rPr>
          <w:rFonts w:ascii="Times New Roman" w:hAnsi="Times New Roman" w:cs="Times New Roman"/>
          <w:sz w:val="28"/>
          <w:szCs w:val="28"/>
        </w:rPr>
      </w:pPr>
      <w:r w:rsidRPr="00C71EE0">
        <w:rPr>
          <w:rFonts w:ascii="Times New Roman" w:hAnsi="Times New Roman" w:cs="Times New Roman"/>
          <w:b/>
          <w:sz w:val="28"/>
          <w:szCs w:val="28"/>
        </w:rPr>
        <w:t>Цель</w:t>
      </w:r>
      <w:r w:rsidRPr="00C71EE0">
        <w:rPr>
          <w:rFonts w:ascii="Times New Roman" w:hAnsi="Times New Roman" w:cs="Times New Roman"/>
          <w:sz w:val="28"/>
          <w:szCs w:val="28"/>
        </w:rPr>
        <w:t>: развитие патриотических чувств и качеств личности, воспитание любви и гордости за свою Родину, сумевшую одержать победу в Великой Отечественной войне</w:t>
      </w:r>
    </w:p>
    <w:p w:rsidR="00C71EE0" w:rsidRPr="00C71EE0" w:rsidRDefault="00C71EE0" w:rsidP="00C71EE0">
      <w:pPr>
        <w:pStyle w:val="a4"/>
        <w:ind w:firstLine="708"/>
        <w:rPr>
          <w:rFonts w:ascii="Times New Roman" w:hAnsi="Times New Roman" w:cs="Times New Roman"/>
          <w:sz w:val="28"/>
          <w:szCs w:val="28"/>
        </w:rPr>
      </w:pPr>
    </w:p>
    <w:p w:rsidR="00C71EE0" w:rsidRPr="00C71EE0" w:rsidRDefault="00C71EE0" w:rsidP="00C71EE0">
      <w:pPr>
        <w:pStyle w:val="a4"/>
        <w:ind w:firstLine="708"/>
        <w:rPr>
          <w:rFonts w:ascii="Times New Roman" w:hAnsi="Times New Roman" w:cs="Times New Roman"/>
          <w:b/>
          <w:sz w:val="28"/>
          <w:szCs w:val="28"/>
        </w:rPr>
      </w:pPr>
      <w:r w:rsidRPr="00C71EE0">
        <w:rPr>
          <w:rFonts w:ascii="Times New Roman" w:hAnsi="Times New Roman" w:cs="Times New Roman"/>
          <w:b/>
          <w:sz w:val="28"/>
          <w:szCs w:val="28"/>
        </w:rPr>
        <w:t xml:space="preserve">Задачи: </w:t>
      </w:r>
    </w:p>
    <w:p w:rsidR="00C71EE0" w:rsidRPr="00C71EE0" w:rsidRDefault="00C71EE0" w:rsidP="00C71EE0">
      <w:pPr>
        <w:pStyle w:val="a4"/>
        <w:numPr>
          <w:ilvl w:val="0"/>
          <w:numId w:val="2"/>
        </w:numPr>
        <w:rPr>
          <w:rFonts w:ascii="Times New Roman" w:hAnsi="Times New Roman" w:cs="Times New Roman"/>
          <w:sz w:val="28"/>
          <w:szCs w:val="28"/>
        </w:rPr>
      </w:pPr>
      <w:r w:rsidRPr="00C71EE0">
        <w:rPr>
          <w:rFonts w:ascii="Times New Roman" w:hAnsi="Times New Roman" w:cs="Times New Roman"/>
          <w:sz w:val="28"/>
          <w:szCs w:val="28"/>
        </w:rPr>
        <w:t>Познакомить, расширить представления детей о Великой Отечественной войне и ее героях, о празднике Дне Победы;</w:t>
      </w:r>
    </w:p>
    <w:p w:rsidR="00C71EE0" w:rsidRPr="00C71EE0" w:rsidRDefault="00C71EE0" w:rsidP="00C71EE0">
      <w:pPr>
        <w:pStyle w:val="a4"/>
        <w:numPr>
          <w:ilvl w:val="0"/>
          <w:numId w:val="2"/>
        </w:numPr>
        <w:rPr>
          <w:rFonts w:ascii="Times New Roman" w:hAnsi="Times New Roman" w:cs="Times New Roman"/>
          <w:i/>
          <w:sz w:val="28"/>
          <w:szCs w:val="28"/>
        </w:rPr>
      </w:pPr>
      <w:r w:rsidRPr="00C71EE0">
        <w:rPr>
          <w:rFonts w:ascii="Times New Roman" w:hAnsi="Times New Roman" w:cs="Times New Roman"/>
          <w:sz w:val="28"/>
          <w:szCs w:val="28"/>
        </w:rPr>
        <w:t>Формировать уважительное отношение к героям войны и труженикам тыла;</w:t>
      </w:r>
    </w:p>
    <w:p w:rsidR="00C71EE0" w:rsidRPr="00C71EE0" w:rsidRDefault="00C71EE0" w:rsidP="00C71EE0">
      <w:pPr>
        <w:pStyle w:val="a4"/>
        <w:numPr>
          <w:ilvl w:val="0"/>
          <w:numId w:val="2"/>
        </w:numPr>
        <w:rPr>
          <w:rFonts w:ascii="Times New Roman" w:hAnsi="Times New Roman" w:cs="Times New Roman"/>
          <w:sz w:val="28"/>
          <w:szCs w:val="28"/>
        </w:rPr>
      </w:pPr>
      <w:r w:rsidRPr="00C71EE0">
        <w:rPr>
          <w:rFonts w:ascii="Times New Roman" w:hAnsi="Times New Roman" w:cs="Times New Roman"/>
          <w:sz w:val="28"/>
          <w:szCs w:val="28"/>
        </w:rPr>
        <w:t>Привлечь родителей и общественность к празднованию 70-летия Победы;</w:t>
      </w:r>
    </w:p>
    <w:p w:rsidR="00C71EE0" w:rsidRPr="00C71EE0" w:rsidRDefault="00C71EE0" w:rsidP="00C71EE0">
      <w:pPr>
        <w:pStyle w:val="a4"/>
        <w:numPr>
          <w:ilvl w:val="0"/>
          <w:numId w:val="2"/>
        </w:numPr>
        <w:rPr>
          <w:rFonts w:ascii="Times New Roman" w:hAnsi="Times New Roman" w:cs="Times New Roman"/>
          <w:sz w:val="28"/>
          <w:szCs w:val="28"/>
        </w:rPr>
      </w:pPr>
      <w:r w:rsidRPr="00C71EE0">
        <w:rPr>
          <w:rFonts w:ascii="Times New Roman" w:hAnsi="Times New Roman" w:cs="Times New Roman"/>
          <w:sz w:val="28"/>
          <w:szCs w:val="28"/>
        </w:rPr>
        <w:t>Внести изменения в развивающую предметно-пространственную образовательную среду ДОО в связи с подготовкой и проведением празднования Дня Великой Победы;</w:t>
      </w:r>
    </w:p>
    <w:p w:rsidR="00C71EE0" w:rsidRDefault="00C71EE0" w:rsidP="00C71EE0">
      <w:pPr>
        <w:pStyle w:val="a4"/>
        <w:numPr>
          <w:ilvl w:val="0"/>
          <w:numId w:val="2"/>
        </w:numPr>
        <w:rPr>
          <w:rFonts w:ascii="Times New Roman" w:hAnsi="Times New Roman" w:cs="Times New Roman"/>
          <w:sz w:val="28"/>
          <w:szCs w:val="28"/>
        </w:rPr>
      </w:pPr>
      <w:r w:rsidRPr="00C71EE0">
        <w:rPr>
          <w:rFonts w:ascii="Times New Roman" w:hAnsi="Times New Roman" w:cs="Times New Roman"/>
          <w:sz w:val="28"/>
          <w:szCs w:val="28"/>
        </w:rPr>
        <w:t>Воспитывать и культивировать любовь и уважение к своей Родине, испытывать чувство гордости за нее.</w:t>
      </w:r>
    </w:p>
    <w:p w:rsidR="00C71EE0" w:rsidRDefault="00C71EE0" w:rsidP="00C71EE0">
      <w:pPr>
        <w:pStyle w:val="a4"/>
        <w:rPr>
          <w:rFonts w:ascii="Times New Roman" w:hAnsi="Times New Roman" w:cs="Times New Roman"/>
          <w:sz w:val="28"/>
          <w:szCs w:val="28"/>
        </w:rPr>
      </w:pPr>
    </w:p>
    <w:p w:rsidR="009B2841" w:rsidRDefault="009B2841" w:rsidP="00C71EE0">
      <w:pPr>
        <w:pStyle w:val="a4"/>
        <w:rPr>
          <w:rFonts w:ascii="Times New Roman" w:hAnsi="Times New Roman" w:cs="Times New Roman"/>
          <w:sz w:val="28"/>
          <w:szCs w:val="28"/>
        </w:rPr>
      </w:pPr>
    </w:p>
    <w:p w:rsidR="009B2841" w:rsidRDefault="009B2841" w:rsidP="009B2841">
      <w:pPr>
        <w:spacing w:after="0"/>
        <w:jc w:val="center"/>
        <w:rPr>
          <w:rFonts w:ascii="Times New Roman" w:hAnsi="Times New Roman"/>
          <w:b/>
          <w:sz w:val="32"/>
          <w:szCs w:val="32"/>
        </w:rPr>
      </w:pPr>
    </w:p>
    <w:p w:rsidR="00112EF0" w:rsidRPr="00112EF0" w:rsidRDefault="00112EF0" w:rsidP="00112EF0">
      <w:pPr>
        <w:ind w:left="-284"/>
        <w:rPr>
          <w:b/>
        </w:rPr>
      </w:pPr>
      <w:r w:rsidRPr="00112EF0">
        <w:rPr>
          <w:rFonts w:ascii="Times New Roman" w:hAnsi="Times New Roman" w:cs="Times New Roman"/>
          <w:b/>
          <w:sz w:val="28"/>
        </w:rPr>
        <w:lastRenderedPageBreak/>
        <w:t>Ход проекта:</w:t>
      </w:r>
    </w:p>
    <w:tbl>
      <w:tblPr>
        <w:tblStyle w:val="a5"/>
        <w:tblW w:w="0" w:type="auto"/>
        <w:tblInd w:w="-176" w:type="dxa"/>
        <w:tblLook w:val="04A0" w:firstRow="1" w:lastRow="0" w:firstColumn="1" w:lastColumn="0" w:noHBand="0" w:noVBand="1"/>
      </w:tblPr>
      <w:tblGrid>
        <w:gridCol w:w="1401"/>
        <w:gridCol w:w="3179"/>
        <w:gridCol w:w="3033"/>
        <w:gridCol w:w="2134"/>
      </w:tblGrid>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месяц</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Образовательная деятельность с детьми</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Взаимодействие с родителями</w:t>
            </w: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Продукт деятельности</w:t>
            </w:r>
          </w:p>
        </w:tc>
      </w:tr>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 xml:space="preserve">Январь </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1.Беседы, рассматривание иллюстраций, презентаций по теме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2.Изготовление макетов «Великая Отечественная война»</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1.Беседы, рассматривание иллюстраций, презентаций, поиск информации в сети Интернет по теме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2.Участие в поиске фрагментов, сюжетов для изготовления макетов «Великая Отечественная война»</w:t>
            </w: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Макеты «Великая Отечественная война»</w:t>
            </w:r>
          </w:p>
        </w:tc>
      </w:tr>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Февраль</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1.Беседы, заучивание стихов, рассматривание иллюстраций, презентаций по темам «День защитников Отечества»,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2.Праздничный марш, тематические дни «День защитников Отечества»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3.Праздничные спортивные состязания «Россия – защитница мира»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4.Изготовление макетов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5.Изготовление, оформление  альбомов «Книга героев»</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1.Беседы, рассматривание иллюстраций, презентаций, поиск информации в сети Интернет по темам «День защитников Отечества»,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2.Участие в подготовке и проведении праздничных спортивных состязаниях «Россия – защитница мира»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3.Участие в поиске фрагментов, сюжетов для изготовления макетов «Великая Отечественная война», альбомов «Книга героев»</w:t>
            </w: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1.Макеты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2.Альбом «Книга героев»</w:t>
            </w:r>
          </w:p>
        </w:tc>
      </w:tr>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Март</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 xml:space="preserve">1.Рассматривание иллюстраций, презентаций, художественно-продуктивная и речевая деятельность по теме </w:t>
            </w:r>
            <w:r w:rsidRPr="00112EF0">
              <w:rPr>
                <w:rFonts w:ascii="Times New Roman" w:hAnsi="Times New Roman" w:cs="Times New Roman"/>
                <w:sz w:val="28"/>
                <w:szCs w:val="28"/>
              </w:rPr>
              <w:lastRenderedPageBreak/>
              <w:t>«Великая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2.Оформление уголка боевой славы в дошкольных группах ДОО</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3.Запуск часов «До дня Великой Победы осталось…»</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4.Фотосессия «Внуки, правнуки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5.Выставка «Женщины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6.Конкурс детско-взрослых рассказов, стихов «Нет войне!»</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 xml:space="preserve">1.Расширение информации, представлений о Великой Отечественной войне посредством бесед, </w:t>
            </w:r>
            <w:r w:rsidRPr="00112EF0">
              <w:rPr>
                <w:rFonts w:ascii="Times New Roman" w:hAnsi="Times New Roman" w:cs="Times New Roman"/>
                <w:sz w:val="28"/>
                <w:szCs w:val="28"/>
              </w:rPr>
              <w:lastRenderedPageBreak/>
              <w:t>рассматривания и обсуждения книг, информации  в сети Интернет</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2.Участие в поиске составляющих для уголка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3.Участие в поиске и оформлении выставки «Женщины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4.Подготовка детей и совместное речевое творчество для участия в конкурсе «Нет войне!»</w:t>
            </w:r>
          </w:p>
          <w:p w:rsidR="00112EF0" w:rsidRPr="00112EF0" w:rsidRDefault="00112EF0" w:rsidP="00256537">
            <w:pPr>
              <w:rPr>
                <w:rFonts w:ascii="Times New Roman" w:hAnsi="Times New Roman" w:cs="Times New Roman"/>
                <w:sz w:val="28"/>
                <w:szCs w:val="28"/>
              </w:rPr>
            </w:pP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1.Уголок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2.Часы «До дня Великой Победы осталось…»</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3.Фотографии «Внуки, правнуки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4.Выставка «Женщины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5.Стихи и рассказы собственного детско-взрослого сочинения</w:t>
            </w:r>
          </w:p>
        </w:tc>
      </w:tr>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Апрель</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1.Беседы, рассматривание иллюстраций, презентаций, художественно-продуктивная и речевая деятельность по теме «Великая Отечественная война»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2.Оформление уголка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3.Экскурсия к Вечному огню, по местам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4.Спортивный праздник «Дню Победы посвящается»</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5.Фотовыставка «Мои родственники тоже ковали Победу»</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6.Конкурс плакатов «День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7.Конкурс детского рисунка «Я рисую мир»</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1.Дальнейшее расширение информации, представлений о Великой Отечественной войне посредством бесед, рассматривания и обсуждения книг, информации  в сети Интернет</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2.Продолжение участия в поиске составляющих для уголка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3.Участие в спортивном празднике «Дню Победы посвящается»</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4.Участие в поиске сборе фотографий для фотовыставки «Мои родственники тоже ковали Победу»</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5.Участие в конкурсе плакатов «День Победы»</w:t>
            </w: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1.Уголок боевой славы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2.Фотовыставка «Мои родственники тоже ковали Победу»</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3.Плакаты «День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4.Выставка детского рисунка «Я рисую мир»</w:t>
            </w:r>
          </w:p>
        </w:tc>
      </w:tr>
      <w:tr w:rsidR="00112EF0" w:rsidRPr="00112EF0" w:rsidTr="00112EF0">
        <w:tc>
          <w:tcPr>
            <w:tcW w:w="1401"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Май</w:t>
            </w:r>
          </w:p>
        </w:tc>
        <w:tc>
          <w:tcPr>
            <w:tcW w:w="3179"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1.Экскурсия к Вечному огню</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2.Торжественный марш, тематические праздничные дни «Этот день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 xml:space="preserve">3.Оформление </w:t>
            </w:r>
            <w:proofErr w:type="spellStart"/>
            <w:r w:rsidRPr="00112EF0">
              <w:rPr>
                <w:rFonts w:ascii="Times New Roman" w:hAnsi="Times New Roman" w:cs="Times New Roman"/>
                <w:sz w:val="28"/>
                <w:szCs w:val="28"/>
              </w:rPr>
              <w:t>фотостены</w:t>
            </w:r>
            <w:proofErr w:type="spellEnd"/>
            <w:r w:rsidRPr="00112EF0">
              <w:rPr>
                <w:rFonts w:ascii="Times New Roman" w:hAnsi="Times New Roman" w:cs="Times New Roman"/>
                <w:sz w:val="28"/>
                <w:szCs w:val="28"/>
              </w:rPr>
              <w:t xml:space="preserve"> в холле ДОО «Героям – слава!»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4.Конкурс чтецов «Это нужно – не мертвым! Это надо живым!»</w:t>
            </w:r>
          </w:p>
        </w:tc>
        <w:tc>
          <w:tcPr>
            <w:tcW w:w="3033"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 xml:space="preserve">1.Участие торжественном </w:t>
            </w:r>
            <w:proofErr w:type="gramStart"/>
            <w:r w:rsidRPr="00112EF0">
              <w:rPr>
                <w:rFonts w:ascii="Times New Roman" w:hAnsi="Times New Roman" w:cs="Times New Roman"/>
                <w:sz w:val="28"/>
                <w:szCs w:val="28"/>
              </w:rPr>
              <w:t>марше</w:t>
            </w:r>
            <w:proofErr w:type="gramEnd"/>
            <w:r w:rsidRPr="00112EF0">
              <w:rPr>
                <w:rFonts w:ascii="Times New Roman" w:hAnsi="Times New Roman" w:cs="Times New Roman"/>
                <w:sz w:val="28"/>
                <w:szCs w:val="28"/>
              </w:rPr>
              <w:t xml:space="preserve">, </w:t>
            </w:r>
            <w:r w:rsidRPr="00112EF0">
              <w:rPr>
                <w:rFonts w:ascii="Times New Roman" w:hAnsi="Times New Roman" w:cs="Times New Roman"/>
                <w:sz w:val="28"/>
                <w:szCs w:val="28"/>
              </w:rPr>
              <w:lastRenderedPageBreak/>
              <w:t>тематических праздничных днях «Этот день Победы!»</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 xml:space="preserve">2.Участие в оформлении </w:t>
            </w:r>
            <w:proofErr w:type="spellStart"/>
            <w:r w:rsidRPr="00112EF0">
              <w:rPr>
                <w:rFonts w:ascii="Times New Roman" w:hAnsi="Times New Roman" w:cs="Times New Roman"/>
                <w:sz w:val="28"/>
                <w:szCs w:val="28"/>
              </w:rPr>
              <w:t>фотостены</w:t>
            </w:r>
            <w:proofErr w:type="spellEnd"/>
            <w:r w:rsidRPr="00112EF0">
              <w:rPr>
                <w:rFonts w:ascii="Times New Roman" w:hAnsi="Times New Roman" w:cs="Times New Roman"/>
                <w:sz w:val="28"/>
                <w:szCs w:val="28"/>
              </w:rPr>
              <w:t xml:space="preserve"> в холле ДОО «Героям – слава!»</w:t>
            </w:r>
          </w:p>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t>3.Подготовка детей к участию в конкурсе чтецов «Это нужно – не мертвым! Это надо живым!»</w:t>
            </w:r>
          </w:p>
        </w:tc>
        <w:tc>
          <w:tcPr>
            <w:tcW w:w="2134" w:type="dxa"/>
          </w:tcPr>
          <w:p w:rsidR="00112EF0" w:rsidRPr="00112EF0" w:rsidRDefault="00112EF0" w:rsidP="00256537">
            <w:pPr>
              <w:rPr>
                <w:rFonts w:ascii="Times New Roman" w:hAnsi="Times New Roman" w:cs="Times New Roman"/>
                <w:sz w:val="28"/>
                <w:szCs w:val="28"/>
              </w:rPr>
            </w:pPr>
            <w:r w:rsidRPr="00112EF0">
              <w:rPr>
                <w:rFonts w:ascii="Times New Roman" w:hAnsi="Times New Roman" w:cs="Times New Roman"/>
                <w:sz w:val="28"/>
                <w:szCs w:val="28"/>
              </w:rPr>
              <w:lastRenderedPageBreak/>
              <w:t xml:space="preserve">1.Праздничные мероприятия </w:t>
            </w:r>
            <w:r w:rsidRPr="00112EF0">
              <w:rPr>
                <w:rFonts w:ascii="Times New Roman" w:hAnsi="Times New Roman" w:cs="Times New Roman"/>
                <w:sz w:val="28"/>
                <w:szCs w:val="28"/>
              </w:rPr>
              <w:lastRenderedPageBreak/>
              <w:t>«Этот День Победы»</w:t>
            </w:r>
            <w:r w:rsidRPr="00112EF0">
              <w:rPr>
                <w:rFonts w:ascii="Times New Roman" w:hAnsi="Times New Roman" w:cs="Times New Roman"/>
                <w:sz w:val="28"/>
                <w:szCs w:val="28"/>
              </w:rPr>
              <w:br/>
              <w:t>2.Фотостена «Героям – слава!»</w:t>
            </w:r>
          </w:p>
          <w:p w:rsidR="00112EF0" w:rsidRPr="00112EF0" w:rsidRDefault="00112EF0" w:rsidP="00256537">
            <w:pPr>
              <w:rPr>
                <w:rFonts w:ascii="Times New Roman" w:hAnsi="Times New Roman" w:cs="Times New Roman"/>
                <w:sz w:val="28"/>
                <w:szCs w:val="28"/>
              </w:rPr>
            </w:pPr>
          </w:p>
        </w:tc>
      </w:tr>
    </w:tbl>
    <w:p w:rsidR="00112EF0" w:rsidRP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b/>
          <w:sz w:val="28"/>
          <w:szCs w:val="28"/>
        </w:rPr>
      </w:pPr>
      <w:r w:rsidRPr="00112EF0">
        <w:rPr>
          <w:rFonts w:ascii="Times New Roman" w:hAnsi="Times New Roman" w:cs="Times New Roman"/>
          <w:b/>
          <w:sz w:val="28"/>
          <w:szCs w:val="28"/>
        </w:rPr>
        <w:t>Предполагаемый конечный результат:</w:t>
      </w:r>
    </w:p>
    <w:p w:rsidR="00112EF0" w:rsidRPr="00112EF0" w:rsidRDefault="00112EF0" w:rsidP="00112EF0">
      <w:pPr>
        <w:pStyle w:val="a4"/>
        <w:rPr>
          <w:rFonts w:ascii="Times New Roman" w:hAnsi="Times New Roman" w:cs="Times New Roman"/>
          <w:b/>
          <w:sz w:val="28"/>
          <w:szCs w:val="28"/>
        </w:rPr>
      </w:pPr>
    </w:p>
    <w:p w:rsidR="00112EF0" w:rsidRDefault="00112EF0" w:rsidP="00112EF0">
      <w:pPr>
        <w:pStyle w:val="a4"/>
        <w:rPr>
          <w:rFonts w:ascii="Times New Roman" w:hAnsi="Times New Roman" w:cs="Times New Roman"/>
          <w:sz w:val="28"/>
          <w:szCs w:val="28"/>
        </w:rPr>
      </w:pPr>
      <w:r w:rsidRPr="00112EF0">
        <w:rPr>
          <w:rFonts w:ascii="Times New Roman" w:hAnsi="Times New Roman" w:cs="Times New Roman"/>
          <w:sz w:val="28"/>
          <w:szCs w:val="28"/>
        </w:rPr>
        <w:t xml:space="preserve">1.Получение, расширение представлений детей об одной из самых значимых и трагических событий в истории нашей Родины – о Великой Отечественной войне, </w:t>
      </w:r>
      <w:r w:rsidRPr="00112EF0">
        <w:rPr>
          <w:rFonts w:ascii="Times New Roman" w:hAnsi="Times New Roman" w:cs="Times New Roman"/>
          <w:sz w:val="28"/>
          <w:szCs w:val="28"/>
          <w:lang w:val="en-US"/>
        </w:rPr>
        <w:t>II</w:t>
      </w:r>
      <w:r w:rsidRPr="00112EF0">
        <w:rPr>
          <w:rFonts w:ascii="Times New Roman" w:hAnsi="Times New Roman" w:cs="Times New Roman"/>
          <w:sz w:val="28"/>
          <w:szCs w:val="28"/>
        </w:rPr>
        <w:t xml:space="preserve"> мировой войне, в которой наша страна стала победительницей и принесла мир в целый ряд государств.</w:t>
      </w:r>
    </w:p>
    <w:p w:rsidR="00112EF0" w:rsidRP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r w:rsidRPr="00112EF0">
        <w:rPr>
          <w:rFonts w:ascii="Times New Roman" w:hAnsi="Times New Roman" w:cs="Times New Roman"/>
          <w:sz w:val="28"/>
          <w:szCs w:val="28"/>
        </w:rPr>
        <w:t>2.Внесение изменений в развивающую предметно-пространственную среду ДОО в связи с празднованием Дня Великой Победы: специальные уголки боевой славы, мини-музеи, макеты, выставки продуктов детского и совместного детско-взрослого творчества, фотовыставки.</w:t>
      </w:r>
    </w:p>
    <w:p w:rsidR="00112EF0" w:rsidRP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r w:rsidRPr="00112EF0">
        <w:rPr>
          <w:rFonts w:ascii="Times New Roman" w:hAnsi="Times New Roman" w:cs="Times New Roman"/>
          <w:sz w:val="28"/>
          <w:szCs w:val="28"/>
        </w:rPr>
        <w:t xml:space="preserve">3.Организация акции «Этих дней не смолкнет слава»: выставка плакатов, конкурс детского рисунка «Я рисую мир», </w:t>
      </w:r>
      <w:proofErr w:type="spellStart"/>
      <w:r w:rsidRPr="00112EF0">
        <w:rPr>
          <w:rFonts w:ascii="Times New Roman" w:hAnsi="Times New Roman" w:cs="Times New Roman"/>
          <w:sz w:val="28"/>
          <w:szCs w:val="28"/>
        </w:rPr>
        <w:t>фотостены</w:t>
      </w:r>
      <w:proofErr w:type="spellEnd"/>
      <w:r w:rsidRPr="00112EF0">
        <w:rPr>
          <w:rFonts w:ascii="Times New Roman" w:hAnsi="Times New Roman" w:cs="Times New Roman"/>
          <w:sz w:val="28"/>
          <w:szCs w:val="28"/>
        </w:rPr>
        <w:t xml:space="preserve"> «Героям – слава!», конкурс детско-взрослых рассказов, стихов «Нет войне!».</w:t>
      </w:r>
    </w:p>
    <w:p w:rsidR="00112EF0" w:rsidRP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r w:rsidRPr="00112EF0">
        <w:rPr>
          <w:rFonts w:ascii="Times New Roman" w:hAnsi="Times New Roman" w:cs="Times New Roman"/>
          <w:sz w:val="28"/>
          <w:szCs w:val="28"/>
        </w:rPr>
        <w:t>4.Проведение праздничных мероприятий «День Победы».</w:t>
      </w:r>
    </w:p>
    <w:p w:rsid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p>
    <w:p w:rsidR="00112EF0" w:rsidRDefault="00112EF0" w:rsidP="00112EF0">
      <w:pPr>
        <w:pStyle w:val="a4"/>
        <w:rPr>
          <w:rFonts w:ascii="Times New Roman" w:hAnsi="Times New Roman" w:cs="Times New Roman"/>
          <w:sz w:val="28"/>
          <w:szCs w:val="28"/>
        </w:rPr>
      </w:pPr>
    </w:p>
    <w:p w:rsidR="00112EF0" w:rsidRPr="00112EF0" w:rsidRDefault="00112EF0" w:rsidP="00112EF0">
      <w:pPr>
        <w:pStyle w:val="a4"/>
        <w:rPr>
          <w:rFonts w:ascii="Times New Roman" w:hAnsi="Times New Roman" w:cs="Times New Roman"/>
          <w:sz w:val="28"/>
          <w:szCs w:val="28"/>
        </w:rPr>
      </w:pPr>
    </w:p>
    <w:p w:rsidR="00112EF0" w:rsidRPr="00112EF0" w:rsidRDefault="00112EF0" w:rsidP="00112EF0">
      <w:pPr>
        <w:spacing w:after="0"/>
        <w:rPr>
          <w:rFonts w:ascii="Times New Roman" w:hAnsi="Times New Roman" w:cs="Times New Roman"/>
          <w:sz w:val="32"/>
          <w:szCs w:val="32"/>
        </w:rPr>
      </w:pPr>
      <w:bookmarkStart w:id="0" w:name="_GoBack"/>
      <w:bookmarkEnd w:id="0"/>
    </w:p>
    <w:sectPr w:rsidR="00112EF0" w:rsidRPr="00112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166"/>
    <w:multiLevelType w:val="hybridMultilevel"/>
    <w:tmpl w:val="6882D556"/>
    <w:lvl w:ilvl="0" w:tplc="2A8EE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B3DEF"/>
    <w:multiLevelType w:val="hybridMultilevel"/>
    <w:tmpl w:val="97CAA0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40227"/>
    <w:multiLevelType w:val="hybridMultilevel"/>
    <w:tmpl w:val="5708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EE72FF"/>
    <w:multiLevelType w:val="hybridMultilevel"/>
    <w:tmpl w:val="0704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8A22D3"/>
    <w:multiLevelType w:val="hybridMultilevel"/>
    <w:tmpl w:val="CCE4E902"/>
    <w:lvl w:ilvl="0" w:tplc="8D1CE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D5408"/>
    <w:multiLevelType w:val="hybridMultilevel"/>
    <w:tmpl w:val="DD884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075F5"/>
    <w:multiLevelType w:val="hybridMultilevel"/>
    <w:tmpl w:val="8FC62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77383"/>
    <w:multiLevelType w:val="hybridMultilevel"/>
    <w:tmpl w:val="07105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D4634F"/>
    <w:multiLevelType w:val="hybridMultilevel"/>
    <w:tmpl w:val="1B6A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25341"/>
    <w:multiLevelType w:val="hybridMultilevel"/>
    <w:tmpl w:val="879A9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F71655"/>
    <w:multiLevelType w:val="hybridMultilevel"/>
    <w:tmpl w:val="EA9A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4933B4"/>
    <w:multiLevelType w:val="hybridMultilevel"/>
    <w:tmpl w:val="949808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8B77E9E"/>
    <w:multiLevelType w:val="hybridMultilevel"/>
    <w:tmpl w:val="8492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1E2EB7"/>
    <w:multiLevelType w:val="hybridMultilevel"/>
    <w:tmpl w:val="53987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9"/>
  </w:num>
  <w:num w:numId="5">
    <w:abstractNumId w:val="0"/>
  </w:num>
  <w:num w:numId="6">
    <w:abstractNumId w:val="8"/>
  </w:num>
  <w:num w:numId="7">
    <w:abstractNumId w:val="10"/>
  </w:num>
  <w:num w:numId="8">
    <w:abstractNumId w:val="13"/>
  </w:num>
  <w:num w:numId="9">
    <w:abstractNumId w:val="3"/>
  </w:num>
  <w:num w:numId="10">
    <w:abstractNumId w:val="12"/>
  </w:num>
  <w:num w:numId="11">
    <w:abstractNumId w:val="1"/>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E0"/>
    <w:rsid w:val="00112EF0"/>
    <w:rsid w:val="009B2841"/>
    <w:rsid w:val="00C655FE"/>
    <w:rsid w:val="00C71EE0"/>
    <w:rsid w:val="00D9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EE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C71EE0"/>
    <w:pPr>
      <w:spacing w:after="0" w:line="240" w:lineRule="auto"/>
    </w:pPr>
  </w:style>
  <w:style w:type="table" w:styleId="a5">
    <w:name w:val="Table Grid"/>
    <w:basedOn w:val="a1"/>
    <w:uiPriority w:val="59"/>
    <w:rsid w:val="0011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2E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EE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C71EE0"/>
    <w:pPr>
      <w:spacing w:after="0" w:line="240" w:lineRule="auto"/>
    </w:pPr>
  </w:style>
  <w:style w:type="table" w:styleId="a5">
    <w:name w:val="Table Grid"/>
    <w:basedOn w:val="a1"/>
    <w:uiPriority w:val="59"/>
    <w:rsid w:val="0011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2E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2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1878</cp:lastModifiedBy>
  <cp:revision>2</cp:revision>
  <dcterms:created xsi:type="dcterms:W3CDTF">2015-11-30T21:29:00Z</dcterms:created>
  <dcterms:modified xsi:type="dcterms:W3CDTF">2015-12-01T10:08:00Z</dcterms:modified>
</cp:coreProperties>
</file>