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C" w:rsidRPr="009E2C8C" w:rsidRDefault="009E2C8C" w:rsidP="009E2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8C">
        <w:rPr>
          <w:rFonts w:ascii="Times New Roman" w:hAnsi="Times New Roman" w:cs="Times New Roman"/>
          <w:b/>
          <w:sz w:val="28"/>
          <w:szCs w:val="28"/>
        </w:rPr>
        <w:t>Семинар-практикум для родителей.</w:t>
      </w:r>
    </w:p>
    <w:p w:rsidR="009E2C8C" w:rsidRDefault="009E2C8C" w:rsidP="009E2C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8C">
        <w:rPr>
          <w:rFonts w:ascii="Times New Roman" w:hAnsi="Times New Roman" w:cs="Times New Roman"/>
          <w:b/>
          <w:sz w:val="28"/>
          <w:szCs w:val="28"/>
        </w:rPr>
        <w:t xml:space="preserve">«Знакомство с нетрадиционными техниками рисования и их роль </w:t>
      </w:r>
    </w:p>
    <w:p w:rsidR="009E2C8C" w:rsidRDefault="009E2C8C" w:rsidP="009E2C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E2C8C">
        <w:rPr>
          <w:rFonts w:ascii="Times New Roman" w:hAnsi="Times New Roman" w:cs="Times New Roman"/>
          <w:b/>
          <w:sz w:val="28"/>
          <w:szCs w:val="28"/>
        </w:rPr>
        <w:t>развитии детей дошкольного возраста»</w:t>
      </w:r>
    </w:p>
    <w:p w:rsidR="009E2C8C" w:rsidRDefault="009E2C8C" w:rsidP="009E2C8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МБДОУ г. Иркутска детского сада № 102</w:t>
      </w:r>
    </w:p>
    <w:p w:rsidR="009E2C8C" w:rsidRDefault="009E2C8C" w:rsidP="009E2C8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Татьяна Анатольевна</w:t>
      </w:r>
    </w:p>
    <w:p w:rsidR="009E2C8C" w:rsidRPr="009E2C8C" w:rsidRDefault="009E2C8C" w:rsidP="009E2C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>Цель этого материала:</w:t>
      </w:r>
      <w:r w:rsidRPr="009E2C8C">
        <w:rPr>
          <w:rFonts w:ascii="Times New Roman" w:hAnsi="Times New Roman" w:cs="Times New Roman"/>
          <w:sz w:val="28"/>
          <w:szCs w:val="28"/>
        </w:rPr>
        <w:t xml:space="preserve"> раскрыть значение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из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>ского мышления и творческой активности. Ознакомить родителей с многоо</w:t>
      </w:r>
      <w:r w:rsidRPr="009E2C8C">
        <w:rPr>
          <w:rFonts w:ascii="Times New Roman" w:hAnsi="Times New Roman" w:cs="Times New Roman"/>
          <w:sz w:val="28"/>
          <w:szCs w:val="28"/>
        </w:rPr>
        <w:t>б</w:t>
      </w:r>
      <w:r w:rsidRPr="009E2C8C">
        <w:rPr>
          <w:rFonts w:ascii="Times New Roman" w:hAnsi="Times New Roman" w:cs="Times New Roman"/>
          <w:sz w:val="28"/>
          <w:szCs w:val="28"/>
        </w:rPr>
        <w:t xml:space="preserve">разием техник нестандартного рисования.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>Девиз моей работы:</w:t>
      </w:r>
      <w:r w:rsidRPr="009E2C8C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, вместе с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>, исходя из во</w:t>
      </w:r>
      <w:r w:rsidRPr="009E2C8C">
        <w:rPr>
          <w:rFonts w:ascii="Times New Roman" w:hAnsi="Times New Roman" w:cs="Times New Roman"/>
          <w:sz w:val="28"/>
          <w:szCs w:val="28"/>
        </w:rPr>
        <w:t>з</w:t>
      </w:r>
      <w:r w:rsidRPr="009E2C8C">
        <w:rPr>
          <w:rFonts w:ascii="Times New Roman" w:hAnsi="Times New Roman" w:cs="Times New Roman"/>
          <w:sz w:val="28"/>
          <w:szCs w:val="28"/>
        </w:rPr>
        <w:t xml:space="preserve">можностей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>Подготовительны</w:t>
      </w:r>
      <w:bookmarkStart w:id="0" w:name="_GoBack"/>
      <w:bookmarkEnd w:id="0"/>
      <w:r w:rsidRPr="009E2C8C">
        <w:rPr>
          <w:rFonts w:ascii="Times New Roman" w:hAnsi="Times New Roman" w:cs="Times New Roman"/>
          <w:sz w:val="28"/>
          <w:szCs w:val="28"/>
          <w:u w:val="single"/>
        </w:rPr>
        <w:t xml:space="preserve">й этап: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Оформить выставку детских рисунков в различной технике рисования.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Выложить материалы, которые используются в нетрадиционном рисов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 xml:space="preserve">Цитаты.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«…Чем больше мастерства в детской руке, тем умнее ребенок».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«Детство – важный период человеческой жизни, не подготовка к буд</w:t>
      </w:r>
      <w:r w:rsidRPr="009E2C8C">
        <w:rPr>
          <w:rFonts w:ascii="Times New Roman" w:hAnsi="Times New Roman" w:cs="Times New Roman"/>
          <w:sz w:val="28"/>
          <w:szCs w:val="28"/>
        </w:rPr>
        <w:t>у</w:t>
      </w:r>
      <w:r w:rsidRPr="009E2C8C">
        <w:rPr>
          <w:rFonts w:ascii="Times New Roman" w:hAnsi="Times New Roman" w:cs="Times New Roman"/>
          <w:sz w:val="28"/>
          <w:szCs w:val="28"/>
        </w:rPr>
        <w:t xml:space="preserve">щей жизни, а настоящая, яркая, самобытная, неповторимая жизнь. И от того, как прошло детство, кто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вѐ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за руку в детские годы, что вошло в его разум и сердце из окружающего мира,  - от этого в решающей степени зав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 xml:space="preserve">сит, каким человеком  станет сегодняшний малыш».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(В.А. Сухомлинский)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 xml:space="preserve">Вступительное слово.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 xml:space="preserve">ческой теории и практики на современном этапе. Эффективней начинается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развитие с дошкольного возраста.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Как говорил В.А. Сухомлинский: “Истоки способностей и дарования д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>тей на кончиках пальцев. От пальцев, образно говоря, идут тончайшие нити-</w:t>
      </w:r>
      <w:r w:rsidRPr="009E2C8C">
        <w:rPr>
          <w:rFonts w:ascii="Times New Roman" w:hAnsi="Times New Roman" w:cs="Times New Roman"/>
          <w:sz w:val="28"/>
          <w:szCs w:val="28"/>
        </w:rPr>
        <w:lastRenderedPageBreak/>
        <w:t xml:space="preserve">ручейки, которые питает источник творческой мысли. Другими словами, чем больше мастерства в детской руке, тем умнее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”.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Как утверждают многие педагоги - все дети талантливы. Поэтому нео</w:t>
      </w:r>
      <w:r w:rsidRPr="009E2C8C">
        <w:rPr>
          <w:rFonts w:ascii="Times New Roman" w:hAnsi="Times New Roman" w:cs="Times New Roman"/>
          <w:sz w:val="28"/>
          <w:szCs w:val="28"/>
        </w:rPr>
        <w:t>б</w:t>
      </w:r>
      <w:r w:rsidRPr="009E2C8C">
        <w:rPr>
          <w:rFonts w:ascii="Times New Roman" w:hAnsi="Times New Roman" w:cs="Times New Roman"/>
          <w:sz w:val="28"/>
          <w:szCs w:val="28"/>
        </w:rPr>
        <w:t>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новые работы (рисунок, лепку, аппликацию).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Придумывая что-то неповторимое, он каждый раз экспериментирует со способами создания объекта.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Дошкольник в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своѐм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эстетическом развитии проходит путь от элеме</w:t>
      </w:r>
      <w:r w:rsidRPr="009E2C8C">
        <w:rPr>
          <w:rFonts w:ascii="Times New Roman" w:hAnsi="Times New Roman" w:cs="Times New Roman"/>
          <w:sz w:val="28"/>
          <w:szCs w:val="28"/>
        </w:rPr>
        <w:t>н</w:t>
      </w:r>
      <w:r w:rsidRPr="009E2C8C">
        <w:rPr>
          <w:rFonts w:ascii="Times New Roman" w:hAnsi="Times New Roman" w:cs="Times New Roman"/>
          <w:sz w:val="28"/>
          <w:szCs w:val="28"/>
        </w:rPr>
        <w:t>тарного наглядно - чувственного впечатления до создания оригинального о</w:t>
      </w:r>
      <w:r w:rsidRPr="009E2C8C">
        <w:rPr>
          <w:rFonts w:ascii="Times New Roman" w:hAnsi="Times New Roman" w:cs="Times New Roman"/>
          <w:sz w:val="28"/>
          <w:szCs w:val="28"/>
        </w:rPr>
        <w:t>б</w:t>
      </w:r>
      <w:r w:rsidRPr="009E2C8C">
        <w:rPr>
          <w:rFonts w:ascii="Times New Roman" w:hAnsi="Times New Roman" w:cs="Times New Roman"/>
          <w:sz w:val="28"/>
          <w:szCs w:val="28"/>
        </w:rPr>
        <w:t>раза (композиции) адекватными изобразительно – выразительными сре</w:t>
      </w:r>
      <w:r w:rsidRPr="009E2C8C">
        <w:rPr>
          <w:rFonts w:ascii="Times New Roman" w:hAnsi="Times New Roman" w:cs="Times New Roman"/>
          <w:sz w:val="28"/>
          <w:szCs w:val="28"/>
        </w:rPr>
        <w:t>д</w:t>
      </w:r>
      <w:r w:rsidRPr="009E2C8C">
        <w:rPr>
          <w:rFonts w:ascii="Times New Roman" w:hAnsi="Times New Roman" w:cs="Times New Roman"/>
          <w:sz w:val="28"/>
          <w:szCs w:val="28"/>
        </w:rPr>
        <w:t xml:space="preserve">ствами.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Таким образом, необходимо создавать базу для его творчества. Чем больше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видит, слышит, переживает, тем значительнее и продукти</w:t>
      </w:r>
      <w:r w:rsidRPr="009E2C8C">
        <w:rPr>
          <w:rFonts w:ascii="Times New Roman" w:hAnsi="Times New Roman" w:cs="Times New Roman"/>
          <w:sz w:val="28"/>
          <w:szCs w:val="28"/>
        </w:rPr>
        <w:t>в</w:t>
      </w:r>
      <w:r w:rsidRPr="009E2C8C">
        <w:rPr>
          <w:rFonts w:ascii="Times New Roman" w:hAnsi="Times New Roman" w:cs="Times New Roman"/>
          <w:sz w:val="28"/>
          <w:szCs w:val="28"/>
        </w:rPr>
        <w:t xml:space="preserve">нее, станет деятельность его воображения.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Работая с детьми дошкольного возраста в течение нескольких лет, я о</w:t>
      </w:r>
      <w:r w:rsidRPr="009E2C8C">
        <w:rPr>
          <w:rFonts w:ascii="Times New Roman" w:hAnsi="Times New Roman" w:cs="Times New Roman"/>
          <w:sz w:val="28"/>
          <w:szCs w:val="28"/>
        </w:rPr>
        <w:t>б</w:t>
      </w:r>
      <w:r w:rsidRPr="009E2C8C">
        <w:rPr>
          <w:rFonts w:ascii="Times New Roman" w:hAnsi="Times New Roman" w:cs="Times New Roman"/>
          <w:sz w:val="28"/>
          <w:szCs w:val="28"/>
        </w:rPr>
        <w:t>ратила внимание на результаты диагностик по изобразительной деятельн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 xml:space="preserve">сти. Дети показывают хорошие результаты по критериям: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Умение штриховать, наносить различные линии цветными кара</w:t>
      </w:r>
      <w:r w:rsidRPr="009E2C8C">
        <w:rPr>
          <w:rFonts w:ascii="Times New Roman" w:hAnsi="Times New Roman" w:cs="Times New Roman"/>
          <w:sz w:val="28"/>
          <w:szCs w:val="28"/>
        </w:rPr>
        <w:t>н</w:t>
      </w:r>
      <w:r w:rsidRPr="009E2C8C">
        <w:rPr>
          <w:rFonts w:ascii="Times New Roman" w:hAnsi="Times New Roman" w:cs="Times New Roman"/>
          <w:sz w:val="28"/>
          <w:szCs w:val="28"/>
        </w:rPr>
        <w:t xml:space="preserve">дашами;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Умение наносить мазки краски узкой и широкой кистью;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Умение узнавать, называть основные цвета, оттенки красок и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смешивать их;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Умение правильно использовать кисти, клей и пластилин в работе;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Умение использовать трафареты и печати при работе; </w:t>
      </w:r>
    </w:p>
    <w:p w:rsidR="009E2C8C" w:rsidRPr="009E2C8C" w:rsidRDefault="009E2C8C" w:rsidP="009E2C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Умение убирать за собой рабочее место.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Одновременно проявились и низкие способности детей: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Неуверенность и скованность в действиях и ответах на занятиях;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lastRenderedPageBreak/>
        <w:t>Пассивность в самостоятельном выборе изобразительных матер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 xml:space="preserve">алов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изображения на листе;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Растерянность при использовании способов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раскрашивания;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Неумение экспериментировать с изобразительными материалами;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Ожидание </w:t>
      </w:r>
      <w:proofErr w:type="spellStart"/>
      <w:proofErr w:type="gramStart"/>
      <w:r w:rsidRPr="009E2C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>ѐткого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объяснения педагогом знакомого способа рис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Непроявление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фантазии, художественного творчества; </w:t>
      </w:r>
    </w:p>
    <w:p w:rsidR="009E2C8C" w:rsidRPr="009E2C8C" w:rsidRDefault="009E2C8C" w:rsidP="009E2C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Неумение передавать личное отношение к объекту изображения;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Подводя итоги, я понимала, что детям не хватает уверенности в себе, в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 xml:space="preserve">ображения, самостоятельности. Для решения этой проблемы стала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углублѐ</w:t>
      </w:r>
      <w:r w:rsidRPr="009E2C8C">
        <w:rPr>
          <w:rFonts w:ascii="Times New Roman" w:hAnsi="Times New Roman" w:cs="Times New Roman"/>
          <w:sz w:val="28"/>
          <w:szCs w:val="28"/>
        </w:rPr>
        <w:t>н</w:t>
      </w:r>
      <w:r w:rsidRPr="009E2C8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изучать методическую литературу. Для себя </w:t>
      </w:r>
      <w:proofErr w:type="spellStart"/>
      <w:proofErr w:type="gramStart"/>
      <w:r w:rsidRPr="009E2C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выделила критерии р</w:t>
      </w:r>
      <w:r w:rsidRPr="009E2C8C">
        <w:rPr>
          <w:rFonts w:ascii="Times New Roman" w:hAnsi="Times New Roman" w:cs="Times New Roman"/>
          <w:sz w:val="28"/>
          <w:szCs w:val="28"/>
        </w:rPr>
        <w:t>у</w:t>
      </w:r>
      <w:r w:rsidRPr="009E2C8C">
        <w:rPr>
          <w:rFonts w:ascii="Times New Roman" w:hAnsi="Times New Roman" w:cs="Times New Roman"/>
          <w:sz w:val="28"/>
          <w:szCs w:val="28"/>
        </w:rPr>
        <w:t>ководства по изобразительной деятельности, такие как: знание особенностей творческого развития детей, их специфику, умение тонко, тактично, подде</w:t>
      </w:r>
      <w:r w:rsidRPr="009E2C8C">
        <w:rPr>
          <w:rFonts w:ascii="Times New Roman" w:hAnsi="Times New Roman" w:cs="Times New Roman"/>
          <w:sz w:val="28"/>
          <w:szCs w:val="28"/>
        </w:rPr>
        <w:t>р</w:t>
      </w:r>
      <w:r w:rsidRPr="009E2C8C">
        <w:rPr>
          <w:rFonts w:ascii="Times New Roman" w:hAnsi="Times New Roman" w:cs="Times New Roman"/>
          <w:sz w:val="28"/>
          <w:szCs w:val="28"/>
        </w:rPr>
        <w:t xml:space="preserve">живать инициативу и самостоятельность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, способствовать овладению необходимыми навыками.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Особенно заинтересовалась нетрадиционными способами рисования, с помощью которых возможно развивать у детей интеллект, учить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нестандар</w:t>
      </w:r>
      <w:r w:rsidRPr="009E2C8C">
        <w:rPr>
          <w:rFonts w:ascii="Times New Roman" w:hAnsi="Times New Roman" w:cs="Times New Roman"/>
          <w:sz w:val="28"/>
          <w:szCs w:val="28"/>
        </w:rPr>
        <w:t>т</w:t>
      </w:r>
      <w:r w:rsidRPr="009E2C8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мыслить и активизировать творческую активность.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свободен".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Нетрадиционные техники рисования демонстрируют необычные сочет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>ния материалов и инструментов. Несомненно, достоинством таких техник является универсальность их использования. Технология их выполнения и</w:t>
      </w:r>
      <w:r w:rsidRPr="009E2C8C">
        <w:rPr>
          <w:rFonts w:ascii="Times New Roman" w:hAnsi="Times New Roman" w:cs="Times New Roman"/>
          <w:sz w:val="28"/>
          <w:szCs w:val="28"/>
        </w:rPr>
        <w:t>н</w:t>
      </w:r>
      <w:r w:rsidRPr="009E2C8C">
        <w:rPr>
          <w:rFonts w:ascii="Times New Roman" w:hAnsi="Times New Roman" w:cs="Times New Roman"/>
          <w:sz w:val="28"/>
          <w:szCs w:val="28"/>
        </w:rPr>
        <w:t xml:space="preserve">тересна и доступна как взрослому, так и ребенку.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Использование различных приемов способствуют выработке умений в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>деть образы в сочетаниях цветовых пятен и линий и оформлять их до узнав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емых изображений.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Проводя цикл занятий с использованием разнообразных техник для в</w:t>
      </w:r>
      <w:r w:rsidRPr="009E2C8C">
        <w:rPr>
          <w:rFonts w:ascii="Times New Roman" w:hAnsi="Times New Roman" w:cs="Times New Roman"/>
          <w:sz w:val="28"/>
          <w:szCs w:val="28"/>
        </w:rPr>
        <w:t>ы</w:t>
      </w:r>
      <w:r w:rsidRPr="009E2C8C">
        <w:rPr>
          <w:rFonts w:ascii="Times New Roman" w:hAnsi="Times New Roman" w:cs="Times New Roman"/>
          <w:sz w:val="28"/>
          <w:szCs w:val="28"/>
        </w:rPr>
        <w:t>явления способностей детей за пройденное время, видно, что у детей, имею</w:t>
      </w:r>
      <w:r w:rsidRPr="009E2C8C">
        <w:rPr>
          <w:rFonts w:ascii="Times New Roman" w:hAnsi="Times New Roman" w:cs="Times New Roman"/>
          <w:sz w:val="28"/>
          <w:szCs w:val="28"/>
        </w:rPr>
        <w:t>т</w:t>
      </w:r>
      <w:r w:rsidRPr="009E2C8C">
        <w:rPr>
          <w:rFonts w:ascii="Times New Roman" w:hAnsi="Times New Roman" w:cs="Times New Roman"/>
          <w:sz w:val="28"/>
          <w:szCs w:val="28"/>
        </w:rPr>
        <w:t>ся способности к работе красками с использованием нетрадиционных техник. У детей со слабо развитыми художественно-творческими способностями п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казатели находятся чуть выше, чем в начале учебного года, но за счет прим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 xml:space="preserve">нения нетрадиционных материалов улучшился уровень увлеченности темой и техникой и способность к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цветовосприятию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этап.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 Все дети любят рисовать. Творчество для них – это отражение душе</w:t>
      </w:r>
      <w:r w:rsidRPr="009E2C8C">
        <w:rPr>
          <w:rFonts w:ascii="Times New Roman" w:hAnsi="Times New Roman" w:cs="Times New Roman"/>
          <w:sz w:val="28"/>
          <w:szCs w:val="28"/>
        </w:rPr>
        <w:t>в</w:t>
      </w:r>
      <w:r w:rsidRPr="009E2C8C">
        <w:rPr>
          <w:rFonts w:ascii="Times New Roman" w:hAnsi="Times New Roman" w:cs="Times New Roman"/>
          <w:sz w:val="28"/>
          <w:szCs w:val="28"/>
        </w:rPr>
        <w:t>ной работы. Чувства, разум, глаза и руки – инструменты души. Сталкиваясь с красотой и гармонией мира, изведав при этом чувство восторга и восхищ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>ния, они испытывают желание “остановить прекрасное мгновенье”, отобр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зив свое отношение к действительности на листе бумаги.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>шами, фломастерами, красками, ребенок незаметно для себя учится набл</w:t>
      </w:r>
      <w:r w:rsidRPr="009E2C8C">
        <w:rPr>
          <w:rFonts w:ascii="Times New Roman" w:hAnsi="Times New Roman" w:cs="Times New Roman"/>
          <w:sz w:val="28"/>
          <w:szCs w:val="28"/>
        </w:rPr>
        <w:t>ю</w:t>
      </w:r>
      <w:r w:rsidRPr="009E2C8C">
        <w:rPr>
          <w:rFonts w:ascii="Times New Roman" w:hAnsi="Times New Roman" w:cs="Times New Roman"/>
          <w:sz w:val="28"/>
          <w:szCs w:val="28"/>
        </w:rPr>
        <w:t xml:space="preserve">дать, сравнивать, думать, фантазировать.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</w:t>
      </w:r>
      <w:r w:rsidRPr="009E2C8C">
        <w:rPr>
          <w:rFonts w:ascii="Times New Roman" w:hAnsi="Times New Roman" w:cs="Times New Roman"/>
          <w:sz w:val="28"/>
          <w:szCs w:val="28"/>
        </w:rPr>
        <w:t>с</w:t>
      </w:r>
      <w:r w:rsidRPr="009E2C8C">
        <w:rPr>
          <w:rFonts w:ascii="Times New Roman" w:hAnsi="Times New Roman" w:cs="Times New Roman"/>
          <w:sz w:val="28"/>
          <w:szCs w:val="28"/>
        </w:rPr>
        <w:t xml:space="preserve">пользование пальчиков и ладошек для рисования штампов и трафаретов.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</w:t>
      </w:r>
      <w:r w:rsidRPr="009E2C8C">
        <w:rPr>
          <w:rFonts w:ascii="Times New Roman" w:hAnsi="Times New Roman" w:cs="Times New Roman"/>
          <w:sz w:val="28"/>
          <w:szCs w:val="28"/>
        </w:rPr>
        <w:lastRenderedPageBreak/>
        <w:t>настроение. И совсем не страшно, если ваш маленький художник перепачк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>ется, главное – чтобы он получал удовольствие от общения с красками и р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>довался результатам своего труда. Давайте и мы с вами получим удовол</w:t>
      </w:r>
      <w:r w:rsidRPr="009E2C8C">
        <w:rPr>
          <w:rFonts w:ascii="Times New Roman" w:hAnsi="Times New Roman" w:cs="Times New Roman"/>
          <w:sz w:val="28"/>
          <w:szCs w:val="28"/>
        </w:rPr>
        <w:t>ь</w:t>
      </w:r>
      <w:r w:rsidRPr="009E2C8C">
        <w:rPr>
          <w:rFonts w:ascii="Times New Roman" w:hAnsi="Times New Roman" w:cs="Times New Roman"/>
          <w:sz w:val="28"/>
          <w:szCs w:val="28"/>
        </w:rPr>
        <w:t xml:space="preserve">ствие, используя нестандартные подходы в рисовании.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“Вместо кисточки рука”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8C">
        <w:rPr>
          <w:rFonts w:ascii="Times New Roman" w:hAnsi="Times New Roman" w:cs="Times New Roman"/>
          <w:sz w:val="28"/>
          <w:szCs w:val="28"/>
        </w:rPr>
        <w:t xml:space="preserve">Тонированная или белая бумага, гуашевые краски, кисти, ветошь (для </w:t>
      </w:r>
      <w:proofErr w:type="gramEnd"/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вытирания рук).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Порядок работы: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Если смазать ладошку краской, то она оставит на бумаге интересный о</w:t>
      </w:r>
      <w:r w:rsidRPr="009E2C8C">
        <w:rPr>
          <w:rFonts w:ascii="Times New Roman" w:hAnsi="Times New Roman" w:cs="Times New Roman"/>
          <w:sz w:val="28"/>
          <w:szCs w:val="28"/>
        </w:rPr>
        <w:t>т</w:t>
      </w:r>
      <w:r w:rsidRPr="009E2C8C">
        <w:rPr>
          <w:rFonts w:ascii="Times New Roman" w:hAnsi="Times New Roman" w:cs="Times New Roman"/>
          <w:sz w:val="28"/>
          <w:szCs w:val="28"/>
        </w:rPr>
        <w:t>печаток, в котором можно увидеть различные удивительные образы. Наши ладошки умеют превращаться в солнышко. Раскройте ладонь, а выпрямле</w:t>
      </w:r>
      <w:r w:rsidRPr="009E2C8C">
        <w:rPr>
          <w:rFonts w:ascii="Times New Roman" w:hAnsi="Times New Roman" w:cs="Times New Roman"/>
          <w:sz w:val="28"/>
          <w:szCs w:val="28"/>
        </w:rPr>
        <w:t>н</w:t>
      </w:r>
      <w:r w:rsidRPr="009E2C8C">
        <w:rPr>
          <w:rFonts w:ascii="Times New Roman" w:hAnsi="Times New Roman" w:cs="Times New Roman"/>
          <w:sz w:val="28"/>
          <w:szCs w:val="28"/>
        </w:rPr>
        <w:t>ные пальцы раздвиньте в стороны. Теперь соедините пальцы вместе. Вот к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>кой получился заборчик! А если чуть отодвинуть большой палец в сторону, а остальные раздвинуть, рука превратится в симпатичного ежика. Остается д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рисовать грибок, который заботливый папа тащит в норку, да еще не забыть про лапки, глаз и носик зверька. И бабочка полетит, и цветочек будет рад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вать своими лепестками, и слон, и рыбка, и многое другое можно нафантаз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 xml:space="preserve">ровать вместе малышом.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“Печатаем листьями на бумаге”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Необходимые материалы и инструменты: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8C">
        <w:rPr>
          <w:rFonts w:ascii="Times New Roman" w:hAnsi="Times New Roman" w:cs="Times New Roman"/>
          <w:sz w:val="28"/>
          <w:szCs w:val="28"/>
        </w:rPr>
        <w:t xml:space="preserve">Гуашь, акварель, кисть, карандаш, бумага, цветная тушь или чернила; кусочек поролона; а также: листья разных деревьев, цветов; </w:t>
      </w:r>
      <w:proofErr w:type="gramEnd"/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Соберем различные опавшие листья, намажем каждый листочек гуашью со стороны прожилок. Бумага, на которой будем печатать, может быть, цве</w:t>
      </w:r>
      <w:r w:rsidRPr="009E2C8C">
        <w:rPr>
          <w:rFonts w:ascii="Times New Roman" w:hAnsi="Times New Roman" w:cs="Times New Roman"/>
          <w:sz w:val="28"/>
          <w:szCs w:val="28"/>
        </w:rPr>
        <w:t>т</w:t>
      </w:r>
      <w:r w:rsidRPr="009E2C8C">
        <w:rPr>
          <w:rFonts w:ascii="Times New Roman" w:hAnsi="Times New Roman" w:cs="Times New Roman"/>
          <w:sz w:val="28"/>
          <w:szCs w:val="28"/>
        </w:rPr>
        <w:t>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т.д. Если нижний кончик листа будем прикладывать к предыдущему отпечатку, то выйдет цветочек, нужно только дорисовать к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>сточкой стебелек. Симметричное прикладывание листа с одной и другой ст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lastRenderedPageBreak/>
        <w:t xml:space="preserve">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сыр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” дает простор фантазии при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тонировании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Техника рисования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Порядок работы: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8C">
        <w:rPr>
          <w:rFonts w:ascii="Times New Roman" w:hAnsi="Times New Roman" w:cs="Times New Roman"/>
          <w:sz w:val="28"/>
          <w:szCs w:val="28"/>
        </w:rPr>
        <w:t xml:space="preserve">На сухой, можно тонированный фон внизу нанести каплю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тѐмной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кра</w:t>
      </w:r>
      <w:r w:rsidRPr="009E2C8C">
        <w:rPr>
          <w:rFonts w:ascii="Times New Roman" w:hAnsi="Times New Roman" w:cs="Times New Roman"/>
          <w:sz w:val="28"/>
          <w:szCs w:val="28"/>
        </w:rPr>
        <w:t>с</w:t>
      </w:r>
      <w:r w:rsidRPr="009E2C8C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чѐрную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, коричневую или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зелѐную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Подуйте из трубочки на каплю, как будто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 xml:space="preserve">толкая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>. Чтобы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получились мелкие ответвления, трубочкой во время выдувания нужно покачать из стороны в сторону. Можно дорисовать некоторые элементы кистью или оформить аппликацией из природного м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Сложность техники: проводить процедуру рисования поэтапно, а так же индивидуально или по подгруппам. Понадобится помощь неуверенным д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 xml:space="preserve">тям. Следить за мерами безопасности детей при работе. Так как работа для многих детей трудна,  необходимы динамические паузы.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Примерные темы для использования техники: «Травка на полянке», «Осенний пейзаж», «Закат», «Дно океана», «Аквариум», «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Котѐнок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с нитк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ми» и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Техника рисования с использованием трафарета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Порядок работы: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Изготовить трафарет: согнув лист бумаги пополам, обрезать 1 см по кр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ям, а на сгибе нарисовать половинку вазы и букета из элементов цветочков  и различной зелени.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аккуратно вырезать. На чистый лист бумаги наложите </w:t>
      </w:r>
      <w:r w:rsidRPr="009E2C8C">
        <w:rPr>
          <w:rFonts w:ascii="Times New Roman" w:hAnsi="Times New Roman" w:cs="Times New Roman"/>
          <w:sz w:val="28"/>
          <w:szCs w:val="28"/>
        </w:rPr>
        <w:lastRenderedPageBreak/>
        <w:t xml:space="preserve">трафарет. Опустите губку в краску, затем прижмите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к бумаге, делая «к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лющие» движения. Опустите губку в краску другого цвета и продолжайте печатать. Используя необходимые цвета,  нанесите краску на все участки р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>сунка. При  желании можно прорисовать детали рисунка кистью или флом</w:t>
      </w:r>
      <w:r w:rsidRPr="009E2C8C">
        <w:rPr>
          <w:rFonts w:ascii="Times New Roman" w:hAnsi="Times New Roman" w:cs="Times New Roman"/>
          <w:sz w:val="28"/>
          <w:szCs w:val="28"/>
        </w:rPr>
        <w:t>а</w:t>
      </w:r>
      <w:r w:rsidRPr="009E2C8C">
        <w:rPr>
          <w:rFonts w:ascii="Times New Roman" w:hAnsi="Times New Roman" w:cs="Times New Roman"/>
          <w:sz w:val="28"/>
          <w:szCs w:val="28"/>
        </w:rPr>
        <w:t xml:space="preserve">стером.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Примерные темы для использования техники: 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 xml:space="preserve">«Осень», «Аквариум», «Любимые животные», «Открытка маме», «Мои игрушки», «Фантазии», «Дорога», «Букет цветов» и т.п. </w:t>
      </w:r>
      <w:proofErr w:type="gramEnd"/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Техника рисования восковыми мелками, свечой.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Рисунок невидимку можно изобразить белым восковым   мелком или свечой.                   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Сложность техники: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Обязательно необходимо заинтересовать и побудить маленького 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выявить невидимый рисунок. На первом этапе надо привлечь </w:t>
      </w:r>
      <w:proofErr w:type="spellStart"/>
      <w:r w:rsidRPr="009E2C8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E2C8C">
        <w:rPr>
          <w:rFonts w:ascii="Times New Roman" w:hAnsi="Times New Roman" w:cs="Times New Roman"/>
          <w:sz w:val="28"/>
          <w:szCs w:val="28"/>
        </w:rPr>
        <w:t xml:space="preserve"> в работу, чтоб у него не пропал интерес к выполнению задания н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 xml:space="preserve">видимыми материалами. Понадобится помощь неуверенным детям.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Примерные темы для использования техники: «Кто там?», «Волшебн</w:t>
      </w:r>
      <w:r w:rsidRPr="009E2C8C">
        <w:rPr>
          <w:rFonts w:ascii="Times New Roman" w:hAnsi="Times New Roman" w:cs="Times New Roman"/>
          <w:sz w:val="28"/>
          <w:szCs w:val="28"/>
        </w:rPr>
        <w:t>и</w:t>
      </w:r>
      <w:r w:rsidRPr="009E2C8C">
        <w:rPr>
          <w:rFonts w:ascii="Times New Roman" w:hAnsi="Times New Roman" w:cs="Times New Roman"/>
          <w:sz w:val="28"/>
          <w:szCs w:val="28"/>
        </w:rPr>
        <w:t xml:space="preserve">ки».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 xml:space="preserve">С уверенностью можно сказать, что разнообразие техник способствует выразительности образов в детских работах.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Мой опыт работы показал,  что овладение техникой изображения д</w:t>
      </w:r>
      <w:r w:rsidRPr="009E2C8C">
        <w:rPr>
          <w:rFonts w:ascii="Times New Roman" w:hAnsi="Times New Roman" w:cs="Times New Roman"/>
          <w:sz w:val="28"/>
          <w:szCs w:val="28"/>
        </w:rPr>
        <w:t>о</w:t>
      </w:r>
      <w:r w:rsidRPr="009E2C8C">
        <w:rPr>
          <w:rFonts w:ascii="Times New Roman" w:hAnsi="Times New Roman" w:cs="Times New Roman"/>
          <w:sz w:val="28"/>
          <w:szCs w:val="28"/>
        </w:rPr>
        <w:t>ставляет малышам истинную радость, если оно строится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</w:t>
      </w:r>
      <w:r w:rsidRPr="009E2C8C">
        <w:rPr>
          <w:rFonts w:ascii="Times New Roman" w:hAnsi="Times New Roman" w:cs="Times New Roman"/>
          <w:sz w:val="28"/>
          <w:szCs w:val="28"/>
        </w:rPr>
        <w:t>е</w:t>
      </w:r>
      <w:r w:rsidRPr="009E2C8C">
        <w:rPr>
          <w:rFonts w:ascii="Times New Roman" w:hAnsi="Times New Roman" w:cs="Times New Roman"/>
          <w:sz w:val="28"/>
          <w:szCs w:val="28"/>
        </w:rPr>
        <w:t>ти смело берутся за художественные материалы, их не пугает многообразие и перспектива самостоятельного выбора. Им доставляет огромное удовол</w:t>
      </w:r>
      <w:r w:rsidRPr="009E2C8C">
        <w:rPr>
          <w:rFonts w:ascii="Times New Roman" w:hAnsi="Times New Roman" w:cs="Times New Roman"/>
          <w:sz w:val="28"/>
          <w:szCs w:val="28"/>
        </w:rPr>
        <w:t>ь</w:t>
      </w:r>
      <w:r w:rsidRPr="009E2C8C">
        <w:rPr>
          <w:rFonts w:ascii="Times New Roman" w:hAnsi="Times New Roman" w:cs="Times New Roman"/>
          <w:sz w:val="28"/>
          <w:szCs w:val="28"/>
        </w:rPr>
        <w:t>ствие сам процесс выполнения. Дети готовы многократно повторить то или иное действие. И чем лучше получается движение, тем с большим удовол</w:t>
      </w:r>
      <w:r w:rsidRPr="009E2C8C">
        <w:rPr>
          <w:rFonts w:ascii="Times New Roman" w:hAnsi="Times New Roman" w:cs="Times New Roman"/>
          <w:sz w:val="28"/>
          <w:szCs w:val="28"/>
        </w:rPr>
        <w:t>ь</w:t>
      </w:r>
      <w:r w:rsidRPr="009E2C8C">
        <w:rPr>
          <w:rFonts w:ascii="Times New Roman" w:hAnsi="Times New Roman" w:cs="Times New Roman"/>
          <w:sz w:val="28"/>
          <w:szCs w:val="28"/>
        </w:rPr>
        <w:lastRenderedPageBreak/>
        <w:t xml:space="preserve">ствием они его повторяют, как бы демонстрируя свой успех, и радуются, привлекая внимание взрослого.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8C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этап. </w:t>
      </w:r>
    </w:p>
    <w:p w:rsidR="009E2C8C" w:rsidRPr="009E2C8C" w:rsidRDefault="009E2C8C" w:rsidP="009E2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 w:cs="Times New Roman"/>
          <w:sz w:val="28"/>
          <w:szCs w:val="28"/>
        </w:rPr>
        <w:t>Посвящение родителей в художники, рисующие в нетрадиционной те</w:t>
      </w:r>
      <w:r w:rsidRPr="009E2C8C">
        <w:rPr>
          <w:rFonts w:ascii="Times New Roman" w:hAnsi="Times New Roman" w:cs="Times New Roman"/>
          <w:sz w:val="28"/>
          <w:szCs w:val="28"/>
        </w:rPr>
        <w:t>х</w:t>
      </w:r>
      <w:r w:rsidRPr="009E2C8C">
        <w:rPr>
          <w:rFonts w:ascii="Times New Roman" w:hAnsi="Times New Roman" w:cs="Times New Roman"/>
          <w:sz w:val="28"/>
          <w:szCs w:val="28"/>
        </w:rPr>
        <w:t>нике</w:t>
      </w:r>
      <w:proofErr w:type="gramStart"/>
      <w:r w:rsidRPr="009E2C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2C8C">
        <w:rPr>
          <w:rFonts w:ascii="Times New Roman" w:hAnsi="Times New Roman" w:cs="Times New Roman"/>
          <w:sz w:val="28"/>
          <w:szCs w:val="28"/>
        </w:rPr>
        <w:t>вручение шуточного удостоверения).</w:t>
      </w:r>
    </w:p>
    <w:p w:rsidR="00CD28B5" w:rsidRPr="00FB0720" w:rsidRDefault="00CD28B5" w:rsidP="0064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8B5" w:rsidRPr="00FB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6E"/>
    <w:multiLevelType w:val="hybridMultilevel"/>
    <w:tmpl w:val="1CEA9A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454EE"/>
    <w:multiLevelType w:val="hybridMultilevel"/>
    <w:tmpl w:val="E5685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E"/>
    <w:rsid w:val="0002008E"/>
    <w:rsid w:val="000E5A69"/>
    <w:rsid w:val="0063190E"/>
    <w:rsid w:val="00641475"/>
    <w:rsid w:val="009E2C8C"/>
    <w:rsid w:val="00C86D3C"/>
    <w:rsid w:val="00CD28B5"/>
    <w:rsid w:val="00D45BB9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0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0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2015-12-04T10:00:00Z</dcterms:created>
  <dcterms:modified xsi:type="dcterms:W3CDTF">2015-12-04T11:53:00Z</dcterms:modified>
</cp:coreProperties>
</file>