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5B" w:rsidRDefault="002A365B" w:rsidP="002A36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b/>
          <w:bCs/>
          <w:color w:val="2B2B2B"/>
          <w:sz w:val="28"/>
          <w:szCs w:val="28"/>
        </w:rPr>
      </w:pPr>
      <w:r w:rsidRPr="00A61C2B">
        <w:rPr>
          <w:rStyle w:val="a5"/>
          <w:b/>
          <w:bCs/>
          <w:color w:val="2B2B2B"/>
          <w:sz w:val="28"/>
          <w:szCs w:val="28"/>
        </w:rPr>
        <w:t>Программное содержание:</w:t>
      </w:r>
      <w:r w:rsidR="00FB66E1">
        <w:rPr>
          <w:rStyle w:val="a5"/>
          <w:b/>
          <w:bCs/>
          <w:color w:val="2B2B2B"/>
          <w:sz w:val="28"/>
          <w:szCs w:val="28"/>
        </w:rPr>
        <w:t xml:space="preserve">   </w:t>
      </w:r>
    </w:p>
    <w:p w:rsidR="00FB66E1" w:rsidRPr="00FB66E1" w:rsidRDefault="00FB66E1" w:rsidP="002A365B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i/>
          <w:color w:val="4B4B4B"/>
          <w:sz w:val="28"/>
          <w:szCs w:val="28"/>
          <w:shd w:val="clear" w:color="auto" w:fill="FFFFFF"/>
        </w:rPr>
      </w:pPr>
      <w:r>
        <w:rPr>
          <w:rStyle w:val="a5"/>
          <w:b/>
          <w:bCs/>
          <w:color w:val="2B2B2B"/>
          <w:sz w:val="28"/>
          <w:szCs w:val="28"/>
        </w:rPr>
        <w:t xml:space="preserve">Цель: </w:t>
      </w:r>
      <w:r w:rsidRPr="00FB66E1">
        <w:rPr>
          <w:b/>
          <w:i/>
          <w:color w:val="4B4B4B"/>
          <w:sz w:val="28"/>
          <w:szCs w:val="28"/>
          <w:shd w:val="clear" w:color="auto" w:fill="FFFFFF"/>
        </w:rPr>
        <w:t xml:space="preserve">закрепление знаний детей о количественном и порядковом счете, названия геометрических </w:t>
      </w:r>
      <w:r w:rsidRPr="00FB66E1">
        <w:rPr>
          <w:b/>
          <w:i/>
          <w:color w:val="4B4B4B"/>
          <w:sz w:val="28"/>
          <w:szCs w:val="28"/>
          <w:shd w:val="clear" w:color="auto" w:fill="FFFFFF"/>
        </w:rPr>
        <w:t>фигур, значений понятий  быстро, медленно.</w:t>
      </w:r>
      <w:r w:rsidRPr="00FB66E1">
        <w:rPr>
          <w:rStyle w:val="apple-converted-space"/>
          <w:b/>
          <w:i/>
          <w:color w:val="4B4B4B"/>
          <w:sz w:val="28"/>
          <w:szCs w:val="28"/>
          <w:shd w:val="clear" w:color="auto" w:fill="FFFFFF"/>
        </w:rPr>
        <w:t> </w:t>
      </w:r>
    </w:p>
    <w:p w:rsidR="00FB66E1" w:rsidRPr="00FB66E1" w:rsidRDefault="00FB66E1" w:rsidP="002A36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2B2B2B"/>
          <w:sz w:val="28"/>
          <w:szCs w:val="28"/>
        </w:rPr>
      </w:pPr>
      <w:r w:rsidRPr="00FB66E1">
        <w:rPr>
          <w:rStyle w:val="apple-converted-space"/>
          <w:b/>
          <w:i/>
          <w:color w:val="4B4B4B"/>
          <w:sz w:val="28"/>
          <w:szCs w:val="28"/>
          <w:shd w:val="clear" w:color="auto" w:fill="FFFFFF"/>
        </w:rPr>
        <w:t>Задачи: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- Закреплять умение считать в пределах 4, познакомить с порядковым значением числа, учить отвечать на вопросы «Сколько?», «</w:t>
      </w:r>
      <w:proofErr w:type="gramStart"/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Который</w:t>
      </w:r>
      <w:proofErr w:type="gramEnd"/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по счету?», «На котором месте?».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- Упражнять в умении различать и называть знакомые геометрические фигуры: круг, квадрат, треугольник, прямоугольник.</w:t>
      </w:r>
    </w:p>
    <w:p w:rsidR="002A365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- Раскрыть на конкретных примерах значение понятий быстро, медленно.</w:t>
      </w:r>
    </w:p>
    <w:p w:rsidR="00FB66E1" w:rsidRDefault="00FB66E1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- Вос</w:t>
      </w:r>
      <w:r w:rsidR="009641C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питывать устойчивый интерес к </w:t>
      </w:r>
      <w:r w:rsidR="00D0200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математике.</w:t>
      </w:r>
      <w:bookmarkStart w:id="0" w:name="_GoBack"/>
      <w:bookmarkEnd w:id="0"/>
    </w:p>
    <w:p w:rsidR="00FB66E1" w:rsidRDefault="00FB66E1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p w:rsidR="00CD6B2A" w:rsidRDefault="00CD6B2A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Демонстрационный материал: </w:t>
      </w:r>
      <w:proofErr w:type="gramStart"/>
      <w:r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Кукла Незнайка, пирамидка, обручи, круг, квадрат, треугольник, прямоугольник, карандаши, цветные ленточки на обруче.</w:t>
      </w:r>
      <w:proofErr w:type="gramEnd"/>
    </w:p>
    <w:p w:rsidR="00CD6B2A" w:rsidRPr="00A61C2B" w:rsidRDefault="00CD6B2A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Раздаточный материал: рули, цветные карандаши, коробочки.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5"/>
          <w:b/>
          <w:bCs/>
          <w:color w:val="2B2B2B"/>
          <w:sz w:val="28"/>
          <w:szCs w:val="28"/>
          <w:u w:val="single"/>
          <w:shd w:val="clear" w:color="auto" w:fill="FFFFFF"/>
        </w:rPr>
        <w:t>Ход НОД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5"/>
          <w:b/>
          <w:bCs/>
          <w:color w:val="2B2B2B"/>
          <w:sz w:val="28"/>
          <w:szCs w:val="28"/>
          <w:shd w:val="clear" w:color="auto" w:fill="FFFFFF"/>
        </w:rPr>
        <w:t>Воспитатель</w:t>
      </w: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: Ребята, к нам в гости пришел Незнайка </w:t>
      </w:r>
      <w:r w:rsidR="00CD6B2A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ему на день рождения подарили игрушку, но он не </w:t>
      </w:r>
      <w:proofErr w:type="gramStart"/>
      <w:r w:rsidR="00CD6B2A">
        <w:rPr>
          <w:rStyle w:val="a4"/>
          <w:i/>
          <w:iCs/>
          <w:color w:val="2B2B2B"/>
          <w:sz w:val="28"/>
          <w:szCs w:val="28"/>
          <w:shd w:val="clear" w:color="auto" w:fill="FFFFFF"/>
        </w:rPr>
        <w:t>знает</w:t>
      </w:r>
      <w:proofErr w:type="gramEnd"/>
      <w:r w:rsidR="00CD6B2A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 как она называется</w:t>
      </w: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. Рассматривание пирамидки.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_Что это?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_Из чего состоит пирамидка?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_Почему вы </w:t>
      </w:r>
      <w:r w:rsidR="00CD6B2A"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решили,</w:t>
      </w: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 что это колечки?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_А какого цвета колечки?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rStyle w:val="a4"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_</w:t>
      </w:r>
      <w:r w:rsidR="00CD6B2A"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А,</w:t>
      </w: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 одним словом?</w:t>
      </w:r>
    </w:p>
    <w:p w:rsidR="002A365B" w:rsidRPr="00A61C2B" w:rsidRDefault="002A365B" w:rsidP="002A365B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 Но так как Незнайка не может считать он просит нас посчитать, сколько колечек у пирамидки. Давайте поможем ему. Что нам нужно сделать, что бы </w:t>
      </w:r>
      <w:r w:rsidR="00CD6B2A"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>узнать,</w:t>
      </w:r>
      <w:r w:rsidRPr="00A61C2B">
        <w:rPr>
          <w:rStyle w:val="a4"/>
          <w:i/>
          <w:iCs/>
          <w:color w:val="2B2B2B"/>
          <w:sz w:val="28"/>
          <w:szCs w:val="28"/>
          <w:shd w:val="clear" w:color="auto" w:fill="FFFFFF"/>
        </w:rPr>
        <w:t xml:space="preserve"> сколько колечек у пирамидки? Давайте посчитаем. Воспитатель уточняет правила счета.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Воспитатель проводит Д.У «Сосчитай колечки»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_Таня посчитай колечки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_Сколько колечек?</w:t>
      </w:r>
    </w:p>
    <w:p w:rsidR="00FD5EC5" w:rsidRPr="00CD6B2A" w:rsidRDefault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Никита посчитает колечки, но при этом будет называть цвет колечка</w:t>
      </w:r>
    </w:p>
    <w:p w:rsidR="002A365B" w:rsidRPr="00CD6B2A" w:rsidRDefault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Первое колечко красное и т.д.</w:t>
      </w:r>
    </w:p>
    <w:p w:rsidR="002A365B" w:rsidRPr="00CD6B2A" w:rsidRDefault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lastRenderedPageBreak/>
        <w:t>Сколько колечек?</w:t>
      </w:r>
    </w:p>
    <w:p w:rsidR="002A365B" w:rsidRPr="00CD6B2A" w:rsidRDefault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Незнайка хочет поиграть с нами в </w:t>
      </w:r>
      <w:proofErr w:type="gramStart"/>
      <w:r w:rsidRPr="00CD6B2A">
        <w:rPr>
          <w:rFonts w:ascii="Times New Roman" w:hAnsi="Times New Roman" w:cs="Times New Roman"/>
          <w:b/>
          <w:i/>
          <w:sz w:val="28"/>
          <w:szCs w:val="28"/>
        </w:rPr>
        <w:t>игру</w:t>
      </w:r>
      <w:proofErr w:type="gramEnd"/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которая называется «Угадай что изменилось?»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Воспитатель раскладывает колечки и предлагает детям запомнить порядок их расположения.</w:t>
      </w:r>
    </w:p>
    <w:p w:rsidR="002A365B" w:rsidRPr="00A61C2B" w:rsidRDefault="00D84819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Дети называют и запоминают.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Воспитатель предлагает закрыть глаза. </w:t>
      </w:r>
      <w:r w:rsid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Колечки </w:t>
      </w: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меняются местами.</w:t>
      </w:r>
    </w:p>
    <w:p w:rsidR="00D84819" w:rsidRPr="00A61C2B" w:rsidRDefault="00CD6B2A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Угадайте,</w:t>
      </w:r>
      <w:r w:rsidR="00D84819"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что поменял Незнайка?</w:t>
      </w:r>
    </w:p>
    <w:p w:rsidR="002A365B" w:rsidRPr="00A61C2B" w:rsidRDefault="002A365B" w:rsidP="002A365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- Какие </w:t>
      </w:r>
      <w:r w:rsidR="00D84819"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колечки </w:t>
      </w: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поменялись местами? На каком месте они сейчас находятся (игра повторяется 2-3 раза).</w:t>
      </w:r>
    </w:p>
    <w:p w:rsidR="00D84819" w:rsidRPr="00CD6B2A" w:rsidRDefault="00CD6B2A" w:rsidP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Ребята,</w:t>
      </w:r>
      <w:r w:rsidR="00D84819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а расскажите </w:t>
      </w:r>
      <w:r w:rsidRPr="00CD6B2A">
        <w:rPr>
          <w:rFonts w:ascii="Times New Roman" w:hAnsi="Times New Roman" w:cs="Times New Roman"/>
          <w:b/>
          <w:i/>
          <w:sz w:val="28"/>
          <w:szCs w:val="28"/>
        </w:rPr>
        <w:t>Незнайке,</w:t>
      </w:r>
      <w:r w:rsidR="00D84819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какие геометрические фигуры вы знаете?</w:t>
      </w:r>
    </w:p>
    <w:p w:rsidR="00D84819" w:rsidRPr="00CD6B2A" w:rsidRDefault="00CD6B2A" w:rsidP="002A36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Незнайка сыграй</w:t>
      </w:r>
      <w:r w:rsidR="00D84819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с нами в новую </w:t>
      </w:r>
      <w:r w:rsidRPr="00CD6B2A">
        <w:rPr>
          <w:rFonts w:ascii="Times New Roman" w:hAnsi="Times New Roman" w:cs="Times New Roman"/>
          <w:b/>
          <w:i/>
          <w:sz w:val="28"/>
          <w:szCs w:val="28"/>
        </w:rPr>
        <w:t>игру,</w:t>
      </w:r>
      <w:r w:rsidR="00D84819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которая называется «Найди свой гараж»</w:t>
      </w:r>
    </w:p>
    <w:p w:rsidR="00D84819" w:rsidRPr="00A61C2B" w:rsidRDefault="00D84819" w:rsidP="00D84819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Воспитатель раскладывает четыре обруча. В каждый обруч ставит геометрические фигуры (квадрат, треугольник, круг, прямоугольник). Детям раздаются рули с изображением геометрических фигур «номера гаражей» Дети водители пока звенит бубен машины </w:t>
      </w:r>
      <w:r w:rsid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едут, как только бубен замолчал, </w:t>
      </w: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 должны поставить машины в гараж в соответствии с номерами машин нарисованных на руле.</w:t>
      </w:r>
    </w:p>
    <w:p w:rsidR="00D84819" w:rsidRPr="00A61C2B" w:rsidRDefault="00D84819" w:rsidP="00D84819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A61C2B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Игра повторяется 2-3 раза</w:t>
      </w:r>
    </w:p>
    <w:p w:rsidR="00160171" w:rsidRPr="00CD6B2A" w:rsidRDefault="00D84819" w:rsidP="00D848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Молодцы ребята все правильно встали в свои гаражи. А ты Незнайка запомнил геометрические фигуры?</w:t>
      </w:r>
    </w:p>
    <w:p w:rsidR="002A365B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Сядем на свои места. Ребята что это?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Карандаши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У Незнайки есть </w:t>
      </w:r>
      <w:proofErr w:type="gramStart"/>
      <w:r w:rsidRPr="00CD6B2A">
        <w:rPr>
          <w:rFonts w:ascii="Times New Roman" w:hAnsi="Times New Roman" w:cs="Times New Roman"/>
          <w:b/>
          <w:i/>
          <w:sz w:val="28"/>
          <w:szCs w:val="28"/>
        </w:rPr>
        <w:t>карандаши</w:t>
      </w:r>
      <w:proofErr w:type="gramEnd"/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и он хочет порисовать  но карандаши потерялись,  и им</w:t>
      </w:r>
      <w:r w:rsidR="00C142C4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стало не удобно рисовать давайте с вами разложим,  правильно каранд</w:t>
      </w:r>
      <w:r w:rsidR="00C142C4" w:rsidRPr="00CD6B2A">
        <w:rPr>
          <w:rFonts w:ascii="Times New Roman" w:hAnsi="Times New Roman" w:cs="Times New Roman"/>
          <w:b/>
          <w:i/>
          <w:sz w:val="28"/>
          <w:szCs w:val="28"/>
        </w:rPr>
        <w:t>аши, как у Незнайки на картинке.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Д.У «Сложи карандаши» Первый карандаш положим красный, второй синий, третий зеленый, четвертый желтый.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lastRenderedPageBreak/>
        <w:t>Давайте проверим правильно ли мы все сложили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На каком месте лежит красный карандаш?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А синий?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Зеленый</w:t>
      </w:r>
      <w:proofErr w:type="gramStart"/>
      <w:r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  <w:proofErr w:type="gramEnd"/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Желтый?</w:t>
      </w:r>
    </w:p>
    <w:p w:rsidR="00160171" w:rsidRPr="00CD6B2A" w:rsidRDefault="00160171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Давайте с вами посчитаем карандаши первый карандаш красный, второй синий, третий зеленый, четвертый желтый.</w:t>
      </w:r>
      <w:r w:rsidR="00E541E0" w:rsidRPr="00CD6B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41E0" w:rsidRPr="00CD6B2A" w:rsidRDefault="00E541E0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Который по счету синий карандаш?</w:t>
      </w:r>
    </w:p>
    <w:p w:rsidR="00E541E0" w:rsidRPr="00CD6B2A" w:rsidRDefault="00E541E0" w:rsidP="001601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На каком месте лежит зеленый карандаш?</w:t>
      </w:r>
    </w:p>
    <w:p w:rsidR="00C142C4" w:rsidRDefault="00160171" w:rsidP="00A61C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6B2A">
        <w:rPr>
          <w:rFonts w:ascii="Times New Roman" w:hAnsi="Times New Roman" w:cs="Times New Roman"/>
          <w:b/>
          <w:i/>
          <w:sz w:val="28"/>
          <w:szCs w:val="28"/>
        </w:rPr>
        <w:t>А сколько всего карандашей?</w:t>
      </w:r>
    </w:p>
    <w:p w:rsidR="009F12F7" w:rsidRDefault="009F12F7" w:rsidP="00A61C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 вы замечательно справились с заданием.</w:t>
      </w:r>
    </w:p>
    <w:p w:rsidR="009F12F7" w:rsidRPr="00CD6B2A" w:rsidRDefault="009F12F7" w:rsidP="00A61C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 рассказал мне, что на свой день рождения он ходил в парк кататься на каруселях. А вы хотите прокатиться на каруселях?</w:t>
      </w:r>
    </w:p>
    <w:p w:rsidR="007E61D4" w:rsidRPr="009F12F7" w:rsidRDefault="007E61D4" w:rsidP="007E61D4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rStyle w:val="a5"/>
          <w:b/>
          <w:bCs/>
          <w:color w:val="2B2B2B"/>
          <w:sz w:val="28"/>
          <w:szCs w:val="28"/>
          <w:shd w:val="clear" w:color="auto" w:fill="FFFFFF"/>
        </w:rPr>
        <w:t>Подвижная игра « Карусель»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Дети становятся вокруг обруча, берутся за ленточки и начинают двигаться по кругу в соответствии с текстом.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Еле – еле, еле- еле, закружились карусели.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потом – потом – потом, все бегом- бегом- бегом.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Тише- тише, не спешите, карусель остановите.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Останавливаются.</w:t>
      </w:r>
    </w:p>
    <w:p w:rsidR="007E61D4" w:rsidRPr="009F12F7" w:rsidRDefault="007E61D4" w:rsidP="007E61D4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F12F7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Раз – два, раз- два – вот и кончилась игра.</w:t>
      </w:r>
    </w:p>
    <w:p w:rsidR="007E61D4" w:rsidRPr="00CD6B2A" w:rsidRDefault="007E61D4" w:rsidP="00A61C2B">
      <w:pPr>
        <w:rPr>
          <w:rFonts w:ascii="Times New Roman" w:hAnsi="Times New Roman" w:cs="Times New Roman"/>
          <w:b/>
          <w:bCs/>
          <w:i/>
          <w:iCs/>
          <w:color w:val="2B2B2B"/>
          <w:sz w:val="28"/>
          <w:szCs w:val="28"/>
          <w:shd w:val="clear" w:color="auto" w:fill="FFFFFF"/>
        </w:rPr>
      </w:pPr>
    </w:p>
    <w:p w:rsidR="00C142C4" w:rsidRDefault="00C142C4" w:rsidP="00C142C4">
      <w:pPr>
        <w:pStyle w:val="a3"/>
        <w:spacing w:before="0" w:beforeAutospacing="0" w:after="0" w:afterAutospacing="0" w:line="294" w:lineRule="atLeast"/>
        <w:rPr>
          <w:rStyle w:val="a5"/>
          <w:b/>
          <w:bCs/>
          <w:color w:val="2B2B2B"/>
          <w:sz w:val="28"/>
          <w:szCs w:val="28"/>
          <w:shd w:val="clear" w:color="auto" w:fill="FFFFFF"/>
        </w:rPr>
      </w:pPr>
      <w:r w:rsidRPr="00CD6B2A">
        <w:rPr>
          <w:rStyle w:val="a5"/>
          <w:b/>
          <w:bCs/>
          <w:color w:val="2B2B2B"/>
          <w:sz w:val="28"/>
          <w:szCs w:val="28"/>
          <w:shd w:val="clear" w:color="auto" w:fill="FFFFFF"/>
        </w:rPr>
        <w:t>Подводится итог занятия.</w:t>
      </w:r>
      <w:r w:rsidR="009F12F7">
        <w:rPr>
          <w:rStyle w:val="a5"/>
          <w:b/>
          <w:bCs/>
          <w:color w:val="2B2B2B"/>
          <w:sz w:val="28"/>
          <w:szCs w:val="28"/>
          <w:shd w:val="clear" w:color="auto" w:fill="FFFFFF"/>
        </w:rPr>
        <w:t xml:space="preserve"> </w:t>
      </w:r>
    </w:p>
    <w:p w:rsidR="009F12F7" w:rsidRPr="00CD6B2A" w:rsidRDefault="009F12F7" w:rsidP="00C142C4">
      <w:pPr>
        <w:pStyle w:val="a3"/>
        <w:spacing w:before="0" w:beforeAutospacing="0" w:after="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>
        <w:rPr>
          <w:rStyle w:val="a5"/>
          <w:b/>
          <w:bCs/>
          <w:color w:val="2B2B2B"/>
          <w:sz w:val="28"/>
          <w:szCs w:val="28"/>
          <w:shd w:val="clear" w:color="auto" w:fill="FFFFFF"/>
        </w:rPr>
        <w:t>Ребята, к сожалению, Незнайке пора уходить, давайте мы ему еще раз напомним, чему мы сегодня научились? А что вам понравилось больше всего?</w:t>
      </w:r>
    </w:p>
    <w:p w:rsidR="00A61C2B" w:rsidRPr="00CD6B2A" w:rsidRDefault="00C142C4" w:rsidP="00A61C2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Выслушиваются ответы детей.</w:t>
      </w:r>
      <w:r w:rsidR="00A61C2B"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</w:t>
      </w:r>
    </w:p>
    <w:p w:rsidR="00A61C2B" w:rsidRPr="00CD6B2A" w:rsidRDefault="00A61C2B" w:rsidP="00A61C2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Наш Незнайка теперь стал </w:t>
      </w:r>
      <w:proofErr w:type="spellStart"/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Знайкой</w:t>
      </w:r>
      <w:proofErr w:type="spellEnd"/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.</w:t>
      </w:r>
    </w:p>
    <w:p w:rsidR="00A61C2B" w:rsidRPr="00CD6B2A" w:rsidRDefault="00A61C2B" w:rsidP="00A61C2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lastRenderedPageBreak/>
        <w:t>Незнайка тебе понравилось у нас в гостях?</w:t>
      </w:r>
    </w:p>
    <w:p w:rsidR="00A61C2B" w:rsidRDefault="00A61C2B" w:rsidP="00A61C2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Приходи к нам еще.</w:t>
      </w:r>
    </w:p>
    <w:p w:rsidR="009F12F7" w:rsidRPr="00CD6B2A" w:rsidRDefault="009F12F7" w:rsidP="00A61C2B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Дети прощаются с Незнайкой.</w:t>
      </w:r>
      <w:r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</w:t>
      </w:r>
      <w:r w:rsidRPr="00CD6B2A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</w:t>
      </w:r>
    </w:p>
    <w:p w:rsidR="00C142C4" w:rsidRDefault="00C142C4" w:rsidP="00C142C4">
      <w:pPr>
        <w:pStyle w:val="a3"/>
        <w:spacing w:before="0" w:beforeAutospacing="0" w:after="300" w:afterAutospacing="0" w:line="294" w:lineRule="atLeast"/>
        <w:rPr>
          <w:rFonts w:ascii="Verdana" w:hAnsi="Verdana"/>
          <w:b/>
          <w:bCs/>
          <w:i/>
          <w:iCs/>
          <w:color w:val="2B2B2B"/>
          <w:sz w:val="21"/>
          <w:szCs w:val="21"/>
          <w:shd w:val="clear" w:color="auto" w:fill="FFFFFF"/>
        </w:rPr>
      </w:pPr>
    </w:p>
    <w:p w:rsidR="00160171" w:rsidRPr="00160171" w:rsidRDefault="00160171" w:rsidP="00160171"/>
    <w:sectPr w:rsidR="00160171" w:rsidRPr="0016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54" w:rsidRDefault="00D03654" w:rsidP="00C142C4">
      <w:pPr>
        <w:spacing w:after="0" w:line="240" w:lineRule="auto"/>
      </w:pPr>
      <w:r>
        <w:separator/>
      </w:r>
    </w:p>
  </w:endnote>
  <w:endnote w:type="continuationSeparator" w:id="0">
    <w:p w:rsidR="00D03654" w:rsidRDefault="00D03654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54" w:rsidRDefault="00D03654" w:rsidP="00C142C4">
      <w:pPr>
        <w:spacing w:after="0" w:line="240" w:lineRule="auto"/>
      </w:pPr>
      <w:r>
        <w:separator/>
      </w:r>
    </w:p>
  </w:footnote>
  <w:footnote w:type="continuationSeparator" w:id="0">
    <w:p w:rsidR="00D03654" w:rsidRDefault="00D03654" w:rsidP="00C14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1"/>
    <w:rsid w:val="00043520"/>
    <w:rsid w:val="00160171"/>
    <w:rsid w:val="00223061"/>
    <w:rsid w:val="002A365B"/>
    <w:rsid w:val="004504F1"/>
    <w:rsid w:val="006E3ADD"/>
    <w:rsid w:val="007E61D4"/>
    <w:rsid w:val="009135C9"/>
    <w:rsid w:val="009641C3"/>
    <w:rsid w:val="009F12F7"/>
    <w:rsid w:val="00A14053"/>
    <w:rsid w:val="00A61C2B"/>
    <w:rsid w:val="00C142C4"/>
    <w:rsid w:val="00C154E4"/>
    <w:rsid w:val="00CD6B2A"/>
    <w:rsid w:val="00D0200B"/>
    <w:rsid w:val="00D03654"/>
    <w:rsid w:val="00D84819"/>
    <w:rsid w:val="00E541E0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B"/>
    <w:rPr>
      <w:b/>
      <w:bCs/>
    </w:rPr>
  </w:style>
  <w:style w:type="character" w:styleId="a5">
    <w:name w:val="Emphasis"/>
    <w:basedOn w:val="a0"/>
    <w:uiPriority w:val="20"/>
    <w:qFormat/>
    <w:rsid w:val="002A365B"/>
    <w:rPr>
      <w:i/>
      <w:iCs/>
    </w:rPr>
  </w:style>
  <w:style w:type="paragraph" w:styleId="a6">
    <w:name w:val="header"/>
    <w:basedOn w:val="a"/>
    <w:link w:val="a7"/>
    <w:uiPriority w:val="99"/>
    <w:unhideWhenUsed/>
    <w:rsid w:val="00C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2C4"/>
  </w:style>
  <w:style w:type="paragraph" w:styleId="a8">
    <w:name w:val="footer"/>
    <w:basedOn w:val="a"/>
    <w:link w:val="a9"/>
    <w:uiPriority w:val="99"/>
    <w:unhideWhenUsed/>
    <w:rsid w:val="00C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2C4"/>
  </w:style>
  <w:style w:type="character" w:customStyle="1" w:styleId="apple-converted-space">
    <w:name w:val="apple-converted-space"/>
    <w:basedOn w:val="a0"/>
    <w:rsid w:val="00FB6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B"/>
    <w:rPr>
      <w:b/>
      <w:bCs/>
    </w:rPr>
  </w:style>
  <w:style w:type="character" w:styleId="a5">
    <w:name w:val="Emphasis"/>
    <w:basedOn w:val="a0"/>
    <w:uiPriority w:val="20"/>
    <w:qFormat/>
    <w:rsid w:val="002A365B"/>
    <w:rPr>
      <w:i/>
      <w:iCs/>
    </w:rPr>
  </w:style>
  <w:style w:type="paragraph" w:styleId="a6">
    <w:name w:val="header"/>
    <w:basedOn w:val="a"/>
    <w:link w:val="a7"/>
    <w:uiPriority w:val="99"/>
    <w:unhideWhenUsed/>
    <w:rsid w:val="00C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2C4"/>
  </w:style>
  <w:style w:type="paragraph" w:styleId="a8">
    <w:name w:val="footer"/>
    <w:basedOn w:val="a"/>
    <w:link w:val="a9"/>
    <w:uiPriority w:val="99"/>
    <w:unhideWhenUsed/>
    <w:rsid w:val="00C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2C4"/>
  </w:style>
  <w:style w:type="character" w:customStyle="1" w:styleId="apple-converted-space">
    <w:name w:val="apple-converted-space"/>
    <w:basedOn w:val="a0"/>
    <w:rsid w:val="00FB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dcterms:created xsi:type="dcterms:W3CDTF">2015-11-17T16:22:00Z</dcterms:created>
  <dcterms:modified xsi:type="dcterms:W3CDTF">2015-11-23T18:54:00Z</dcterms:modified>
</cp:coreProperties>
</file>