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CB" w:rsidRPr="002233BA" w:rsidRDefault="00956BCB" w:rsidP="00956BCB">
      <w:pPr>
        <w:pStyle w:val="4"/>
        <w:shd w:val="clear" w:color="auto" w:fill="F6F6FF"/>
        <w:spacing w:before="0" w:beforeAutospacing="0" w:after="0" w:afterAutospacing="0" w:line="360" w:lineRule="atLeast"/>
        <w:jc w:val="center"/>
        <w:rPr>
          <w:rFonts w:ascii="Palatino Linotype" w:hAnsi="Palatino Linotype" w:cs="Arial"/>
          <w:sz w:val="20"/>
          <w:szCs w:val="20"/>
        </w:rPr>
      </w:pPr>
      <w:r w:rsidRPr="002233BA">
        <w:rPr>
          <w:rFonts w:ascii="Palatino Linotype" w:hAnsi="Palatino Linotype" w:cs="Arial"/>
          <w:sz w:val="20"/>
          <w:szCs w:val="20"/>
        </w:rPr>
        <w:t>Игры и упражнения по развитию пространственных представлений, логического мышления, внимания и произвольности поведения у детей 6–7 лет</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В настоящее время на книжных развалах можно найти большое количество книг и тетрадей, предназначенных для тренировки у детей разнообразных навыков, необходимых в школе. Однако можно воспользоваться также и некоторыми упражнениями, предложенными ниже.</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 </w:t>
      </w:r>
      <w:r w:rsidRPr="002233BA">
        <w:rPr>
          <w:rFonts w:ascii="Palatino Linotype" w:hAnsi="Palatino Linotype" w:cs="Arial"/>
          <w:b/>
          <w:bCs/>
          <w:sz w:val="20"/>
          <w:szCs w:val="20"/>
        </w:rPr>
        <w:t>Игра в «солдатики»</w:t>
      </w:r>
      <w:r w:rsidRPr="002233BA">
        <w:rPr>
          <w:rFonts w:ascii="Palatino Linotype" w:hAnsi="Palatino Linotype" w:cs="Arial"/>
          <w:sz w:val="20"/>
          <w:szCs w:val="20"/>
        </w:rPr>
        <w:t xml:space="preserve">. В эту игру можно играть дома и на улице во время прогулки. </w:t>
      </w:r>
      <w:proofErr w:type="gramStart"/>
      <w:r w:rsidRPr="002233BA">
        <w:rPr>
          <w:rFonts w:ascii="Palatino Linotype" w:hAnsi="Palatino Linotype" w:cs="Arial"/>
          <w:sz w:val="20"/>
          <w:szCs w:val="20"/>
        </w:rPr>
        <w:t>По приказу «командира» – взрослого «солдатик» – ребенок поворачивается налево и направо, поднимает левую (правую) руку.</w:t>
      </w:r>
      <w:proofErr w:type="gramEnd"/>
      <w:r w:rsidRPr="002233BA">
        <w:rPr>
          <w:rFonts w:ascii="Palatino Linotype" w:hAnsi="Palatino Linotype" w:cs="Arial"/>
          <w:sz w:val="20"/>
          <w:szCs w:val="20"/>
        </w:rPr>
        <w:t xml:space="preserve">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2. </w:t>
      </w:r>
      <w:r w:rsidRPr="002233BA">
        <w:rPr>
          <w:rFonts w:ascii="Palatino Linotype" w:hAnsi="Palatino Linotype" w:cs="Arial"/>
          <w:b/>
          <w:bCs/>
          <w:sz w:val="20"/>
          <w:szCs w:val="20"/>
        </w:rPr>
        <w:t>«Убиральная машина»</w:t>
      </w:r>
      <w:r w:rsidRPr="002233BA">
        <w:rPr>
          <w:rFonts w:ascii="Palatino Linotype" w:hAnsi="Palatino Linotype" w:cs="Arial"/>
          <w:sz w:val="20"/>
          <w:szCs w:val="20"/>
        </w:rPr>
        <w:t xml:space="preserve">. Обычно родители хорошо знают, как заставить своего ребенка убирать за собой игрушки. Однако требование беспрекословного выполнения не только сложно (ведь ребенок еще не научился подчиняться необходимости), но и опасно, так как формирующаяся воля ребенка может «сломаться» на всю жизнь. Тем не </w:t>
      </w:r>
      <w:proofErr w:type="gramStart"/>
      <w:r w:rsidRPr="002233BA">
        <w:rPr>
          <w:rFonts w:ascii="Palatino Linotype" w:hAnsi="Palatino Linotype" w:cs="Arial"/>
          <w:sz w:val="20"/>
          <w:szCs w:val="20"/>
        </w:rPr>
        <w:t>менее</w:t>
      </w:r>
      <w:proofErr w:type="gramEnd"/>
      <w:r w:rsidRPr="002233BA">
        <w:rPr>
          <w:rFonts w:ascii="Palatino Linotype" w:hAnsi="Palatino Linotype" w:cs="Arial"/>
          <w:sz w:val="20"/>
          <w:szCs w:val="20"/>
        </w:rPr>
        <w:t xml:space="preserve"> переходить от «хочу» к «надо» необходимо хотя бы для школы.</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Мы предлагаем Вам вариант игры, где «хочу» и «надо» соединяются: пусть Ваш малыш побудет «убиральной машиной». «Включите» его, а сами периодически проверяйте, хороша ли «убиральная машина». Иногда ее приходится «чинить». Дети могут в роли «машины» совершать настоящие чудеса. Эта игра хороша для тех ребят, у кого еще не сформирована собранность, или произвольность, как называют ее психологи.</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3. Очень важно приучать ребенка </w:t>
      </w:r>
      <w:r w:rsidRPr="002233BA">
        <w:rPr>
          <w:rFonts w:ascii="Palatino Linotype" w:hAnsi="Palatino Linotype" w:cs="Arial"/>
          <w:b/>
          <w:bCs/>
          <w:sz w:val="20"/>
          <w:szCs w:val="20"/>
        </w:rPr>
        <w:t>«чувствовать время»</w:t>
      </w:r>
      <w:r w:rsidRPr="002233BA">
        <w:rPr>
          <w:rFonts w:ascii="Palatino Linotype" w:hAnsi="Palatino Linotype" w:cs="Arial"/>
          <w:sz w:val="20"/>
          <w:szCs w:val="20"/>
        </w:rPr>
        <w:t xml:space="preserve">. Есть даже исследования, в которых утверждается, что чувство времени связано с интеллектуальным развитием. Категорию времени ребенок осваивает долго. Пожалуй, о сформированности временных представлений можно говорить только к 10 годам. Тем не </w:t>
      </w:r>
      <w:proofErr w:type="gramStart"/>
      <w:r w:rsidRPr="002233BA">
        <w:rPr>
          <w:rFonts w:ascii="Palatino Linotype" w:hAnsi="Palatino Linotype" w:cs="Arial"/>
          <w:sz w:val="20"/>
          <w:szCs w:val="20"/>
        </w:rPr>
        <w:t>менее</w:t>
      </w:r>
      <w:proofErr w:type="gramEnd"/>
      <w:r w:rsidRPr="002233BA">
        <w:rPr>
          <w:rFonts w:ascii="Palatino Linotype" w:hAnsi="Palatino Linotype" w:cs="Arial"/>
          <w:sz w:val="20"/>
          <w:szCs w:val="20"/>
        </w:rPr>
        <w:t xml:space="preserve"> проблемой временных представлений заниматься надо. В целом это задача педагога. Ощущение времени тесно связано с умением планировать свою деятельность, контролировать результаты. Следовательно, ощущение времени связано с произвольностью. Время – это цепь событий, выражение их последовательности. Формирование ощущения времени связано с развитием «последовательных» видов деятельности: чтения, письма.</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Дошкольник видит мир как бы вне времени, целиком. Для него безразлично, где начало и где конец. При освоении чтения или письма ребенок может, как при рисовании, начать читать или писать в обратном порядке, а может и в прямом. Для него этот порядок пока не важен. Только с освоением элементов времени усваивается и строгий порядок чтения и письма. Поэтому, развивая способность ребенка чувствовать время, Вы способствуете развитию его лево–правой ориентировки, а также способности следовать поставленной цели. Кроме того, освоение категории времени связано с формированием абстрактных моделей реальности: обратите внимание на то, что у взрослых за понятием «минуты» или «часа» стоит некая обобщенная картинка, неподвижная или движущаяся.</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Формировать у ребенка чувство времени можно не только как отдельную задачу (представление о временах года, месяцах, сутках), но и во время любых занятий ребенка. Скажите своему малышу, что, скажем, играть в компьютерные игры он может ровно полчаса: это половина круга, который пройдет большая (минутная) стрелка. Пусть ребенок сам скажет Вам, прошли полчаса или нет. Проверьте его. Аналогично можно использовать другие занятия малыша, которые требуют собранности или временных ограничений (за исключением игры и рисования, где ограничивать ребенка нежелательно). При выполнении домашнего задания (чтение) объявите ребенку, что читать надо 15(20) минут. Покажите ему на часах, как изменит свое положение стрелка.</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Во время игр на улице, когда малышу уже пора домой, скажите ему, что он должен идти домой, скажем, через 5 минут – это ровно столько, сколько времени ему надо, чтобы обойти дом и т.п.</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lastRenderedPageBreak/>
        <w:t>Помните, что чем большее пространство самостоятельно освоил ребенок, тем легче ему представить длительный временной промежуток.</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4. </w:t>
      </w:r>
      <w:r w:rsidRPr="002233BA">
        <w:rPr>
          <w:rFonts w:ascii="Palatino Linotype" w:hAnsi="Palatino Linotype" w:cs="Arial"/>
          <w:b/>
          <w:bCs/>
          <w:sz w:val="20"/>
          <w:szCs w:val="20"/>
        </w:rPr>
        <w:t>«Зеркало»</w:t>
      </w:r>
      <w:r w:rsidRPr="002233BA">
        <w:rPr>
          <w:rFonts w:ascii="Palatino Linotype" w:hAnsi="Palatino Linotype" w:cs="Arial"/>
          <w:sz w:val="20"/>
          <w:szCs w:val="20"/>
        </w:rPr>
        <w:t>. Если Ваш ребенок «</w:t>
      </w:r>
      <w:proofErr w:type="spellStart"/>
      <w:r w:rsidRPr="002233BA">
        <w:rPr>
          <w:rFonts w:ascii="Palatino Linotype" w:hAnsi="Palatino Linotype" w:cs="Arial"/>
          <w:sz w:val="20"/>
          <w:szCs w:val="20"/>
        </w:rPr>
        <w:t>зеркалит</w:t>
      </w:r>
      <w:proofErr w:type="spellEnd"/>
      <w:r w:rsidRPr="002233BA">
        <w:rPr>
          <w:rFonts w:ascii="Palatino Linotype" w:hAnsi="Palatino Linotype" w:cs="Arial"/>
          <w:sz w:val="20"/>
          <w:szCs w:val="20"/>
        </w:rPr>
        <w:t xml:space="preserve">», то вспомните, что подобное можно «вылечить» подобным. Продиктуйте ему буквы, цифры и числа, которые он обычно изображает неправильно. А потом приставьте зеркало. Пусть ребенок сравнит зеркальное изображение с </w:t>
      </w:r>
      <w:proofErr w:type="gramStart"/>
      <w:r w:rsidRPr="002233BA">
        <w:rPr>
          <w:rFonts w:ascii="Palatino Linotype" w:hAnsi="Palatino Linotype" w:cs="Arial"/>
          <w:sz w:val="20"/>
          <w:szCs w:val="20"/>
        </w:rPr>
        <w:t>написанным</w:t>
      </w:r>
      <w:proofErr w:type="gramEnd"/>
      <w:r w:rsidRPr="002233BA">
        <w:rPr>
          <w:rFonts w:ascii="Palatino Linotype" w:hAnsi="Palatino Linotype" w:cs="Arial"/>
          <w:sz w:val="20"/>
          <w:szCs w:val="20"/>
        </w:rPr>
        <w:t>. Пусть напишет буквы и цифры так, как они видны в зеркале.</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5. </w:t>
      </w:r>
      <w:r w:rsidRPr="002233BA">
        <w:rPr>
          <w:rFonts w:ascii="Palatino Linotype" w:hAnsi="Palatino Linotype" w:cs="Arial"/>
          <w:b/>
          <w:bCs/>
          <w:sz w:val="20"/>
          <w:szCs w:val="20"/>
        </w:rPr>
        <w:t>Последовательные картинки</w:t>
      </w:r>
      <w:r w:rsidRPr="002233BA">
        <w:rPr>
          <w:rFonts w:ascii="Palatino Linotype" w:hAnsi="Palatino Linotype" w:cs="Arial"/>
          <w:sz w:val="20"/>
          <w:szCs w:val="20"/>
        </w:rPr>
        <w:t>: разложить по порядку и придумать рассказ. Такие картинки часто встречаются в детских журналах. Можно взять старые «Веселые картинки» и вырезать оттуда сюжетные иллюстрации, перепутав порядок.</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6. </w:t>
      </w:r>
      <w:r w:rsidRPr="002233BA">
        <w:rPr>
          <w:rFonts w:ascii="Palatino Linotype" w:hAnsi="Palatino Linotype" w:cs="Arial"/>
          <w:b/>
          <w:bCs/>
          <w:sz w:val="20"/>
          <w:szCs w:val="20"/>
        </w:rPr>
        <w:t>Рисование историй</w:t>
      </w:r>
      <w:r w:rsidRPr="002233BA">
        <w:rPr>
          <w:rFonts w:ascii="Palatino Linotype" w:hAnsi="Palatino Linotype" w:cs="Arial"/>
          <w:sz w:val="20"/>
          <w:szCs w:val="20"/>
        </w:rPr>
        <w:t xml:space="preserve"> (последовательность событий): придумать и нарисовать сказку, или нарисовать последовательные картинки к существующим сказкам: что было вначале, что – в конце. </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7. Упражнение </w:t>
      </w:r>
      <w:r w:rsidRPr="002233BA">
        <w:rPr>
          <w:rFonts w:ascii="Palatino Linotype" w:hAnsi="Palatino Linotype" w:cs="Arial"/>
          <w:b/>
          <w:bCs/>
          <w:sz w:val="20"/>
          <w:szCs w:val="20"/>
        </w:rPr>
        <w:t>«Зеркало–2»</w:t>
      </w:r>
      <w:r w:rsidRPr="002233BA">
        <w:rPr>
          <w:rFonts w:ascii="Palatino Linotype" w:hAnsi="Palatino Linotype" w:cs="Arial"/>
          <w:sz w:val="20"/>
          <w:szCs w:val="20"/>
        </w:rPr>
        <w:t>: повторить позу партнера в зеркальном порядке.</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8. </w:t>
      </w:r>
      <w:r w:rsidRPr="002233BA">
        <w:rPr>
          <w:rFonts w:ascii="Palatino Linotype" w:hAnsi="Palatino Linotype" w:cs="Arial"/>
          <w:b/>
          <w:bCs/>
          <w:sz w:val="20"/>
          <w:szCs w:val="20"/>
        </w:rPr>
        <w:t>Игры с фишками</w:t>
      </w:r>
      <w:r w:rsidRPr="002233BA">
        <w:rPr>
          <w:rFonts w:ascii="Palatino Linotype" w:hAnsi="Palatino Linotype" w:cs="Arial"/>
          <w:sz w:val="20"/>
          <w:szCs w:val="20"/>
        </w:rPr>
        <w:t xml:space="preserve"> (развивают представление о натуральном ряде чисел, внимание, зрительное восприятие, умение работать в группе).</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9. </w:t>
      </w:r>
      <w:r w:rsidRPr="002233BA">
        <w:rPr>
          <w:rFonts w:ascii="Palatino Linotype" w:hAnsi="Palatino Linotype" w:cs="Arial"/>
          <w:b/>
          <w:bCs/>
          <w:sz w:val="20"/>
          <w:szCs w:val="20"/>
        </w:rPr>
        <w:t>Игра в лото</w:t>
      </w:r>
      <w:r w:rsidRPr="002233BA">
        <w:rPr>
          <w:rFonts w:ascii="Palatino Linotype" w:hAnsi="Palatino Linotype" w:cs="Arial"/>
          <w:sz w:val="20"/>
          <w:szCs w:val="20"/>
        </w:rPr>
        <w:t>: развивает внимание, логическое мышление, произвольность.</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10. </w:t>
      </w:r>
      <w:r w:rsidRPr="002233BA">
        <w:rPr>
          <w:rFonts w:ascii="Palatino Linotype" w:hAnsi="Palatino Linotype" w:cs="Arial"/>
          <w:b/>
          <w:bCs/>
          <w:sz w:val="20"/>
          <w:szCs w:val="20"/>
        </w:rPr>
        <w:t>«Почта»</w:t>
      </w:r>
      <w:r w:rsidRPr="002233BA">
        <w:rPr>
          <w:rFonts w:ascii="Palatino Linotype" w:hAnsi="Palatino Linotype" w:cs="Arial"/>
          <w:sz w:val="20"/>
          <w:szCs w:val="20"/>
        </w:rPr>
        <w:t xml:space="preserve">: разделить лист бумаги на 4 квадрата. </w:t>
      </w:r>
      <w:proofErr w:type="gramStart"/>
      <w:r w:rsidRPr="002233BA">
        <w:rPr>
          <w:rFonts w:ascii="Palatino Linotype" w:hAnsi="Palatino Linotype" w:cs="Arial"/>
          <w:sz w:val="20"/>
          <w:szCs w:val="20"/>
        </w:rPr>
        <w:t xml:space="preserve">Попросить ребенка нарисовать простую картинку (треугольник, кружок, цветок, рыбку и т.п.) по адресу, например: </w:t>
      </w:r>
      <w:proofErr w:type="gramEnd"/>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«Нарисуй красный кружок в левом верхнем углу нижнего правого квадрата». Начинать с наиболее простых адресов, заканчивая </w:t>
      </w:r>
      <w:proofErr w:type="gramStart"/>
      <w:r w:rsidRPr="002233BA">
        <w:rPr>
          <w:rFonts w:ascii="Palatino Linotype" w:hAnsi="Palatino Linotype" w:cs="Arial"/>
          <w:sz w:val="20"/>
          <w:szCs w:val="20"/>
        </w:rPr>
        <w:t>сложными</w:t>
      </w:r>
      <w:proofErr w:type="gramEnd"/>
      <w:r w:rsidRPr="002233BA">
        <w:rPr>
          <w:rFonts w:ascii="Palatino Linotype" w:hAnsi="Palatino Linotype" w:cs="Arial"/>
          <w:sz w:val="20"/>
          <w:szCs w:val="20"/>
        </w:rPr>
        <w:t>. Если ребенок испытывает затруднения, можно начать игру в «почту» с цельного листа бумаги: «Нарисуй рыбку в верхнем левом углу» и т.п.</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11. </w:t>
      </w:r>
      <w:r w:rsidRPr="002233BA">
        <w:rPr>
          <w:rFonts w:ascii="Palatino Linotype" w:hAnsi="Palatino Linotype" w:cs="Arial"/>
          <w:b/>
          <w:bCs/>
          <w:sz w:val="20"/>
          <w:szCs w:val="20"/>
        </w:rPr>
        <w:t>Отыскивание букв</w:t>
      </w:r>
      <w:r w:rsidRPr="002233BA">
        <w:rPr>
          <w:rFonts w:ascii="Palatino Linotype" w:hAnsi="Palatino Linotype" w:cs="Arial"/>
          <w:sz w:val="20"/>
          <w:szCs w:val="20"/>
        </w:rPr>
        <w:t xml:space="preserve"> по «Азбуке»: работать можно с группой детей, тогда «Азбука» должна быть большая и висеть на доске. Аналогично предыдущему заданию: «Какая буква находится на две буквы вниз и одну букву направо от буквы М</w:t>
      </w:r>
      <w:proofErr w:type="gramStart"/>
      <w:r w:rsidRPr="002233BA">
        <w:rPr>
          <w:rFonts w:ascii="Palatino Linotype" w:hAnsi="Palatino Linotype" w:cs="Arial"/>
          <w:sz w:val="20"/>
          <w:szCs w:val="20"/>
        </w:rPr>
        <w:t xml:space="preserve"> ?</w:t>
      </w:r>
      <w:proofErr w:type="gramEnd"/>
      <w:r w:rsidRPr="002233BA">
        <w:rPr>
          <w:rFonts w:ascii="Palatino Linotype" w:hAnsi="Palatino Linotype" w:cs="Arial"/>
          <w:sz w:val="20"/>
          <w:szCs w:val="20"/>
        </w:rPr>
        <w:t xml:space="preserve">» (по методике </w:t>
      </w:r>
      <w:proofErr w:type="spellStart"/>
      <w:r w:rsidRPr="002233BA">
        <w:rPr>
          <w:rFonts w:ascii="Palatino Linotype" w:hAnsi="Palatino Linotype" w:cs="Arial"/>
          <w:sz w:val="20"/>
          <w:szCs w:val="20"/>
        </w:rPr>
        <w:t>Зак</w:t>
      </w:r>
      <w:proofErr w:type="spellEnd"/>
      <w:r w:rsidRPr="002233BA">
        <w:rPr>
          <w:rFonts w:ascii="Palatino Linotype" w:hAnsi="Palatino Linotype" w:cs="Arial"/>
          <w:sz w:val="20"/>
          <w:szCs w:val="20"/>
        </w:rPr>
        <w:t>)</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12. </w:t>
      </w:r>
      <w:r w:rsidRPr="002233BA">
        <w:rPr>
          <w:rFonts w:ascii="Palatino Linotype" w:hAnsi="Palatino Linotype" w:cs="Arial"/>
          <w:b/>
          <w:bCs/>
          <w:sz w:val="20"/>
          <w:szCs w:val="20"/>
        </w:rPr>
        <w:t>«</w:t>
      </w:r>
      <w:proofErr w:type="gramStart"/>
      <w:r w:rsidRPr="002233BA">
        <w:rPr>
          <w:rFonts w:ascii="Palatino Linotype" w:hAnsi="Palatino Linotype" w:cs="Arial"/>
          <w:b/>
          <w:bCs/>
          <w:sz w:val="20"/>
          <w:szCs w:val="20"/>
        </w:rPr>
        <w:t>Левее–правее</w:t>
      </w:r>
      <w:proofErr w:type="gramEnd"/>
      <w:r w:rsidRPr="002233BA">
        <w:rPr>
          <w:rFonts w:ascii="Palatino Linotype" w:hAnsi="Palatino Linotype" w:cs="Arial"/>
          <w:b/>
          <w:bCs/>
          <w:sz w:val="20"/>
          <w:szCs w:val="20"/>
        </w:rPr>
        <w:t>»</w:t>
      </w:r>
      <w:r w:rsidRPr="002233BA">
        <w:rPr>
          <w:rFonts w:ascii="Palatino Linotype" w:hAnsi="Palatino Linotype" w:cs="Arial"/>
          <w:sz w:val="20"/>
          <w:szCs w:val="20"/>
        </w:rPr>
        <w:t>: вариант игры «Горячо–холодно». Наряду со словами «</w:t>
      </w:r>
      <w:proofErr w:type="gramStart"/>
      <w:r w:rsidRPr="002233BA">
        <w:rPr>
          <w:rFonts w:ascii="Palatino Linotype" w:hAnsi="Palatino Linotype" w:cs="Arial"/>
          <w:sz w:val="20"/>
          <w:szCs w:val="20"/>
        </w:rPr>
        <w:t>горячо–холодно</w:t>
      </w:r>
      <w:proofErr w:type="gramEnd"/>
      <w:r w:rsidRPr="002233BA">
        <w:rPr>
          <w:rFonts w:ascii="Palatino Linotype" w:hAnsi="Palatino Linotype" w:cs="Arial"/>
          <w:sz w:val="20"/>
          <w:szCs w:val="20"/>
        </w:rPr>
        <w:t>» говорим «левее–правее», пока ребенок ищет спрятанный сюрприз.</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13. </w:t>
      </w:r>
      <w:r w:rsidRPr="002233BA">
        <w:rPr>
          <w:rFonts w:ascii="Palatino Linotype" w:hAnsi="Palatino Linotype" w:cs="Arial"/>
          <w:b/>
          <w:bCs/>
          <w:sz w:val="20"/>
          <w:szCs w:val="20"/>
        </w:rPr>
        <w:t>«Отгадай число»</w:t>
      </w:r>
      <w:r w:rsidRPr="002233BA">
        <w:rPr>
          <w:rFonts w:ascii="Palatino Linotype" w:hAnsi="Palatino Linotype" w:cs="Arial"/>
          <w:sz w:val="20"/>
          <w:szCs w:val="20"/>
        </w:rPr>
        <w:t>. Взрослый задумывает число (в пределах десятка или сотни, в зависимости от подготовки ребенка), а ребенок пытается его отгадать за возможно меньшее количество ходов. Тот, кто загадал число, может отвечать только «больше» или «меньше». Потом партнеры меняются. Когда число загадывает взрослый, он может объяснить ход своих рассуждений и даже нарисовать картинку числового ряда (можно взять для этого портновский сантиметр)</w:t>
      </w:r>
      <w:proofErr w:type="gramStart"/>
      <w:r w:rsidRPr="002233BA">
        <w:rPr>
          <w:rFonts w:ascii="Palatino Linotype" w:hAnsi="Palatino Linotype" w:cs="Arial"/>
          <w:sz w:val="20"/>
          <w:szCs w:val="20"/>
        </w:rPr>
        <w:t>:»</w:t>
      </w:r>
      <w:proofErr w:type="gramEnd"/>
      <w:r w:rsidRPr="002233BA">
        <w:rPr>
          <w:rFonts w:ascii="Palatino Linotype" w:hAnsi="Palatino Linotype" w:cs="Arial"/>
          <w:sz w:val="20"/>
          <w:szCs w:val="20"/>
        </w:rPr>
        <w:t>Я называю число «5», так как оно находится посередине числового ряда от 1 до 10. Затем я следующий отрезок делю пополам, и так далее, пока не отгадаю».</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14. </w:t>
      </w:r>
      <w:r w:rsidRPr="002233BA">
        <w:rPr>
          <w:rFonts w:ascii="Palatino Linotype" w:hAnsi="Palatino Linotype" w:cs="Arial"/>
          <w:b/>
          <w:bCs/>
          <w:sz w:val="20"/>
          <w:szCs w:val="20"/>
        </w:rPr>
        <w:t>«Поиск клада»</w:t>
      </w:r>
      <w:r w:rsidRPr="002233BA">
        <w:rPr>
          <w:rFonts w:ascii="Palatino Linotype" w:hAnsi="Palatino Linotype" w:cs="Arial"/>
          <w:sz w:val="20"/>
          <w:szCs w:val="20"/>
        </w:rPr>
        <w:t>. 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w:t>
      </w:r>
      <w:proofErr w:type="gramStart"/>
      <w:r w:rsidRPr="002233BA">
        <w:rPr>
          <w:rFonts w:ascii="Palatino Linotype" w:hAnsi="Palatino Linotype" w:cs="Arial"/>
          <w:sz w:val="20"/>
          <w:szCs w:val="20"/>
        </w:rPr>
        <w:t>горячо–холодно</w:t>
      </w:r>
      <w:proofErr w:type="gramEnd"/>
      <w:r w:rsidRPr="002233BA">
        <w:rPr>
          <w:rFonts w:ascii="Palatino Linotype" w:hAnsi="Palatino Linotype" w:cs="Arial"/>
          <w:sz w:val="20"/>
          <w:szCs w:val="20"/>
        </w:rPr>
        <w:t xml:space="preserve">», а также «левее–правее», «выше–ниже» и т.п. </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 xml:space="preserve">15. </w:t>
      </w:r>
      <w:r w:rsidRPr="002233BA">
        <w:rPr>
          <w:rFonts w:ascii="Palatino Linotype" w:hAnsi="Palatino Linotype" w:cs="Arial"/>
          <w:b/>
          <w:bCs/>
          <w:sz w:val="20"/>
          <w:szCs w:val="20"/>
        </w:rPr>
        <w:t>«Придумай и отгадай загадку»</w:t>
      </w:r>
      <w:r w:rsidRPr="002233BA">
        <w:rPr>
          <w:rFonts w:ascii="Palatino Linotype" w:hAnsi="Palatino Linotype" w:cs="Arial"/>
          <w:sz w:val="20"/>
          <w:szCs w:val="20"/>
        </w:rPr>
        <w:t>: вы с ребенком по очереди отгадываете придуманные загадки, например: «Белое, холодное, пушистое</w:t>
      </w:r>
      <w:proofErr w:type="gramStart"/>
      <w:r w:rsidRPr="002233BA">
        <w:rPr>
          <w:rFonts w:ascii="Palatino Linotype" w:hAnsi="Palatino Linotype" w:cs="Arial"/>
          <w:sz w:val="20"/>
          <w:szCs w:val="20"/>
        </w:rPr>
        <w:t xml:space="preserve"> ?</w:t>
      </w:r>
      <w:proofErr w:type="gramEnd"/>
      <w:r w:rsidRPr="002233BA">
        <w:rPr>
          <w:rFonts w:ascii="Palatino Linotype" w:hAnsi="Palatino Linotype" w:cs="Arial"/>
          <w:sz w:val="20"/>
          <w:szCs w:val="20"/>
        </w:rPr>
        <w:t xml:space="preserve"> – снег» и т.п.</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16. Предложите ребенку найти</w:t>
      </w:r>
      <w:r w:rsidRPr="002233BA">
        <w:rPr>
          <w:rFonts w:ascii="Palatino Linotype" w:hAnsi="Palatino Linotype" w:cs="Arial"/>
          <w:b/>
          <w:bCs/>
          <w:sz w:val="20"/>
          <w:szCs w:val="20"/>
        </w:rPr>
        <w:t xml:space="preserve"> все круглое</w:t>
      </w:r>
      <w:r w:rsidRPr="002233BA">
        <w:rPr>
          <w:rFonts w:ascii="Palatino Linotype" w:hAnsi="Palatino Linotype" w:cs="Arial"/>
          <w:sz w:val="20"/>
          <w:szCs w:val="20"/>
        </w:rPr>
        <w:t>, все квадратное, деревянное и т.п. Похвалите за усилия. В такие игры лучше играть совместно с другими детьми.</w:t>
      </w:r>
    </w:p>
    <w:p w:rsidR="00956BCB" w:rsidRPr="002233BA"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2233BA">
        <w:rPr>
          <w:rFonts w:ascii="Palatino Linotype" w:hAnsi="Palatino Linotype" w:cs="Arial"/>
          <w:sz w:val="20"/>
          <w:szCs w:val="20"/>
        </w:rPr>
        <w:t>Во все эти игры можно играть на прогулке, по дороге в магазин, дома. Чем чаще и с большим удовольствием будете играть, тем лучше.</w:t>
      </w:r>
    </w:p>
    <w:p w:rsidR="002233BA" w:rsidRDefault="002233BA" w:rsidP="00956BCB">
      <w:pPr>
        <w:pStyle w:val="4"/>
        <w:shd w:val="clear" w:color="auto" w:fill="F6F6FF"/>
        <w:spacing w:before="0" w:beforeAutospacing="0" w:after="0" w:afterAutospacing="0" w:line="360" w:lineRule="atLeast"/>
        <w:ind w:firstLine="567"/>
        <w:jc w:val="both"/>
        <w:rPr>
          <w:rFonts w:ascii="Palatino Linotype" w:hAnsi="Palatino Linotype" w:cs="Arial"/>
        </w:rPr>
      </w:pPr>
    </w:p>
    <w:p w:rsidR="002233BA" w:rsidRDefault="002233BA" w:rsidP="00956BCB">
      <w:pPr>
        <w:pStyle w:val="4"/>
        <w:shd w:val="clear" w:color="auto" w:fill="F6F6FF"/>
        <w:spacing w:before="0" w:beforeAutospacing="0" w:after="0" w:afterAutospacing="0" w:line="360" w:lineRule="atLeast"/>
        <w:ind w:firstLine="567"/>
        <w:jc w:val="both"/>
        <w:rPr>
          <w:rFonts w:ascii="Palatino Linotype" w:hAnsi="Palatino Linotype" w:cs="Arial"/>
        </w:rPr>
      </w:pPr>
    </w:p>
    <w:p w:rsidR="00483A75" w:rsidRDefault="00483A75" w:rsidP="00956BCB">
      <w:pPr>
        <w:pStyle w:val="4"/>
        <w:shd w:val="clear" w:color="auto" w:fill="F6F6FF"/>
        <w:spacing w:before="0" w:beforeAutospacing="0" w:after="0" w:afterAutospacing="0" w:line="360" w:lineRule="atLeast"/>
        <w:ind w:firstLine="567"/>
        <w:jc w:val="both"/>
        <w:rPr>
          <w:rFonts w:ascii="Palatino Linotype" w:hAnsi="Palatino Linotype" w:cs="Arial"/>
        </w:rPr>
      </w:pPr>
    </w:p>
    <w:p w:rsidR="00956BCB" w:rsidRPr="00483A75" w:rsidRDefault="00956BCB" w:rsidP="00956BCB">
      <w:pPr>
        <w:pStyle w:val="4"/>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lastRenderedPageBreak/>
        <w:t>Тренировка навыков письма</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Для успешного развития тонкой моторики руки желательны следующие психолого-педагогические условия:</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введение дополнительных прописей–чистовиков, где ребята, имеющие трудности с тонкой моторикой, могут упражняться дополнительно и оцениваться родителями (или педагогом при договоренности), исходя из более щадящих требований: оцениваться должны усилия, а не соответствие общему «стандарту», обязательно положительно оцениваться должны даже небольшие успехи.</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 не следует торопиться переходить к письму слов и фраз: в дополнительной тетради можно </w:t>
      </w:r>
      <w:proofErr w:type="gramStart"/>
      <w:r w:rsidRPr="00483A75">
        <w:rPr>
          <w:rFonts w:ascii="Palatino Linotype" w:hAnsi="Palatino Linotype" w:cs="Arial"/>
          <w:sz w:val="20"/>
          <w:szCs w:val="20"/>
        </w:rPr>
        <w:t>сосредоточится</w:t>
      </w:r>
      <w:proofErr w:type="gramEnd"/>
      <w:r w:rsidRPr="00483A75">
        <w:rPr>
          <w:rFonts w:ascii="Palatino Linotype" w:hAnsi="Palatino Linotype" w:cs="Arial"/>
          <w:sz w:val="20"/>
          <w:szCs w:val="20"/>
        </w:rPr>
        <w:t xml:space="preserve"> на письме отдельных букв.</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ни в коем случае не заставляйте ребенка переписывать набело! У него будет получаться все хуже и хуже.</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 </w:t>
      </w:r>
      <w:proofErr w:type="gramStart"/>
      <w:r w:rsidRPr="00483A75">
        <w:rPr>
          <w:rFonts w:ascii="Palatino Linotype" w:hAnsi="Palatino Linotype" w:cs="Arial"/>
          <w:sz w:val="20"/>
          <w:szCs w:val="20"/>
        </w:rPr>
        <w:t>с</w:t>
      </w:r>
      <w:proofErr w:type="gramEnd"/>
      <w:r w:rsidRPr="00483A75">
        <w:rPr>
          <w:rFonts w:ascii="Palatino Linotype" w:hAnsi="Palatino Linotype" w:cs="Arial"/>
          <w:sz w:val="20"/>
          <w:szCs w:val="20"/>
        </w:rPr>
        <w:t>облюдение принципов постепенности и умеренности нагрузки, развитие моторики в игре, чередование нагрузки на мышцы руки, чередование нагрузки с релаксационными упражнениями.</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 </w:t>
      </w:r>
      <w:proofErr w:type="gramStart"/>
      <w:r w:rsidRPr="00483A75">
        <w:rPr>
          <w:rFonts w:ascii="Palatino Linotype" w:hAnsi="Palatino Linotype" w:cs="Arial"/>
          <w:sz w:val="20"/>
          <w:szCs w:val="20"/>
        </w:rPr>
        <w:t>у</w:t>
      </w:r>
      <w:proofErr w:type="gramEnd"/>
      <w:r w:rsidRPr="00483A75">
        <w:rPr>
          <w:rFonts w:ascii="Palatino Linotype" w:hAnsi="Palatino Linotype" w:cs="Arial"/>
          <w:sz w:val="20"/>
          <w:szCs w:val="20"/>
        </w:rPr>
        <w:t xml:space="preserve">пражнения по тренировке моторики должны доставлять ребенку удовольствие и не должны превышать </w:t>
      </w:r>
      <w:smartTag w:uri="urn:schemas-microsoft-com:office:smarttags" w:element="time">
        <w:smartTagPr>
          <w:attr w:name="Minute" w:val="15"/>
          <w:attr w:name="Hour" w:val="10"/>
        </w:smartTagPr>
        <w:r w:rsidRPr="00483A75">
          <w:rPr>
            <w:rFonts w:ascii="Palatino Linotype" w:hAnsi="Palatino Linotype" w:cs="Arial"/>
            <w:sz w:val="20"/>
            <w:szCs w:val="20"/>
          </w:rPr>
          <w:t>10–15</w:t>
        </w:r>
      </w:smartTag>
      <w:r w:rsidRPr="00483A75">
        <w:rPr>
          <w:rFonts w:ascii="Palatino Linotype" w:hAnsi="Palatino Linotype" w:cs="Arial"/>
          <w:sz w:val="20"/>
          <w:szCs w:val="20"/>
        </w:rPr>
        <w:t xml:space="preserve"> минут.</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1. Тренировку навыков письма необходимо начать с </w:t>
      </w:r>
      <w:r w:rsidRPr="00483A75">
        <w:rPr>
          <w:rFonts w:ascii="Palatino Linotype" w:hAnsi="Palatino Linotype" w:cs="Arial"/>
          <w:b/>
          <w:bCs/>
          <w:sz w:val="20"/>
          <w:szCs w:val="20"/>
        </w:rPr>
        <w:t>постановки руки</w:t>
      </w:r>
      <w:r w:rsidRPr="00483A75">
        <w:rPr>
          <w:rFonts w:ascii="Palatino Linotype" w:hAnsi="Palatino Linotype" w:cs="Arial"/>
          <w:sz w:val="20"/>
          <w:szCs w:val="20"/>
        </w:rPr>
        <w:t>: многие дети, имеющие трудности с письмом, неправильно держат карандаш или ручку. Можно воспользоваться известным способом «метки»: поставить кружки на точки соприкосновения руки ребенка с ручкой. У вас получится три метки: одна – на ручке, одна – на подушечке указательного пальца, третья – на боковой поверхности среднего пальца, где правильно ложится ручка.</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2. </w:t>
      </w:r>
      <w:r w:rsidRPr="00483A75">
        <w:rPr>
          <w:rFonts w:ascii="Palatino Linotype" w:hAnsi="Palatino Linotype" w:cs="Arial"/>
          <w:b/>
          <w:bCs/>
          <w:sz w:val="20"/>
          <w:szCs w:val="20"/>
        </w:rPr>
        <w:t>Упражнения по штриховке</w:t>
      </w:r>
      <w:r w:rsidRPr="00483A75">
        <w:rPr>
          <w:rFonts w:ascii="Palatino Linotype" w:hAnsi="Palatino Linotype" w:cs="Arial"/>
          <w:sz w:val="20"/>
          <w:szCs w:val="20"/>
        </w:rPr>
        <w:t xml:space="preserve"> выполнять по принципу возрастающей трудности. Ребенку предлагают обвести карандашом небольшое лекало или другую несложную плоскую форму. Затем ребенок должен полученный контур заштриховать (по вертикали, горизонтали, наискось). Родители обязательно должны показать образец штриховки.</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3. </w:t>
      </w:r>
      <w:r w:rsidRPr="00483A75">
        <w:rPr>
          <w:rFonts w:ascii="Palatino Linotype" w:hAnsi="Palatino Linotype" w:cs="Arial"/>
          <w:b/>
          <w:bCs/>
          <w:sz w:val="20"/>
          <w:szCs w:val="20"/>
        </w:rPr>
        <w:t>Раскраска</w:t>
      </w:r>
      <w:r w:rsidRPr="00483A75">
        <w:rPr>
          <w:rFonts w:ascii="Palatino Linotype" w:hAnsi="Palatino Linotype" w:cs="Arial"/>
          <w:sz w:val="20"/>
          <w:szCs w:val="20"/>
        </w:rPr>
        <w:t>. Ребенок раскрашивает рисунок карандашами, стараясь работать как можно более аккуратно. Взрослый обязательно должен оценивать успехи ребенка, поддерживая его даже малейшие успехи: при этом можно поиграть «в школу».</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4. </w:t>
      </w:r>
      <w:r w:rsidRPr="00483A75">
        <w:rPr>
          <w:rFonts w:ascii="Palatino Linotype" w:hAnsi="Palatino Linotype" w:cs="Arial"/>
          <w:b/>
          <w:bCs/>
          <w:sz w:val="20"/>
          <w:szCs w:val="20"/>
        </w:rPr>
        <w:t>Копирование контура булавкой</w:t>
      </w:r>
      <w:r w:rsidRPr="00483A75">
        <w:rPr>
          <w:rFonts w:ascii="Palatino Linotype" w:hAnsi="Palatino Linotype" w:cs="Arial"/>
          <w:sz w:val="20"/>
          <w:szCs w:val="20"/>
        </w:rPr>
        <w:t>. 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из поролона. Полученный рисунок можно потом раскрасить (убрав поролон).</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5. </w:t>
      </w:r>
      <w:r w:rsidRPr="00483A75">
        <w:rPr>
          <w:rFonts w:ascii="Palatino Linotype" w:hAnsi="Palatino Linotype" w:cs="Arial"/>
          <w:b/>
          <w:bCs/>
          <w:sz w:val="20"/>
          <w:szCs w:val="20"/>
        </w:rPr>
        <w:t>Завязывание – развязывание узелков и бантиков</w:t>
      </w:r>
      <w:r w:rsidRPr="00483A75">
        <w:rPr>
          <w:rFonts w:ascii="Palatino Linotype" w:hAnsi="Palatino Linotype" w:cs="Arial"/>
          <w:sz w:val="20"/>
          <w:szCs w:val="20"/>
        </w:rPr>
        <w:t xml:space="preserve">, </w:t>
      </w:r>
      <w:proofErr w:type="spellStart"/>
      <w:r w:rsidRPr="00483A75">
        <w:rPr>
          <w:rFonts w:ascii="Palatino Linotype" w:hAnsi="Palatino Linotype" w:cs="Arial"/>
          <w:sz w:val="20"/>
          <w:szCs w:val="20"/>
        </w:rPr>
        <w:t>заплетание</w:t>
      </w:r>
      <w:proofErr w:type="spellEnd"/>
      <w:r w:rsidRPr="00483A75">
        <w:rPr>
          <w:rFonts w:ascii="Palatino Linotype" w:hAnsi="Palatino Linotype" w:cs="Arial"/>
          <w:sz w:val="20"/>
          <w:szCs w:val="20"/>
        </w:rPr>
        <w:t xml:space="preserve"> - </w:t>
      </w:r>
      <w:proofErr w:type="spellStart"/>
      <w:r w:rsidRPr="00483A75">
        <w:rPr>
          <w:rFonts w:ascii="Palatino Linotype" w:hAnsi="Palatino Linotype" w:cs="Arial"/>
          <w:sz w:val="20"/>
          <w:szCs w:val="20"/>
        </w:rPr>
        <w:t>расплетание</w:t>
      </w:r>
      <w:proofErr w:type="spellEnd"/>
      <w:r w:rsidRPr="00483A75">
        <w:rPr>
          <w:rFonts w:ascii="Palatino Linotype" w:hAnsi="Palatino Linotype" w:cs="Arial"/>
          <w:sz w:val="20"/>
          <w:szCs w:val="20"/>
        </w:rPr>
        <w:t xml:space="preserve"> косы: работа с бельевой веревкой, со шнурками. Можно попросить ребенка работать на «скорость». По мере освоения упражнения веревка становится все более тонкой. Девочки могут заплетать косы своим куклам, если у тех достаточно длинные волосы.</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6. </w:t>
      </w:r>
      <w:r w:rsidRPr="00483A75">
        <w:rPr>
          <w:rFonts w:ascii="Palatino Linotype" w:hAnsi="Palatino Linotype" w:cs="Arial"/>
          <w:b/>
          <w:bCs/>
          <w:sz w:val="20"/>
          <w:szCs w:val="20"/>
        </w:rPr>
        <w:t>Вырезание фигур ножницами по контуру</w:t>
      </w:r>
      <w:r w:rsidRPr="00483A75">
        <w:rPr>
          <w:rFonts w:ascii="Palatino Linotype" w:hAnsi="Palatino Linotype" w:cs="Arial"/>
          <w:sz w:val="20"/>
          <w:szCs w:val="20"/>
        </w:rPr>
        <w:t xml:space="preserve"> (бумажной куклы, например).</w:t>
      </w:r>
    </w:p>
    <w:p w:rsidR="00956BCB"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7. </w:t>
      </w:r>
      <w:r w:rsidRPr="00483A75">
        <w:rPr>
          <w:rFonts w:ascii="Palatino Linotype" w:hAnsi="Palatino Linotype" w:cs="Arial"/>
          <w:b/>
          <w:bCs/>
          <w:sz w:val="20"/>
          <w:szCs w:val="20"/>
        </w:rPr>
        <w:t>Изготовление мелких поделок</w:t>
      </w:r>
      <w:r w:rsidRPr="00483A75">
        <w:rPr>
          <w:rFonts w:ascii="Palatino Linotype" w:hAnsi="Palatino Linotype" w:cs="Arial"/>
          <w:sz w:val="20"/>
          <w:szCs w:val="20"/>
        </w:rPr>
        <w:t xml:space="preserve"> из бумаги (кораблики, тюльпаны) Для этого вида работы можно взять соответствующую книгу в детской библиотеке.</w:t>
      </w:r>
    </w:p>
    <w:p w:rsidR="0024193A" w:rsidRPr="00483A75" w:rsidRDefault="00956BCB"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8. </w:t>
      </w:r>
      <w:r w:rsidRPr="00483A75">
        <w:rPr>
          <w:rFonts w:ascii="Palatino Linotype" w:hAnsi="Palatino Linotype" w:cs="Arial"/>
          <w:b/>
          <w:bCs/>
          <w:sz w:val="20"/>
          <w:szCs w:val="20"/>
        </w:rPr>
        <w:t>Работа с мелким конструктором, мозаикой</w:t>
      </w:r>
      <w:r w:rsidRPr="00483A75">
        <w:rPr>
          <w:rFonts w:ascii="Palatino Linotype" w:hAnsi="Palatino Linotype" w:cs="Arial"/>
          <w:sz w:val="20"/>
          <w:szCs w:val="20"/>
        </w:rPr>
        <w:t xml:space="preserve">. Работа по </w:t>
      </w:r>
      <w:r w:rsidRPr="00483A75">
        <w:rPr>
          <w:rFonts w:ascii="Palatino Linotype" w:hAnsi="Palatino Linotype" w:cs="Arial"/>
          <w:b/>
          <w:bCs/>
          <w:sz w:val="20"/>
          <w:szCs w:val="20"/>
        </w:rPr>
        <w:t>образцу</w:t>
      </w:r>
      <w:r w:rsidRPr="00483A75">
        <w:rPr>
          <w:rFonts w:ascii="Palatino Linotype" w:hAnsi="Palatino Linotype" w:cs="Arial"/>
          <w:sz w:val="20"/>
          <w:szCs w:val="20"/>
        </w:rPr>
        <w:t xml:space="preserve"> (важно!).</w:t>
      </w:r>
    </w:p>
    <w:p w:rsidR="00483A75" w:rsidRPr="00483A75" w:rsidRDefault="00483A75"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Pr="00483A75" w:rsidRDefault="00483A75"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Pr="00483A75" w:rsidRDefault="00483A75"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Pr="00483A75" w:rsidRDefault="00483A75" w:rsidP="00956BCB">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Default="00483A75" w:rsidP="00483A75">
      <w:pPr>
        <w:pStyle w:val="4"/>
        <w:shd w:val="clear" w:color="auto" w:fill="F6F6FF"/>
        <w:spacing w:line="360" w:lineRule="atLeast"/>
        <w:ind w:firstLine="567"/>
        <w:jc w:val="both"/>
        <w:rPr>
          <w:rFonts w:ascii="Palatino Linotype" w:hAnsi="Palatino Linotype" w:cs="Arial"/>
          <w:sz w:val="20"/>
          <w:szCs w:val="20"/>
        </w:rPr>
      </w:pPr>
    </w:p>
    <w:p w:rsidR="00483A75" w:rsidRPr="00483A75" w:rsidRDefault="00483A75" w:rsidP="00483A75">
      <w:pPr>
        <w:pStyle w:val="4"/>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lastRenderedPageBreak/>
        <w:t>«Пальчиковая гимнастика»</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1. </w:t>
      </w:r>
      <w:r w:rsidRPr="00483A75">
        <w:rPr>
          <w:rFonts w:ascii="Palatino Linotype" w:hAnsi="Palatino Linotype" w:cs="Arial"/>
          <w:b/>
          <w:bCs/>
          <w:sz w:val="20"/>
          <w:szCs w:val="20"/>
        </w:rPr>
        <w:t>Массаж пальчиков</w:t>
      </w:r>
      <w:r w:rsidRPr="00483A75">
        <w:rPr>
          <w:rFonts w:ascii="Palatino Linotype" w:hAnsi="Palatino Linotype" w:cs="Arial"/>
          <w:sz w:val="20"/>
          <w:szCs w:val="20"/>
        </w:rPr>
        <w:t>.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движения, круговые движения. Повторять массаж (</w:t>
      </w:r>
      <w:proofErr w:type="spellStart"/>
      <w:r w:rsidRPr="00483A75">
        <w:rPr>
          <w:rFonts w:ascii="Palatino Linotype" w:hAnsi="Palatino Linotype" w:cs="Arial"/>
          <w:sz w:val="20"/>
          <w:szCs w:val="20"/>
        </w:rPr>
        <w:t>самомассаж</w:t>
      </w:r>
      <w:proofErr w:type="spellEnd"/>
      <w:r w:rsidRPr="00483A75">
        <w:rPr>
          <w:rFonts w:ascii="Palatino Linotype" w:hAnsi="Palatino Linotype" w:cs="Arial"/>
          <w:sz w:val="20"/>
          <w:szCs w:val="20"/>
        </w:rPr>
        <w:t>) пальчиков обеих рук в течение 1-2 минут, заканчивать поглаживающими движениями. Массаж пальчиков проводится в начале, середине (при возникновении усталости) и в конце работы. Массаж ведущей руки делается чаще.</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2. </w:t>
      </w:r>
      <w:r w:rsidRPr="00483A75">
        <w:rPr>
          <w:rFonts w:ascii="Palatino Linotype" w:hAnsi="Palatino Linotype" w:cs="Arial"/>
          <w:b/>
          <w:bCs/>
          <w:sz w:val="20"/>
          <w:szCs w:val="20"/>
        </w:rPr>
        <w:t>«Приветствие футболистов»</w:t>
      </w:r>
      <w:r w:rsidRPr="00483A75">
        <w:rPr>
          <w:rFonts w:ascii="Palatino Linotype" w:hAnsi="Palatino Linotype" w:cs="Arial"/>
          <w:sz w:val="20"/>
          <w:szCs w:val="20"/>
        </w:rPr>
        <w:t>: Дотронуться до каждого пальчика – «члена команды» и поздороваться: «Здравствуйте! Здравствуйте!». Ребенок последовательно, в нарастающем темпе, соединяет большой палец руки с указательным, средним, безымянным, мизинцем и обратно. Упражнение повторять около 5 раз.</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3. </w:t>
      </w:r>
      <w:r w:rsidRPr="00483A75">
        <w:rPr>
          <w:rFonts w:ascii="Palatino Linotype" w:hAnsi="Palatino Linotype" w:cs="Arial"/>
          <w:b/>
          <w:bCs/>
          <w:sz w:val="20"/>
          <w:szCs w:val="20"/>
        </w:rPr>
        <w:t>«Волны»</w:t>
      </w:r>
      <w:r w:rsidRPr="00483A75">
        <w:rPr>
          <w:rFonts w:ascii="Palatino Linotype" w:hAnsi="Palatino Linotype" w:cs="Arial"/>
          <w:sz w:val="20"/>
          <w:szCs w:val="20"/>
        </w:rPr>
        <w:t>: ребенок пытается сделать «волны» кистями рук (как «умирающий лебедь»). Повторить обеими руками 2–3 раза.</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4. </w:t>
      </w:r>
      <w:r w:rsidRPr="00483A75">
        <w:rPr>
          <w:rFonts w:ascii="Palatino Linotype" w:hAnsi="Palatino Linotype" w:cs="Arial"/>
          <w:b/>
          <w:bCs/>
          <w:sz w:val="20"/>
          <w:szCs w:val="20"/>
        </w:rPr>
        <w:t>«Крестики–нолики»</w:t>
      </w:r>
      <w:r w:rsidRPr="00483A75">
        <w:rPr>
          <w:rFonts w:ascii="Palatino Linotype" w:hAnsi="Palatino Linotype" w:cs="Arial"/>
          <w:sz w:val="20"/>
          <w:szCs w:val="20"/>
        </w:rPr>
        <w:t>: ребенок поочередно делает «крестики» из указательного и среднего, безымянного пальца и мизинца, а затем повторяет упражнение 2 для этих же пальцев.</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5. </w:t>
      </w:r>
      <w:r w:rsidRPr="00483A75">
        <w:rPr>
          <w:rFonts w:ascii="Palatino Linotype" w:hAnsi="Palatino Linotype" w:cs="Arial"/>
          <w:b/>
          <w:bCs/>
          <w:sz w:val="20"/>
          <w:szCs w:val="20"/>
        </w:rPr>
        <w:t>«Колокольчики»</w:t>
      </w:r>
      <w:r w:rsidRPr="00483A75">
        <w:rPr>
          <w:rFonts w:ascii="Palatino Linotype" w:hAnsi="Palatino Linotype" w:cs="Arial"/>
          <w:sz w:val="20"/>
          <w:szCs w:val="20"/>
        </w:rPr>
        <w:t>: ребенок в течение 30 –60 секунд потряхивает кистями рук.</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6. Упражнение </w:t>
      </w:r>
      <w:r w:rsidRPr="00483A75">
        <w:rPr>
          <w:rFonts w:ascii="Palatino Linotype" w:hAnsi="Palatino Linotype" w:cs="Arial"/>
          <w:b/>
          <w:bCs/>
          <w:sz w:val="20"/>
          <w:szCs w:val="20"/>
        </w:rPr>
        <w:t>«змейка»</w:t>
      </w:r>
      <w:r w:rsidRPr="00483A75">
        <w:rPr>
          <w:rFonts w:ascii="Palatino Linotype" w:hAnsi="Palatino Linotype" w:cs="Arial"/>
          <w:sz w:val="20"/>
          <w:szCs w:val="20"/>
        </w:rPr>
        <w:t xml:space="preserve">: ребенок пытается дотронуться кончиками указательного, среднего и остальных пальчиков в отдельности то до основания этого же пальчика, </w:t>
      </w:r>
      <w:proofErr w:type="gramStart"/>
      <w:r w:rsidRPr="00483A75">
        <w:rPr>
          <w:rFonts w:ascii="Palatino Linotype" w:hAnsi="Palatino Linotype" w:cs="Arial"/>
          <w:sz w:val="20"/>
          <w:szCs w:val="20"/>
        </w:rPr>
        <w:t>то</w:t>
      </w:r>
      <w:proofErr w:type="gramEnd"/>
      <w:r w:rsidRPr="00483A75">
        <w:rPr>
          <w:rFonts w:ascii="Palatino Linotype" w:hAnsi="Palatino Linotype" w:cs="Arial"/>
          <w:sz w:val="20"/>
          <w:szCs w:val="20"/>
        </w:rPr>
        <w:t xml:space="preserve"> как можно дальше до ладони. Повторить упражнение обеих рук 3–4 раза.</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7. </w:t>
      </w:r>
      <w:r w:rsidRPr="00483A75">
        <w:rPr>
          <w:rFonts w:ascii="Palatino Linotype" w:hAnsi="Palatino Linotype" w:cs="Arial"/>
          <w:b/>
          <w:bCs/>
          <w:sz w:val="20"/>
          <w:szCs w:val="20"/>
        </w:rPr>
        <w:t>«Музыка»</w:t>
      </w:r>
      <w:r w:rsidRPr="00483A75">
        <w:rPr>
          <w:rFonts w:ascii="Palatino Linotype" w:hAnsi="Palatino Linotype" w:cs="Arial"/>
          <w:sz w:val="20"/>
          <w:szCs w:val="20"/>
        </w:rPr>
        <w:t>: ребенок совершает волнообразные движения (вверх–вниз) всеми пальцами руки так, как будто играет на фортепиано. Повторить упражнение обеими руками 3–4 раза.</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8. </w:t>
      </w:r>
      <w:r w:rsidRPr="00483A75">
        <w:rPr>
          <w:rFonts w:ascii="Palatino Linotype" w:hAnsi="Palatino Linotype" w:cs="Arial"/>
          <w:b/>
          <w:bCs/>
          <w:sz w:val="20"/>
          <w:szCs w:val="20"/>
        </w:rPr>
        <w:t>«Ножницы»</w:t>
      </w:r>
      <w:r w:rsidRPr="00483A75">
        <w:rPr>
          <w:rFonts w:ascii="Palatino Linotype" w:hAnsi="Palatino Linotype" w:cs="Arial"/>
          <w:sz w:val="20"/>
          <w:szCs w:val="20"/>
        </w:rPr>
        <w:t>: ребенок пытается соединить пальчики парами и развести пары как можно дальше. Повторить 5 раз. Затем ребенок пытается отвести указательный пальчик от остальных, крепко сжатых. Повторить 5 раз.</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9. </w:t>
      </w:r>
      <w:r w:rsidRPr="00483A75">
        <w:rPr>
          <w:rFonts w:ascii="Palatino Linotype" w:hAnsi="Palatino Linotype" w:cs="Arial"/>
          <w:b/>
          <w:bCs/>
          <w:sz w:val="20"/>
          <w:szCs w:val="20"/>
        </w:rPr>
        <w:t>«Круги»</w:t>
      </w:r>
      <w:r w:rsidRPr="00483A75">
        <w:rPr>
          <w:rFonts w:ascii="Palatino Linotype" w:hAnsi="Palatino Linotype" w:cs="Arial"/>
          <w:sz w:val="20"/>
          <w:szCs w:val="20"/>
        </w:rPr>
        <w:t>: ребенок пытается рисовать «круги» в воздухе каждым пальчиком обеих рук. Повторить 5 раз.</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10. Повторение упражнений 3, 5, затем – массаж. При возможности можно провести игру «театр теней». После проведения пальчиковой гимнастики можно поиграть с ребенком, </w:t>
      </w:r>
      <w:proofErr w:type="gramStart"/>
      <w:r w:rsidRPr="00483A75">
        <w:rPr>
          <w:rFonts w:ascii="Palatino Linotype" w:hAnsi="Palatino Linotype" w:cs="Arial"/>
          <w:sz w:val="20"/>
          <w:szCs w:val="20"/>
        </w:rPr>
        <w:t>обучив его изображать из рук различные персонажи теневого театра</w:t>
      </w:r>
      <w:proofErr w:type="gramEnd"/>
      <w:r w:rsidRPr="00483A75">
        <w:rPr>
          <w:rFonts w:ascii="Palatino Linotype" w:hAnsi="Palatino Linotype" w:cs="Arial"/>
          <w:sz w:val="20"/>
          <w:szCs w:val="20"/>
        </w:rPr>
        <w:t xml:space="preserve"> (собаку, утку, лань). Для этой игры удобно использовать фильмоскоп (без пленки).</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Пальчиковую гимнастику желательно проводить каждый день, обязательно до и после выполнения упражнений по штриховке и письму. Количество повторений упражнений можно уменьшить или увеличить в зависимости от желания ребенка.</w:t>
      </w:r>
    </w:p>
    <w:p w:rsidR="00483A75" w:rsidRPr="00483A75" w:rsidRDefault="00483A75" w:rsidP="00483A75">
      <w:pPr>
        <w:pStyle w:val="a3"/>
        <w:shd w:val="clear" w:color="auto" w:fill="F6F6FF"/>
        <w:spacing w:line="360" w:lineRule="atLeast"/>
        <w:ind w:firstLine="567"/>
        <w:jc w:val="both"/>
        <w:rPr>
          <w:rFonts w:ascii="Palatino Linotype" w:hAnsi="Palatino Linotype" w:cs="Arial"/>
          <w:sz w:val="22"/>
          <w:szCs w:val="22"/>
        </w:rPr>
      </w:pPr>
    </w:p>
    <w:p w:rsidR="00483A75" w:rsidRDefault="00483A75" w:rsidP="00483A75">
      <w:pPr>
        <w:pStyle w:val="4"/>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Default="00483A75" w:rsidP="00483A75">
      <w:pPr>
        <w:pStyle w:val="4"/>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Default="00483A75" w:rsidP="00483A75">
      <w:pPr>
        <w:pStyle w:val="4"/>
        <w:shd w:val="clear" w:color="auto" w:fill="F6F6FF"/>
        <w:spacing w:before="0" w:beforeAutospacing="0" w:after="0" w:afterAutospacing="0" w:line="360" w:lineRule="atLeast"/>
        <w:ind w:firstLine="567"/>
        <w:jc w:val="both"/>
        <w:rPr>
          <w:rFonts w:ascii="Palatino Linotype" w:hAnsi="Palatino Linotype" w:cs="Arial"/>
          <w:sz w:val="20"/>
          <w:szCs w:val="20"/>
        </w:rPr>
      </w:pPr>
    </w:p>
    <w:p w:rsidR="00483A75" w:rsidRPr="00483A75" w:rsidRDefault="00483A75" w:rsidP="00483A75">
      <w:pPr>
        <w:pStyle w:val="4"/>
        <w:shd w:val="clear" w:color="auto" w:fill="F6F6FF"/>
        <w:spacing w:before="0" w:beforeAutospacing="0" w:after="0" w:afterAutospacing="0" w:line="360" w:lineRule="atLeast"/>
        <w:ind w:firstLine="567"/>
        <w:jc w:val="center"/>
        <w:rPr>
          <w:rFonts w:ascii="Palatino Linotype" w:hAnsi="Palatino Linotype" w:cs="Arial"/>
          <w:sz w:val="20"/>
          <w:szCs w:val="20"/>
        </w:rPr>
      </w:pPr>
      <w:r w:rsidRPr="00483A75">
        <w:rPr>
          <w:rFonts w:ascii="Palatino Linotype" w:hAnsi="Palatino Linotype" w:cs="Arial"/>
          <w:sz w:val="20"/>
          <w:szCs w:val="20"/>
        </w:rPr>
        <w:lastRenderedPageBreak/>
        <w:t>Рекомендации для родителей при совместном выполнении с ребенком домашнего задания</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Старайтесь эмоционально поддерживать своего ребенка. Не говорите ему: «Другие дети могут, а ты – неспособный». Скажите ему, что у него получается неплохо, хотя есть и отдельные недостатки. Но ведь он для того и учится, чтобы получилось замечательно. Обязательно отмечайте его успехи. Покажите ему, что Вы «с ним вместе». Подчеркивайте его позицию школьника, взрослого.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Не старайтесь выполнить за ребенка его задание: ему нужно постепенно научиться работать самому. Предлагайте ему оценить результаты его работы самому. Это очень важное умение – научиться оценивать свою работу. Если он сделал ошибки, пусть попробует найти их самостоятельно. Если ребенок испытывает затруднения, помогите ему (по принципу «</w:t>
      </w:r>
      <w:proofErr w:type="gramStart"/>
      <w:r w:rsidRPr="00483A75">
        <w:rPr>
          <w:rFonts w:ascii="Palatino Linotype" w:hAnsi="Palatino Linotype" w:cs="Arial"/>
          <w:sz w:val="20"/>
          <w:szCs w:val="20"/>
        </w:rPr>
        <w:t>горячо–холодно</w:t>
      </w:r>
      <w:proofErr w:type="gramEnd"/>
      <w:r w:rsidRPr="00483A75">
        <w:rPr>
          <w:rFonts w:ascii="Palatino Linotype" w:hAnsi="Palatino Linotype" w:cs="Arial"/>
          <w:sz w:val="20"/>
          <w:szCs w:val="20"/>
        </w:rPr>
        <w:t xml:space="preserve">»). Если Вы видите, что Ваш малыш увлечен работой – отойдите от него на время. Но в конце обязательно совместно с ним оцените его труд.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Длительность занятий с ребенком в первом классе не должна превышать 15 –20 минут. В общей сложности за день время занятий не должно превышать 60 минут.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При тренировке чтения желательно, чтобы ребенок читал по 15–20 минут, но каждый день. То же касается письма.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Не заставляйте ребенка «вначале потренироваться на черновике». Он быстро устанет, и писать будет все хуже. Утомительный монотонный труд только </w:t>
      </w:r>
      <w:proofErr w:type="gramStart"/>
      <w:r w:rsidRPr="00483A75">
        <w:rPr>
          <w:rFonts w:ascii="Palatino Linotype" w:hAnsi="Palatino Linotype" w:cs="Arial"/>
          <w:sz w:val="20"/>
          <w:szCs w:val="20"/>
        </w:rPr>
        <w:t>отваживает</w:t>
      </w:r>
      <w:proofErr w:type="gramEnd"/>
      <w:r w:rsidRPr="00483A75">
        <w:rPr>
          <w:rFonts w:ascii="Palatino Linotype" w:hAnsi="Palatino Linotype" w:cs="Arial"/>
          <w:sz w:val="20"/>
          <w:szCs w:val="20"/>
        </w:rPr>
        <w:t xml:space="preserve"> от учения.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При письме важно, чтобы ребенок проговаривал звуки слова. Пусть он бубнит» – это полезный навык на начальном этапе обучению письму и дополнительная гарантия, что он не напишет букве лишнюю «палочку». </w:t>
      </w:r>
    </w:p>
    <w:p w:rsidR="00483A75" w:rsidRPr="00483A75" w:rsidRDefault="00483A75" w:rsidP="00483A75">
      <w:pPr>
        <w:numPr>
          <w:ilvl w:val="0"/>
          <w:numId w:val="1"/>
        </w:numPr>
        <w:shd w:val="clear" w:color="auto" w:fill="F6F6FF"/>
        <w:spacing w:after="0" w:line="360" w:lineRule="atLeast"/>
        <w:ind w:left="0" w:firstLine="567"/>
        <w:jc w:val="both"/>
        <w:rPr>
          <w:rFonts w:ascii="Palatino Linotype" w:hAnsi="Palatino Linotype" w:cs="Arial"/>
          <w:sz w:val="20"/>
          <w:szCs w:val="20"/>
        </w:rPr>
      </w:pPr>
      <w:r w:rsidRPr="00483A75">
        <w:rPr>
          <w:rFonts w:ascii="Palatino Linotype" w:hAnsi="Palatino Linotype" w:cs="Arial"/>
          <w:sz w:val="20"/>
          <w:szCs w:val="20"/>
        </w:rPr>
        <w:t xml:space="preserve">Позвольте своему ребенку играть в игрушки. Старайтесь чаще играть с ним совместно: некоторые дети даже в первом классе все еще недостаточно фантазируют, недостаточно умеют играть сами. Помогите своему ребенку научиться играть. Стимулируйте своего ребенка к занятиям через совместную с вами игру на первых порах, например, игру «в школу». </w:t>
      </w:r>
    </w:p>
    <w:p w:rsidR="00483A75" w:rsidRPr="00907B39"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b/>
          <w:sz w:val="20"/>
          <w:szCs w:val="20"/>
        </w:rPr>
      </w:pPr>
      <w:r w:rsidRPr="00907B39">
        <w:rPr>
          <w:rFonts w:ascii="Palatino Linotype" w:hAnsi="Palatino Linotype" w:cs="Arial"/>
          <w:b/>
          <w:sz w:val="20"/>
          <w:szCs w:val="20"/>
        </w:rPr>
        <w:t>Для тренировки определенных способностей полезно упражняться с ребенком в неспецифической (т.е. не связанной непосредственно с учением) форме. Такие «неспецифические» упражнения создают базу для развития школьных навыков и могут применяться как до школы, так и во время обучения.</w:t>
      </w:r>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В этом случае важно, чтобы у ребенка сохранялся интерес к этим упражнениям. Старайтесь разнообразить их форму, придумывать игровые элементы. Если ребенок не хочет больше играть в «игру», не настаивайте. Предложите ему </w:t>
      </w:r>
      <w:proofErr w:type="gramStart"/>
      <w:r w:rsidRPr="00483A75">
        <w:rPr>
          <w:rFonts w:ascii="Palatino Linotype" w:hAnsi="Palatino Linotype" w:cs="Arial"/>
          <w:sz w:val="20"/>
          <w:szCs w:val="20"/>
        </w:rPr>
        <w:t>другую</w:t>
      </w:r>
      <w:proofErr w:type="gramEnd"/>
      <w:r w:rsidRPr="00483A75">
        <w:rPr>
          <w:rFonts w:ascii="Palatino Linotype" w:hAnsi="Palatino Linotype" w:cs="Arial"/>
          <w:sz w:val="20"/>
          <w:szCs w:val="20"/>
        </w:rPr>
        <w:t>. Помните, что в любой игре ребенку важно Ваше участие.</w:t>
      </w:r>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Педагогический опыт и исследования психологов показывает, что успешно приспосабливаются к школе те дети, которые научились хорошо играть в игры «с правилами», или ролевые игры. </w:t>
      </w:r>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 xml:space="preserve">Это такие игры, как «Дочки–матери», «Магазин» и т.п. Некоторые дети даже к началу школы не умеют играть в игры по правилам. Поэтому родителям следует обратить внимание на игру своего ребенка. </w:t>
      </w:r>
      <w:proofErr w:type="gramStart"/>
      <w:r w:rsidRPr="00483A75">
        <w:rPr>
          <w:rFonts w:ascii="Palatino Linotype" w:hAnsi="Palatino Linotype" w:cs="Arial"/>
          <w:sz w:val="20"/>
          <w:szCs w:val="20"/>
        </w:rPr>
        <w:t>Если ребенок не умеет или не любит играть с ребятами, или в игре всегда предпочитает более выгодные» роли – скажем, в игре в дочки–матери девочка всегда выбирает роль мамы, конфликтуя при этом с другими детьми, переиначивает по–своему вплоть до конфликта сюжет игры – это может свидетельствовать о возможных будущих сложностях при адаптации к школьным правилам.</w:t>
      </w:r>
      <w:proofErr w:type="gramEnd"/>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В этом случае желательно, пользуясь всякой возможностью, научить играть своего ребенка: поиграйте сами со своим ребенком.</w:t>
      </w:r>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Дети часто просят родителей поиграть с ними: старайтесь не отказываться, покажите своему малышу, как надо играть. Вспомните, каким насыщенным играми было ваше детство! Наши дети и не подозревают о том, какие раньше были игры. Важно при этом, чтобы малышу Ваша игра тоже была интересна.</w:t>
      </w:r>
    </w:p>
    <w:p w:rsidR="00483A75" w:rsidRPr="00483A75" w:rsidRDefault="00483A75" w:rsidP="00483A75">
      <w:pPr>
        <w:pStyle w:val="a3"/>
        <w:shd w:val="clear" w:color="auto" w:fill="F6F6FF"/>
        <w:spacing w:before="0" w:beforeAutospacing="0" w:after="0" w:afterAutospacing="0" w:line="360" w:lineRule="atLeast"/>
        <w:ind w:firstLine="567"/>
        <w:jc w:val="both"/>
        <w:rPr>
          <w:rFonts w:ascii="Palatino Linotype" w:hAnsi="Palatino Linotype" w:cs="Arial"/>
          <w:sz w:val="20"/>
          <w:szCs w:val="20"/>
        </w:rPr>
      </w:pPr>
      <w:r w:rsidRPr="00483A75">
        <w:rPr>
          <w:rFonts w:ascii="Palatino Linotype" w:hAnsi="Palatino Linotype" w:cs="Arial"/>
          <w:sz w:val="20"/>
          <w:szCs w:val="20"/>
        </w:rPr>
        <w:t>Ролевые игры не только формируют у ребенка умение управлять своим «хочу» и «надо», но и развивают способность к сочувствию, сопереживанию, умению поставить себя на место другого.</w:t>
      </w:r>
      <w:r>
        <w:rPr>
          <w:rFonts w:ascii="Palatino Linotype" w:hAnsi="Palatino Linotype" w:cs="Arial"/>
          <w:sz w:val="20"/>
          <w:szCs w:val="20"/>
        </w:rPr>
        <w:t xml:space="preserve"> </w:t>
      </w:r>
      <w:r w:rsidRPr="00483A75">
        <w:rPr>
          <w:rFonts w:ascii="Palatino Linotype" w:hAnsi="Palatino Linotype" w:cs="Arial"/>
          <w:sz w:val="20"/>
          <w:szCs w:val="20"/>
        </w:rPr>
        <w:t>Как вы думаете, сможет ли ваш ребенок отгадать ваши три заветных желания?</w:t>
      </w:r>
    </w:p>
    <w:sectPr w:rsidR="00483A75" w:rsidRPr="00483A75" w:rsidSect="00483A75">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756AD"/>
    <w:multiLevelType w:val="multilevel"/>
    <w:tmpl w:val="FC4A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BCB"/>
    <w:rsid w:val="002233BA"/>
    <w:rsid w:val="0024193A"/>
    <w:rsid w:val="00483A75"/>
    <w:rsid w:val="00907B39"/>
    <w:rsid w:val="0095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3A"/>
  </w:style>
  <w:style w:type="paragraph" w:styleId="4">
    <w:name w:val="heading 4"/>
    <w:basedOn w:val="a"/>
    <w:link w:val="40"/>
    <w:qFormat/>
    <w:rsid w:val="00956B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6BCB"/>
    <w:rPr>
      <w:rFonts w:ascii="Times New Roman" w:eastAsia="Times New Roman" w:hAnsi="Times New Roman" w:cs="Times New Roman"/>
      <w:b/>
      <w:bCs/>
      <w:sz w:val="24"/>
      <w:szCs w:val="24"/>
      <w:lang w:eastAsia="ru-RU"/>
    </w:rPr>
  </w:style>
  <w:style w:type="paragraph" w:styleId="a3">
    <w:name w:val="Normal (Web)"/>
    <w:basedOn w:val="a"/>
    <w:rsid w:val="00956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A1D9-8B9F-4679-9CD2-A93F9AE3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2460</Words>
  <Characters>14026</Characters>
  <Application>Microsoft Office Word</Application>
  <DocSecurity>0</DocSecurity>
  <Lines>116</Lines>
  <Paragraphs>32</Paragraphs>
  <ScaleCrop>false</ScaleCrop>
  <Company>Your Company Name</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2011-05-23T07:37:00Z</cp:lastPrinted>
  <dcterms:created xsi:type="dcterms:W3CDTF">2011-05-23T07:17:00Z</dcterms:created>
  <dcterms:modified xsi:type="dcterms:W3CDTF">2011-05-23T07:43:00Z</dcterms:modified>
</cp:coreProperties>
</file>