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43" w:rsidRDefault="00055EC6" w:rsidP="00A87E43">
      <w:pPr>
        <w:spacing w:line="240" w:lineRule="auto"/>
        <w:jc w:val="center"/>
        <w:rPr>
          <w:b/>
          <w:sz w:val="24"/>
          <w:szCs w:val="24"/>
        </w:rPr>
      </w:pPr>
      <w:r w:rsidRPr="00A87E43">
        <w:rPr>
          <w:b/>
          <w:sz w:val="24"/>
          <w:szCs w:val="24"/>
        </w:rPr>
        <w:t>Развитие</w:t>
      </w:r>
      <w:r w:rsidRPr="00A87E43">
        <w:rPr>
          <w:b/>
          <w:sz w:val="24"/>
          <w:szCs w:val="24"/>
        </w:rPr>
        <w:t xml:space="preserve"> </w:t>
      </w:r>
      <w:r w:rsidRPr="00A87E43">
        <w:rPr>
          <w:b/>
          <w:i/>
          <w:sz w:val="24"/>
          <w:szCs w:val="24"/>
        </w:rPr>
        <w:t>м</w:t>
      </w:r>
      <w:r w:rsidRPr="00A87E43">
        <w:rPr>
          <w:b/>
          <w:sz w:val="24"/>
          <w:szCs w:val="24"/>
        </w:rPr>
        <w:t>елкой моторики детей младшего</w:t>
      </w:r>
    </w:p>
    <w:p w:rsidR="00055EC6" w:rsidRPr="00A87E43" w:rsidRDefault="00055EC6" w:rsidP="00A87E43">
      <w:pPr>
        <w:spacing w:line="240" w:lineRule="auto"/>
        <w:jc w:val="center"/>
        <w:rPr>
          <w:b/>
          <w:sz w:val="24"/>
          <w:szCs w:val="24"/>
        </w:rPr>
      </w:pPr>
      <w:r w:rsidRPr="00A87E43">
        <w:rPr>
          <w:b/>
          <w:sz w:val="24"/>
          <w:szCs w:val="24"/>
        </w:rPr>
        <w:t>школьного возраста как средство развития речи</w:t>
      </w:r>
      <w:r w:rsidR="00412DBA" w:rsidRPr="00A87E43">
        <w:rPr>
          <w:b/>
          <w:sz w:val="24"/>
          <w:szCs w:val="24"/>
        </w:rPr>
        <w:t>.</w:t>
      </w:r>
    </w:p>
    <w:p w:rsidR="00412DBA" w:rsidRDefault="00412DBA" w:rsidP="00412DBA">
      <w:pPr>
        <w:spacing w:line="240" w:lineRule="auto"/>
      </w:pPr>
      <w:r>
        <w:t xml:space="preserve">         </w:t>
      </w:r>
      <w:r w:rsidR="00055EC6">
        <w:t>Специалисты в области детской психологии и логопедии уже давно установили, что уровень развития речи детей находиться в прямой зависимости от степени развития тонкой моторики руки. Если движения пальцев развиваются “</w:t>
      </w:r>
      <w:r w:rsidR="00055EC6" w:rsidRPr="008B63DF">
        <w:rPr>
          <w:i/>
        </w:rPr>
        <w:t>по плану</w:t>
      </w:r>
      <w:r w:rsidR="00055EC6">
        <w:t>”, то и развитие речи также в пределах нормы. Если же развитие пальцев “</w:t>
      </w:r>
      <w:r w:rsidR="00055EC6" w:rsidRPr="008B63DF">
        <w:rPr>
          <w:i/>
        </w:rPr>
        <w:t>отстаё</w:t>
      </w:r>
      <w:r w:rsidRPr="008B63DF">
        <w:rPr>
          <w:i/>
        </w:rPr>
        <w:t>т</w:t>
      </w:r>
      <w:r>
        <w:t>”, то отстаёт и развитие речи.</w:t>
      </w:r>
    </w:p>
    <w:p w:rsidR="00412DBA" w:rsidRDefault="00412DBA" w:rsidP="00412DBA">
      <w:pPr>
        <w:spacing w:line="240" w:lineRule="auto"/>
      </w:pPr>
      <w:r>
        <w:t xml:space="preserve">         </w:t>
      </w:r>
      <w:r w:rsidR="00055EC6">
        <w:t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</w:t>
      </w:r>
      <w:r>
        <w:t>а. Речь развивалась постепенно.</w:t>
      </w:r>
    </w:p>
    <w:p w:rsidR="00055EC6" w:rsidRDefault="00412DBA" w:rsidP="00055EC6">
      <w:pPr>
        <w:spacing w:line="240" w:lineRule="auto"/>
      </w:pPr>
      <w:r>
        <w:t xml:space="preserve">         </w:t>
      </w:r>
      <w:r w:rsidR="00055EC6">
        <w:t>Примерно так же развивается речь и мелкая моторика у ребенка, т.е. сначала начинают развиваться движения пальцев рук, когда же они достигают достаточной тонкости, начинается развитие словесной речи.</w:t>
      </w:r>
    </w:p>
    <w:p w:rsidR="00412DBA" w:rsidRDefault="00412DBA" w:rsidP="00055EC6">
      <w:pPr>
        <w:spacing w:line="240" w:lineRule="auto"/>
      </w:pPr>
      <w:r>
        <w:rPr>
          <w:i/>
        </w:rPr>
        <w:t xml:space="preserve">       </w:t>
      </w:r>
      <w:r w:rsidR="00055EC6" w:rsidRPr="00412DBA">
        <w:rPr>
          <w:i/>
        </w:rPr>
        <w:t>“Рука – вышедший наружу мозг”</w:t>
      </w:r>
      <w:r w:rsidR="00055EC6">
        <w:t xml:space="preserve"> - писал Кант. Что он хотел этим сказать? Не много, ни мало, а именно то, что все глубинные психологические процессы отражаются в положении наших рук, жестикул</w:t>
      </w:r>
      <w:r>
        <w:t>яции, мелких движениях пальцев.</w:t>
      </w:r>
    </w:p>
    <w:p w:rsidR="00055EC6" w:rsidRDefault="00412DBA" w:rsidP="00055EC6">
      <w:pPr>
        <w:spacing w:line="240" w:lineRule="auto"/>
      </w:pPr>
      <w:r>
        <w:t xml:space="preserve">        </w:t>
      </w:r>
      <w:r w:rsidR="00055EC6">
        <w:t>Учителя – логопеды в школах отмечают, что многие 7-летние дети с речевыми нарушениями плохо координируют движения руки и глаза, у них слабо развита мелкая мышечная моторика и координация пальцев рук. Дети не умеют строить свою деятельность и копировать предъявленный им образец, недостаточно хорошо ориентируются во времени и пространстве. Отмечается снижение темпа графической деятельности. Всё это в дальнейшем может привести к неуспеваемости в школе.</w:t>
      </w:r>
    </w:p>
    <w:p w:rsidR="00055EC6" w:rsidRDefault="00412DBA" w:rsidP="00055EC6">
      <w:pPr>
        <w:spacing w:line="240" w:lineRule="auto"/>
      </w:pPr>
      <w:r>
        <w:t xml:space="preserve">        </w:t>
      </w:r>
      <w:r w:rsidR="00055EC6">
        <w:t>Многих сложностей можно избежать, проведя целенаправленную работу по развитию мелкой моторики пальцев рук.</w:t>
      </w:r>
    </w:p>
    <w:p w:rsidR="00412DBA" w:rsidRDefault="00412DBA" w:rsidP="00055EC6">
      <w:pPr>
        <w:spacing w:line="240" w:lineRule="auto"/>
      </w:pPr>
      <w:r>
        <w:t xml:space="preserve">        </w:t>
      </w:r>
      <w:r w:rsidR="00055EC6">
        <w:t xml:space="preserve">Изучив проблему и учтя рекомендации учителей начальных классов, </w:t>
      </w:r>
      <w:r>
        <w:t>я</w:t>
      </w:r>
      <w:r w:rsidR="00055EC6">
        <w:t xml:space="preserve"> предлага</w:t>
      </w:r>
      <w:r>
        <w:t>ю</w:t>
      </w:r>
      <w:r w:rsidR="00055EC6">
        <w:t xml:space="preserve"> включать в ежедневные занятия с ребенком задания и упражнения, направленные на развит</w:t>
      </w:r>
      <w:r>
        <w:t>ие тонкой моторики пальцев рук:</w:t>
      </w:r>
    </w:p>
    <w:p w:rsidR="00055EC6" w:rsidRDefault="00055EC6" w:rsidP="00055EC6">
      <w:pPr>
        <w:spacing w:line="240" w:lineRule="auto"/>
      </w:pPr>
      <w:r>
        <w:t>1. Пальчиковая гимнастика</w:t>
      </w:r>
    </w:p>
    <w:p w:rsidR="00055EC6" w:rsidRDefault="00055EC6" w:rsidP="00055EC6">
      <w:pPr>
        <w:spacing w:line="240" w:lineRule="auto"/>
      </w:pPr>
      <w:r>
        <w:t>2. Пальчиковые игры</w:t>
      </w:r>
    </w:p>
    <w:p w:rsidR="00055EC6" w:rsidRDefault="00055EC6" w:rsidP="00055EC6">
      <w:pPr>
        <w:spacing w:line="240" w:lineRule="auto"/>
      </w:pPr>
      <w:r>
        <w:t>3. Работа с природным материалом (в том числе “</w:t>
      </w:r>
      <w:r w:rsidRPr="008B63DF">
        <w:rPr>
          <w:i/>
        </w:rPr>
        <w:t>песочная</w:t>
      </w:r>
      <w:r>
        <w:t>” терапия)</w:t>
      </w:r>
    </w:p>
    <w:p w:rsidR="00412DBA" w:rsidRDefault="00055EC6" w:rsidP="00055EC6">
      <w:pPr>
        <w:spacing w:line="240" w:lineRule="auto"/>
      </w:pPr>
      <w:r>
        <w:t xml:space="preserve">4. </w:t>
      </w:r>
      <w:proofErr w:type="gramStart"/>
      <w:r>
        <w:t>Работа с использованием “</w:t>
      </w:r>
      <w:r w:rsidRPr="008B63DF">
        <w:rPr>
          <w:i/>
        </w:rPr>
        <w:t>бросового материала</w:t>
      </w:r>
      <w:r>
        <w:t>” (спичек, шнуровок, прищепок, бусинок разного размера, пуговиц и т.д.)</w:t>
      </w:r>
      <w:r w:rsidR="00412DBA">
        <w:t>.</w:t>
      </w:r>
      <w:proofErr w:type="gramEnd"/>
    </w:p>
    <w:p w:rsidR="00055EC6" w:rsidRDefault="00055EC6" w:rsidP="00055EC6">
      <w:pPr>
        <w:spacing w:line="240" w:lineRule="auto"/>
      </w:pPr>
      <w:r>
        <w:t>5. Развивающие игры (мозаика, конструктор, пазлы, игры с резиночками)</w:t>
      </w:r>
    </w:p>
    <w:p w:rsidR="00412DBA" w:rsidRDefault="00055EC6" w:rsidP="00055EC6">
      <w:pPr>
        <w:spacing w:line="240" w:lineRule="auto"/>
      </w:pPr>
      <w:r>
        <w:t>6. Массаж пальцев рук и ладонных поверхностей (с использованием различных массажеров)</w:t>
      </w:r>
    </w:p>
    <w:p w:rsidR="00055EC6" w:rsidRDefault="00055EC6" w:rsidP="00055EC6">
      <w:pPr>
        <w:spacing w:line="240" w:lineRule="auto"/>
      </w:pPr>
      <w:r>
        <w:t>7. Работа на листах бумаги, разлинованных в клетку</w:t>
      </w:r>
      <w:r w:rsidR="008B63DF">
        <w:t>.</w:t>
      </w:r>
    </w:p>
    <w:p w:rsidR="00A87E43" w:rsidRDefault="00055EC6" w:rsidP="00055EC6">
      <w:pPr>
        <w:spacing w:line="240" w:lineRule="auto"/>
      </w:pPr>
      <w:r>
        <w:t>Коррекция тонкой моторики руки ребенка должна проводит</w:t>
      </w:r>
      <w:r w:rsidR="008B63DF">
        <w:t>ь</w:t>
      </w:r>
      <w:r>
        <w:t xml:space="preserve">ся систематически во всех видах деятельности ребенка всеми специалистами школы, </w:t>
      </w:r>
      <w:bookmarkStart w:id="0" w:name="_GoBack"/>
      <w:bookmarkEnd w:id="0"/>
      <w:r>
        <w:t>а также родителями.</w:t>
      </w:r>
    </w:p>
    <w:p w:rsidR="00055EC6" w:rsidRDefault="00A87E43" w:rsidP="00A87E43">
      <w:pPr>
        <w:spacing w:line="240" w:lineRule="auto"/>
        <w:jc w:val="right"/>
      </w:pPr>
      <w:r>
        <w:t>Воспитатель д/с №33 Муклинова И.А.</w:t>
      </w:r>
    </w:p>
    <w:sectPr w:rsidR="0005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F"/>
    <w:rsid w:val="00055EC6"/>
    <w:rsid w:val="00412DBA"/>
    <w:rsid w:val="008B63DF"/>
    <w:rsid w:val="00A87E43"/>
    <w:rsid w:val="00B1483F"/>
    <w:rsid w:val="00D4059F"/>
    <w:rsid w:val="00F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12D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12D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0779-6E99-487A-97AB-D552324F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2014-11-13T19:03:00Z</dcterms:created>
  <dcterms:modified xsi:type="dcterms:W3CDTF">2014-11-13T19:03:00Z</dcterms:modified>
</cp:coreProperties>
</file>