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19" w:rsidRDefault="00B81019" w:rsidP="00742A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программе дополнительного образования.</w:t>
      </w:r>
    </w:p>
    <w:p w:rsidR="00D67B58" w:rsidRDefault="00742ABD" w:rsidP="00B81019">
      <w:pPr>
        <w:jc w:val="center"/>
        <w:rPr>
          <w:sz w:val="28"/>
          <w:szCs w:val="28"/>
        </w:rPr>
      </w:pPr>
      <w:r w:rsidRPr="00742ABD">
        <w:rPr>
          <w:b/>
          <w:sz w:val="32"/>
          <w:szCs w:val="32"/>
        </w:rPr>
        <w:t xml:space="preserve">Консультация </w:t>
      </w:r>
      <w:r>
        <w:rPr>
          <w:b/>
          <w:sz w:val="32"/>
          <w:szCs w:val="32"/>
        </w:rPr>
        <w:t>для родителей «Учимся читать»</w:t>
      </w:r>
      <w:r w:rsidR="00D67B58">
        <w:rPr>
          <w:sz w:val="28"/>
          <w:szCs w:val="28"/>
        </w:rPr>
        <w:t>.</w:t>
      </w:r>
      <w:bookmarkStart w:id="0" w:name="_GoBack"/>
      <w:bookmarkEnd w:id="0"/>
    </w:p>
    <w:p w:rsidR="00742ABD" w:rsidRDefault="00742ABD" w:rsidP="00742A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воспитатель </w:t>
      </w:r>
      <w:proofErr w:type="spellStart"/>
      <w:r>
        <w:rPr>
          <w:sz w:val="28"/>
          <w:szCs w:val="28"/>
        </w:rPr>
        <w:t>Ишина</w:t>
      </w:r>
      <w:proofErr w:type="spellEnd"/>
      <w:r>
        <w:rPr>
          <w:sz w:val="28"/>
          <w:szCs w:val="28"/>
        </w:rPr>
        <w:t xml:space="preserve"> Татьяна Ивановна.</w:t>
      </w:r>
    </w:p>
    <w:p w:rsidR="00742ABD" w:rsidRDefault="00742ABD" w:rsidP="00742A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к школе группа.</w:t>
      </w:r>
    </w:p>
    <w:p w:rsidR="00742ABD" w:rsidRDefault="00742ABD" w:rsidP="00742ABD">
      <w:pPr>
        <w:rPr>
          <w:sz w:val="28"/>
          <w:szCs w:val="28"/>
        </w:rPr>
      </w:pPr>
      <w:r>
        <w:rPr>
          <w:sz w:val="28"/>
          <w:szCs w:val="28"/>
        </w:rPr>
        <w:t>Эта консультация посвящена обучению вашего ребенка чтению. Но ни алфавита, который вы так привыкли ассоциировать с первыми шагами на пути к чтению, ни слогов, из которых состоят слова, ни даже отдельных слов вы здесь не увидите. Предлагаемая методика</w:t>
      </w:r>
      <w:r w:rsidR="00646418">
        <w:rPr>
          <w:sz w:val="28"/>
          <w:szCs w:val="28"/>
        </w:rPr>
        <w:t xml:space="preserve"> отличается от известного всем слогового чтения и чтения по карточкам целыми словами.</w:t>
      </w:r>
    </w:p>
    <w:p w:rsidR="00646418" w:rsidRDefault="00646418" w:rsidP="00742ABD">
      <w:pPr>
        <w:rPr>
          <w:sz w:val="28"/>
          <w:szCs w:val="28"/>
        </w:rPr>
      </w:pPr>
      <w:r>
        <w:rPr>
          <w:sz w:val="28"/>
          <w:szCs w:val="28"/>
        </w:rPr>
        <w:t>Нужно научить не столько ребенка читать, сколько научить любить читать, при этом чтение должно быть быстрым и в то же время глубоко осмысленным. Процесс чтения должен протекать одновременно с эмоциональным и логическим осмыслением прочитанного.</w:t>
      </w:r>
    </w:p>
    <w:p w:rsidR="00646418" w:rsidRDefault="00646418" w:rsidP="00742ABD">
      <w:pPr>
        <w:rPr>
          <w:sz w:val="28"/>
          <w:szCs w:val="28"/>
        </w:rPr>
      </w:pPr>
      <w:r>
        <w:rPr>
          <w:sz w:val="28"/>
          <w:szCs w:val="28"/>
        </w:rPr>
        <w:t>При использовании этой методики иной является и мотивация ребенка. Он учится читать не для того, чтобы порадовать маму, а для получения удовольствия от своего чтения. Вы не должны озвучивать ребенку конкретную цель – учиться читать, а постепенно заманивать, вовлекать его в процесс чтения. И вполне естественно, что ребенку захочется узнать, что произошло с героями сказки или рассказа.</w:t>
      </w:r>
    </w:p>
    <w:p w:rsidR="00646418" w:rsidRDefault="00646418" w:rsidP="00742ABD">
      <w:pPr>
        <w:rPr>
          <w:sz w:val="28"/>
          <w:szCs w:val="28"/>
        </w:rPr>
      </w:pPr>
      <w:r>
        <w:rPr>
          <w:sz w:val="28"/>
          <w:szCs w:val="28"/>
        </w:rPr>
        <w:t>Ваш ребенок может сделать очень многое за похвалу.</w:t>
      </w:r>
      <w:r w:rsidR="0099248E">
        <w:rPr>
          <w:sz w:val="28"/>
          <w:szCs w:val="28"/>
        </w:rPr>
        <w:t xml:space="preserve"> Но удовольствия от прочитанного слога он получить в принципе не может, так как слог не несет в себе никакой информации. Чтение </w:t>
      </w:r>
      <w:proofErr w:type="gramStart"/>
      <w:r w:rsidR="0099248E">
        <w:rPr>
          <w:sz w:val="28"/>
          <w:szCs w:val="28"/>
        </w:rPr>
        <w:t>–э</w:t>
      </w:r>
      <w:proofErr w:type="gramEnd"/>
      <w:r w:rsidR="0099248E">
        <w:rPr>
          <w:sz w:val="28"/>
          <w:szCs w:val="28"/>
        </w:rPr>
        <w:t>то огромное удовольствие, которое может быть наградой за что-либо.</w:t>
      </w:r>
    </w:p>
    <w:p w:rsidR="0099248E" w:rsidRDefault="0099248E" w:rsidP="00742ABD">
      <w:pPr>
        <w:rPr>
          <w:sz w:val="28"/>
          <w:szCs w:val="28"/>
        </w:rPr>
      </w:pPr>
      <w:r>
        <w:rPr>
          <w:sz w:val="28"/>
          <w:szCs w:val="28"/>
        </w:rPr>
        <w:t xml:space="preserve">Открываем книжку, словно коробку с конфетами. В шестилетнем возрасте словарный запас ребенка стремительно расширяется,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слушая вас, он будет постоянно встречать новые слова и выражения.</w:t>
      </w:r>
    </w:p>
    <w:p w:rsidR="0099248E" w:rsidRDefault="0099248E" w:rsidP="00742ABD">
      <w:pPr>
        <w:rPr>
          <w:sz w:val="28"/>
          <w:szCs w:val="28"/>
        </w:rPr>
      </w:pPr>
      <w:r>
        <w:rPr>
          <w:sz w:val="28"/>
          <w:szCs w:val="28"/>
        </w:rPr>
        <w:t>Как добиться того, чтобы он не потерял к этому интерес? Для этого воркуйте голубкой или голубем, заливайтесь жаворонком или соловушкой. И упаси вас Бог от назидательной интонации, этой самой распространенной ошибки! Если вы хотите вложить какую-то информацию в голову ребенка, делайте это мягко.</w:t>
      </w:r>
      <w:r w:rsidR="00740C17">
        <w:rPr>
          <w:sz w:val="28"/>
          <w:szCs w:val="28"/>
        </w:rPr>
        <w:t xml:space="preserve"> То, каким образом</w:t>
      </w:r>
      <w:r>
        <w:rPr>
          <w:sz w:val="28"/>
          <w:szCs w:val="28"/>
        </w:rPr>
        <w:t xml:space="preserve"> </w:t>
      </w:r>
      <w:r w:rsidR="00740C17">
        <w:rPr>
          <w:sz w:val="28"/>
          <w:szCs w:val="28"/>
        </w:rPr>
        <w:t xml:space="preserve">мы вовлекаем ребенка в процесс чтения – это уже </w:t>
      </w:r>
      <w:r w:rsidR="00740C17">
        <w:rPr>
          <w:sz w:val="28"/>
          <w:szCs w:val="28"/>
        </w:rPr>
        <w:lastRenderedPageBreak/>
        <w:t xml:space="preserve">дело техники. Сегодня  я познакомлю вас с приемом, который называется </w:t>
      </w:r>
      <w:proofErr w:type="spellStart"/>
      <w:r w:rsidR="00740C17">
        <w:rPr>
          <w:sz w:val="28"/>
          <w:szCs w:val="28"/>
        </w:rPr>
        <w:t>колорифмика</w:t>
      </w:r>
      <w:proofErr w:type="spellEnd"/>
      <w:r w:rsidR="00740C17">
        <w:rPr>
          <w:sz w:val="28"/>
          <w:szCs w:val="28"/>
        </w:rPr>
        <w:t xml:space="preserve"> – это рифма в цветах.</w:t>
      </w:r>
    </w:p>
    <w:p w:rsidR="00740C17" w:rsidRDefault="00740C17" w:rsidP="00742ABD">
      <w:pPr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ребенок схватывает </w:t>
      </w:r>
      <w:proofErr w:type="spellStart"/>
      <w:r>
        <w:rPr>
          <w:sz w:val="28"/>
          <w:szCs w:val="28"/>
        </w:rPr>
        <w:t>рифмические</w:t>
      </w:r>
      <w:proofErr w:type="spellEnd"/>
      <w:r>
        <w:rPr>
          <w:sz w:val="28"/>
          <w:szCs w:val="28"/>
        </w:rPr>
        <w:t xml:space="preserve">  окончания строки, и наша задача – пойти ему на встречу. </w:t>
      </w:r>
      <w:r w:rsidR="00A060BC">
        <w:rPr>
          <w:sz w:val="28"/>
          <w:szCs w:val="28"/>
        </w:rPr>
        <w:t>Для этого мы выделяем  окончания попарно, раскрашивая их в один цвет. Главное, чтобы цвета не повторялись внутри одного разворота. Ребенок сам в рабочей тетради будет выискивать созвучные слоги, раскрашивая их в одинаковый цвет. В этот момент в его голове будут формироваться все правила правописания, до того как они будут сформулированы кем-то извне. При этом мы даем ему возможность самому формулировать правила, делать шаг за шагом интересные открытия, анализировать, систематизировать и применять их при чтении и письме.</w:t>
      </w:r>
    </w:p>
    <w:p w:rsidR="00A060BC" w:rsidRDefault="00A060BC" w:rsidP="00742ABD">
      <w:pPr>
        <w:rPr>
          <w:sz w:val="28"/>
          <w:szCs w:val="28"/>
        </w:rPr>
      </w:pPr>
      <w:r>
        <w:rPr>
          <w:sz w:val="28"/>
          <w:szCs w:val="28"/>
        </w:rPr>
        <w:t xml:space="preserve">Также отметим, что </w:t>
      </w:r>
      <w:proofErr w:type="spellStart"/>
      <w:r>
        <w:rPr>
          <w:sz w:val="28"/>
          <w:szCs w:val="28"/>
        </w:rPr>
        <w:t>рифмическое</w:t>
      </w:r>
      <w:proofErr w:type="spellEnd"/>
      <w:r>
        <w:rPr>
          <w:sz w:val="28"/>
          <w:szCs w:val="28"/>
        </w:rPr>
        <w:t xml:space="preserve">  окончание строки не имеет ничего общего с окончанием слова. Это может быть суффикс, корень, целое слово и даже несколько слов</w:t>
      </w:r>
      <w:r w:rsidR="00045255">
        <w:rPr>
          <w:sz w:val="28"/>
          <w:szCs w:val="28"/>
        </w:rPr>
        <w:t>: запряг</w:t>
      </w:r>
      <w:r w:rsidR="00045255" w:rsidRPr="00045255">
        <w:rPr>
          <w:color w:val="FF0000"/>
          <w:sz w:val="28"/>
          <w:szCs w:val="28"/>
        </w:rPr>
        <w:t>ал</w:t>
      </w:r>
      <w:r w:rsidR="00045255">
        <w:rPr>
          <w:sz w:val="28"/>
          <w:szCs w:val="28"/>
        </w:rPr>
        <w:t xml:space="preserve"> </w:t>
      </w:r>
      <w:r w:rsidR="00045255" w:rsidRPr="00045255">
        <w:rPr>
          <w:color w:val="FF0000"/>
          <w:sz w:val="28"/>
          <w:szCs w:val="28"/>
        </w:rPr>
        <w:t>он</w:t>
      </w:r>
      <w:r w:rsidR="00045255">
        <w:rPr>
          <w:sz w:val="28"/>
          <w:szCs w:val="28"/>
        </w:rPr>
        <w:t>, лет</w:t>
      </w:r>
      <w:r w:rsidR="00045255" w:rsidRPr="00045255">
        <w:rPr>
          <w:color w:val="FF0000"/>
          <w:sz w:val="28"/>
          <w:szCs w:val="28"/>
        </w:rPr>
        <w:t>ал</w:t>
      </w:r>
      <w:r w:rsidR="00045255">
        <w:rPr>
          <w:sz w:val="28"/>
          <w:szCs w:val="28"/>
        </w:rPr>
        <w:t xml:space="preserve"> </w:t>
      </w:r>
      <w:r w:rsidR="00045255" w:rsidRPr="00045255">
        <w:rPr>
          <w:color w:val="FF0000"/>
          <w:sz w:val="28"/>
          <w:szCs w:val="28"/>
        </w:rPr>
        <w:t>он</w:t>
      </w:r>
      <w:r w:rsidR="00045255">
        <w:rPr>
          <w:sz w:val="28"/>
          <w:szCs w:val="28"/>
        </w:rPr>
        <w:t>. Встретившись дважды, а  то и трижды, одинаковые окончания соединяются вместе, подобно двум капелькам в воздухе, и, становясь тяжелее, падают, как дождик на землю в память ребенка.</w:t>
      </w:r>
    </w:p>
    <w:p w:rsidR="00045255" w:rsidRDefault="00045255" w:rsidP="00742ABD">
      <w:pPr>
        <w:rPr>
          <w:sz w:val="28"/>
          <w:szCs w:val="28"/>
        </w:rPr>
      </w:pPr>
      <w:r>
        <w:rPr>
          <w:sz w:val="28"/>
          <w:szCs w:val="28"/>
        </w:rPr>
        <w:t>Гласные Я и А, Ю и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закра</w:t>
      </w:r>
      <w:r w:rsidR="00F013C8">
        <w:rPr>
          <w:sz w:val="28"/>
          <w:szCs w:val="28"/>
        </w:rPr>
        <w:t>шиваются одинаково, потому что о</w:t>
      </w:r>
      <w:r>
        <w:rPr>
          <w:sz w:val="28"/>
          <w:szCs w:val="28"/>
        </w:rPr>
        <w:t>ни звучат одинаково, а вот предшествующие им  одинаковые согласные выпадают из окрашенного окончания, так как звучат совсем по-разному: чет</w:t>
      </w:r>
      <w:r w:rsidRPr="00D24C20">
        <w:rPr>
          <w:color w:val="00B050"/>
          <w:sz w:val="28"/>
          <w:szCs w:val="28"/>
        </w:rPr>
        <w:t>ыре</w:t>
      </w:r>
      <w:r>
        <w:rPr>
          <w:sz w:val="28"/>
          <w:szCs w:val="28"/>
        </w:rPr>
        <w:t xml:space="preserve"> – тракт</w:t>
      </w:r>
      <w:r w:rsidRPr="00D24C20">
        <w:rPr>
          <w:color w:val="00B050"/>
          <w:sz w:val="28"/>
          <w:szCs w:val="28"/>
        </w:rPr>
        <w:t>ире</w:t>
      </w:r>
      <w:r>
        <w:rPr>
          <w:sz w:val="28"/>
          <w:szCs w:val="28"/>
        </w:rPr>
        <w:t xml:space="preserve"> (здесь буква «т» звучит мягко)</w:t>
      </w:r>
      <w:r w:rsidR="00D24C20">
        <w:rPr>
          <w:sz w:val="28"/>
          <w:szCs w:val="28"/>
        </w:rPr>
        <w:t>.</w:t>
      </w:r>
    </w:p>
    <w:p w:rsidR="00D24C20" w:rsidRDefault="00D24C20" w:rsidP="00742ABD">
      <w:pPr>
        <w:rPr>
          <w:sz w:val="28"/>
          <w:szCs w:val="28"/>
        </w:rPr>
      </w:pPr>
      <w:r>
        <w:rPr>
          <w:sz w:val="28"/>
          <w:szCs w:val="28"/>
        </w:rPr>
        <w:t>Многие согласные и безударные гласные воспринимаются на слух одинаково, поэтому попадают под один цвет:</w:t>
      </w:r>
    </w:p>
    <w:p w:rsidR="00D24C20" w:rsidRDefault="00D24C20" w:rsidP="00742ABD">
      <w:pPr>
        <w:rPr>
          <w:b/>
          <w:sz w:val="32"/>
          <w:szCs w:val="32"/>
        </w:rPr>
      </w:pPr>
      <w:r>
        <w:rPr>
          <w:sz w:val="28"/>
          <w:szCs w:val="28"/>
        </w:rPr>
        <w:t>Тотч</w:t>
      </w:r>
      <w:r w:rsidRPr="00D24C20">
        <w:rPr>
          <w:color w:val="FF0000"/>
          <w:sz w:val="28"/>
          <w:szCs w:val="28"/>
        </w:rPr>
        <w:t>ас</w:t>
      </w:r>
      <w:r>
        <w:rPr>
          <w:sz w:val="28"/>
          <w:szCs w:val="28"/>
        </w:rPr>
        <w:t>, гл</w:t>
      </w:r>
      <w:r w:rsidRPr="00D24C20">
        <w:rPr>
          <w:color w:val="FF0000"/>
          <w:sz w:val="28"/>
          <w:szCs w:val="28"/>
        </w:rPr>
        <w:t>аз</w:t>
      </w:r>
      <w:r>
        <w:rPr>
          <w:sz w:val="28"/>
          <w:szCs w:val="28"/>
        </w:rPr>
        <w:t xml:space="preserve"> (С и З); вокруг, петух (Г и Х); в л</w:t>
      </w:r>
      <w:r w:rsidRPr="00D24C20">
        <w:rPr>
          <w:color w:val="FF0000"/>
          <w:sz w:val="28"/>
          <w:szCs w:val="28"/>
        </w:rPr>
        <w:t>есу</w:t>
      </w:r>
      <w:r>
        <w:rPr>
          <w:sz w:val="28"/>
          <w:szCs w:val="28"/>
        </w:rPr>
        <w:t>, л</w:t>
      </w:r>
      <w:r w:rsidRPr="00D24C20">
        <w:rPr>
          <w:color w:val="FF0000"/>
          <w:sz w:val="28"/>
          <w:szCs w:val="28"/>
        </w:rPr>
        <w:t>ису</w:t>
      </w:r>
      <w:r>
        <w:rPr>
          <w:sz w:val="28"/>
          <w:szCs w:val="28"/>
        </w:rPr>
        <w:t xml:space="preserve"> (</w:t>
      </w:r>
      <w:r w:rsidRPr="00D24C20"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 w:rsidRPr="00D24C20"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кашку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ражку</w:t>
      </w:r>
      <w:proofErr w:type="spellEnd"/>
      <w:r>
        <w:rPr>
          <w:sz w:val="28"/>
          <w:szCs w:val="28"/>
        </w:rPr>
        <w:t xml:space="preserve"> (Ш и Ж).</w:t>
      </w:r>
    </w:p>
    <w:p w:rsidR="00D24C20" w:rsidRDefault="00D24C20" w:rsidP="00742ABD">
      <w:pPr>
        <w:rPr>
          <w:sz w:val="32"/>
          <w:szCs w:val="32"/>
        </w:rPr>
      </w:pPr>
      <w:r>
        <w:rPr>
          <w:sz w:val="32"/>
          <w:szCs w:val="32"/>
        </w:rPr>
        <w:t>А другие, наоборот, хотя и плохо различимы на слух,</w:t>
      </w:r>
      <w:r w:rsidR="00C234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остаются </w:t>
      </w:r>
      <w:r w:rsidR="00C23435">
        <w:rPr>
          <w:sz w:val="32"/>
          <w:szCs w:val="32"/>
        </w:rPr>
        <w:t>неокрашенными с целью привлечь внимание ребенка:</w:t>
      </w:r>
    </w:p>
    <w:p w:rsidR="00C23435" w:rsidRDefault="00C23435" w:rsidP="00742ABD">
      <w:pPr>
        <w:rPr>
          <w:sz w:val="32"/>
          <w:szCs w:val="32"/>
        </w:rPr>
      </w:pPr>
      <w:r>
        <w:rPr>
          <w:sz w:val="32"/>
          <w:szCs w:val="32"/>
        </w:rPr>
        <w:t>С к</w:t>
      </w:r>
      <w:r w:rsidRPr="00C23435">
        <w:rPr>
          <w:color w:val="FF0000"/>
          <w:sz w:val="32"/>
          <w:szCs w:val="32"/>
        </w:rPr>
        <w:t>ошк</w:t>
      </w:r>
      <w:r>
        <w:rPr>
          <w:sz w:val="32"/>
          <w:szCs w:val="32"/>
        </w:rPr>
        <w:t>ой, в лук</w:t>
      </w:r>
      <w:r w:rsidRPr="00C23435">
        <w:rPr>
          <w:color w:val="FF0000"/>
          <w:sz w:val="32"/>
          <w:szCs w:val="32"/>
        </w:rPr>
        <w:t>ошк</w:t>
      </w:r>
      <w:r>
        <w:rPr>
          <w:sz w:val="32"/>
          <w:szCs w:val="32"/>
        </w:rPr>
        <w:t>е.</w:t>
      </w:r>
    </w:p>
    <w:p w:rsidR="00C23435" w:rsidRDefault="00C23435" w:rsidP="00742ABD">
      <w:pPr>
        <w:rPr>
          <w:sz w:val="32"/>
          <w:szCs w:val="32"/>
        </w:rPr>
      </w:pPr>
      <w:r>
        <w:rPr>
          <w:sz w:val="32"/>
          <w:szCs w:val="32"/>
        </w:rPr>
        <w:t>По этой же причине выпадают из окрашивания отдельные буквы:</w:t>
      </w:r>
    </w:p>
    <w:p w:rsidR="00C23435" w:rsidRDefault="00C23435" w:rsidP="00742ABD">
      <w:pPr>
        <w:rPr>
          <w:sz w:val="32"/>
          <w:szCs w:val="32"/>
        </w:rPr>
      </w:pPr>
      <w:r>
        <w:rPr>
          <w:sz w:val="32"/>
          <w:szCs w:val="32"/>
        </w:rPr>
        <w:t>Л</w:t>
      </w:r>
      <w:r w:rsidRPr="00C23435">
        <w:rPr>
          <w:color w:val="00B0F0"/>
          <w:sz w:val="32"/>
          <w:szCs w:val="32"/>
        </w:rPr>
        <w:t>а</w:t>
      </w:r>
      <w:r>
        <w:rPr>
          <w:sz w:val="32"/>
          <w:szCs w:val="32"/>
        </w:rPr>
        <w:t>д</w:t>
      </w:r>
      <w:r w:rsidRPr="00C23435">
        <w:rPr>
          <w:color w:val="00B0F0"/>
          <w:sz w:val="32"/>
          <w:szCs w:val="32"/>
        </w:rPr>
        <w:t>ушки</w:t>
      </w:r>
      <w:r>
        <w:rPr>
          <w:sz w:val="32"/>
          <w:szCs w:val="32"/>
        </w:rPr>
        <w:t>, б</w:t>
      </w:r>
      <w:r w:rsidRPr="00C23435">
        <w:rPr>
          <w:color w:val="00B0F0"/>
          <w:sz w:val="32"/>
          <w:szCs w:val="32"/>
        </w:rPr>
        <w:t>а</w:t>
      </w:r>
      <w:r>
        <w:rPr>
          <w:sz w:val="32"/>
          <w:szCs w:val="32"/>
        </w:rPr>
        <w:t>б</w:t>
      </w:r>
      <w:r w:rsidRPr="00C23435">
        <w:rPr>
          <w:color w:val="00B0F0"/>
          <w:sz w:val="32"/>
          <w:szCs w:val="32"/>
        </w:rPr>
        <w:t>ушки</w:t>
      </w:r>
      <w:r>
        <w:rPr>
          <w:sz w:val="32"/>
          <w:szCs w:val="32"/>
        </w:rPr>
        <w:t>.</w:t>
      </w:r>
    </w:p>
    <w:p w:rsidR="00C23435" w:rsidRDefault="00C23435" w:rsidP="00742A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постаралась представить самые разнообразные буквосочетания, образующие слоги и рифмы, но главным критерием отбора стихов для обучения вашего ребенка все-таки остаются их качество и смысл. Декламация стиха должна быть очень похожа по звучанию на обычную речь, то ест</w:t>
      </w:r>
      <w:r w:rsidR="00F013C8">
        <w:rPr>
          <w:sz w:val="32"/>
          <w:szCs w:val="32"/>
        </w:rPr>
        <w:t>ь</w:t>
      </w:r>
      <w:r>
        <w:rPr>
          <w:sz w:val="32"/>
          <w:szCs w:val="32"/>
        </w:rPr>
        <w:t xml:space="preserve"> быть такой же живой, легкой, естественной. А чтение – </w:t>
      </w:r>
      <w:proofErr w:type="gramStart"/>
      <w:r>
        <w:rPr>
          <w:sz w:val="32"/>
          <w:szCs w:val="32"/>
        </w:rPr>
        <w:t>похожим</w:t>
      </w:r>
      <w:proofErr w:type="gramEnd"/>
      <w:r>
        <w:rPr>
          <w:sz w:val="32"/>
          <w:szCs w:val="32"/>
        </w:rPr>
        <w:t xml:space="preserve"> на декламацию стиха наизусть.</w:t>
      </w:r>
    </w:p>
    <w:p w:rsidR="00E62B9C" w:rsidRPr="0045245A" w:rsidRDefault="00E62B9C" w:rsidP="00742ABD">
      <w:pPr>
        <w:rPr>
          <w:b/>
          <w:sz w:val="32"/>
          <w:szCs w:val="32"/>
        </w:rPr>
      </w:pPr>
      <w:r>
        <w:rPr>
          <w:sz w:val="32"/>
          <w:szCs w:val="32"/>
        </w:rPr>
        <w:t>Начинать надо с колыбельных – именно с ними маме или папе легче найти в палитре красок голоса нежные нотки, не скатившись к назидательной интонации. В раннем детстве вы уже напевали ребенку колыбельные и строчки уже частично улеглись у него в голове. Усевшись вместе, п</w:t>
      </w:r>
      <w:r w:rsidR="00F013C8">
        <w:rPr>
          <w:sz w:val="32"/>
          <w:szCs w:val="32"/>
        </w:rPr>
        <w:t>р</w:t>
      </w:r>
      <w:r>
        <w:rPr>
          <w:sz w:val="32"/>
          <w:szCs w:val="32"/>
        </w:rPr>
        <w:t xml:space="preserve">очтите уже знакомые ему строки, разглядывая картинки и обсуждая их. В следующий раз, когда снова откроете знакомую книжку, читайте, водя пальцем по строке и останавливаясь на выделенных окончаниях. А потом позвольте ребенку самому водить пальцем по строчкам: вот вы и вовлекли ребенка в эту игру – чтение </w:t>
      </w:r>
      <w:proofErr w:type="gramStart"/>
      <w:r>
        <w:rPr>
          <w:sz w:val="32"/>
          <w:szCs w:val="32"/>
        </w:rPr>
        <w:t>понарошку</w:t>
      </w:r>
      <w:proofErr w:type="gramEnd"/>
      <w:r>
        <w:rPr>
          <w:sz w:val="32"/>
          <w:szCs w:val="32"/>
        </w:rPr>
        <w:t xml:space="preserve">. И </w:t>
      </w:r>
      <w:proofErr w:type="gramStart"/>
      <w:r>
        <w:rPr>
          <w:sz w:val="32"/>
          <w:szCs w:val="32"/>
        </w:rPr>
        <w:t>не в коем случае</w:t>
      </w:r>
      <w:proofErr w:type="gramEnd"/>
      <w:r>
        <w:rPr>
          <w:sz w:val="32"/>
          <w:szCs w:val="32"/>
        </w:rPr>
        <w:t xml:space="preserve"> не замедляйте темп и не меняйте характер и интонацию своего чтения.</w:t>
      </w:r>
      <w:r w:rsidR="0045245A">
        <w:rPr>
          <w:sz w:val="32"/>
          <w:szCs w:val="32"/>
        </w:rPr>
        <w:t xml:space="preserve"> </w:t>
      </w:r>
      <w:r w:rsidR="0045245A" w:rsidRPr="0045245A">
        <w:rPr>
          <w:b/>
          <w:sz w:val="32"/>
          <w:szCs w:val="32"/>
        </w:rPr>
        <w:t>В ДОБРЫЙ ПУТЬ!</w:t>
      </w:r>
    </w:p>
    <w:sectPr w:rsidR="00E62B9C" w:rsidRPr="0045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F9"/>
    <w:rsid w:val="00045255"/>
    <w:rsid w:val="00105608"/>
    <w:rsid w:val="0045245A"/>
    <w:rsid w:val="005C5BF9"/>
    <w:rsid w:val="00646418"/>
    <w:rsid w:val="00740C17"/>
    <w:rsid w:val="00742ABD"/>
    <w:rsid w:val="0099248E"/>
    <w:rsid w:val="00A060BC"/>
    <w:rsid w:val="00B81019"/>
    <w:rsid w:val="00C23435"/>
    <w:rsid w:val="00D24C20"/>
    <w:rsid w:val="00D67B58"/>
    <w:rsid w:val="00E62B9C"/>
    <w:rsid w:val="00F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2015-11-23T16:15:00Z</dcterms:created>
  <dcterms:modified xsi:type="dcterms:W3CDTF">2015-12-01T17:04:00Z</dcterms:modified>
</cp:coreProperties>
</file>