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8D" w:rsidRPr="0050798D" w:rsidRDefault="0050798D" w:rsidP="0050798D">
      <w:pPr>
        <w:spacing w:after="0" w:line="240" w:lineRule="auto"/>
        <w:ind w:firstLine="709"/>
        <w:jc w:val="center"/>
        <w:rPr>
          <w:rFonts w:ascii="Times New Roman" w:hAnsi="Times New Roman"/>
          <w:b/>
          <w:i/>
          <w:sz w:val="28"/>
          <w:szCs w:val="28"/>
        </w:rPr>
      </w:pPr>
      <w:r w:rsidRPr="0050798D">
        <w:rPr>
          <w:rFonts w:ascii="Times New Roman" w:hAnsi="Times New Roman"/>
          <w:b/>
          <w:i/>
          <w:sz w:val="28"/>
          <w:szCs w:val="28"/>
        </w:rPr>
        <w:t>Консультация для родителей</w:t>
      </w:r>
      <w:r>
        <w:rPr>
          <w:rFonts w:ascii="Times New Roman" w:hAnsi="Times New Roman"/>
          <w:b/>
          <w:i/>
          <w:sz w:val="28"/>
          <w:szCs w:val="28"/>
        </w:rPr>
        <w:t>:</w:t>
      </w:r>
    </w:p>
    <w:p w:rsidR="001137B8" w:rsidRPr="0050798D" w:rsidRDefault="00276BD2" w:rsidP="00276BD2">
      <w:pPr>
        <w:spacing w:after="0" w:line="240" w:lineRule="auto"/>
        <w:ind w:firstLine="709"/>
        <w:jc w:val="center"/>
        <w:rPr>
          <w:rFonts w:ascii="Times New Roman" w:hAnsi="Times New Roman"/>
          <w:b/>
          <w:i/>
          <w:sz w:val="28"/>
          <w:szCs w:val="28"/>
        </w:rPr>
      </w:pPr>
      <w:r w:rsidRPr="0050798D">
        <w:rPr>
          <w:rFonts w:ascii="Times New Roman" w:hAnsi="Times New Roman"/>
          <w:b/>
          <w:i/>
          <w:sz w:val="28"/>
          <w:szCs w:val="28"/>
        </w:rPr>
        <w:t>«</w:t>
      </w:r>
      <w:r w:rsidR="001137B8" w:rsidRPr="0050798D">
        <w:rPr>
          <w:rFonts w:ascii="Times New Roman" w:hAnsi="Times New Roman"/>
          <w:b/>
          <w:i/>
          <w:sz w:val="28"/>
          <w:szCs w:val="28"/>
        </w:rPr>
        <w:t>Поиграем со звуками</w:t>
      </w:r>
      <w:r w:rsidRPr="0050798D">
        <w:rPr>
          <w:rFonts w:ascii="Times New Roman" w:hAnsi="Times New Roman"/>
          <w:b/>
          <w:i/>
          <w:sz w:val="28"/>
          <w:szCs w:val="28"/>
        </w:rPr>
        <w:t>».</w:t>
      </w:r>
    </w:p>
    <w:p w:rsidR="001137B8" w:rsidRDefault="001137B8" w:rsidP="0050798D">
      <w:pPr>
        <w:spacing w:after="0" w:line="240" w:lineRule="auto"/>
        <w:ind w:firstLine="709"/>
        <w:jc w:val="right"/>
        <w:rPr>
          <w:rFonts w:ascii="Times New Roman" w:hAnsi="Times New Roman"/>
          <w:sz w:val="28"/>
          <w:szCs w:val="28"/>
        </w:rPr>
      </w:pPr>
    </w:p>
    <w:p w:rsidR="0050798D" w:rsidRPr="0050798D" w:rsidRDefault="0050798D" w:rsidP="0050798D">
      <w:pPr>
        <w:spacing w:after="0" w:line="240" w:lineRule="auto"/>
        <w:ind w:firstLine="709"/>
        <w:jc w:val="right"/>
        <w:rPr>
          <w:rFonts w:ascii="Times New Roman" w:hAnsi="Times New Roman"/>
          <w:b/>
          <w:sz w:val="28"/>
          <w:szCs w:val="28"/>
        </w:rPr>
      </w:pPr>
      <w:r w:rsidRPr="0050798D">
        <w:rPr>
          <w:rFonts w:ascii="Times New Roman" w:hAnsi="Times New Roman"/>
          <w:b/>
          <w:sz w:val="28"/>
          <w:szCs w:val="28"/>
        </w:rPr>
        <w:t xml:space="preserve">Подготовила: музыкальный руководитель </w:t>
      </w:r>
    </w:p>
    <w:p w:rsidR="0050798D" w:rsidRPr="0050798D" w:rsidRDefault="0050798D" w:rsidP="0050798D">
      <w:pPr>
        <w:spacing w:after="0" w:line="240" w:lineRule="auto"/>
        <w:ind w:firstLine="709"/>
        <w:jc w:val="right"/>
        <w:rPr>
          <w:rFonts w:ascii="Times New Roman" w:hAnsi="Times New Roman"/>
          <w:b/>
          <w:sz w:val="28"/>
          <w:szCs w:val="28"/>
        </w:rPr>
      </w:pPr>
      <w:r w:rsidRPr="0050798D">
        <w:rPr>
          <w:rFonts w:ascii="Times New Roman" w:hAnsi="Times New Roman"/>
          <w:b/>
          <w:sz w:val="28"/>
          <w:szCs w:val="28"/>
        </w:rPr>
        <w:t>высшей квалификационной категории</w:t>
      </w:r>
    </w:p>
    <w:p w:rsidR="0050798D" w:rsidRPr="0050798D" w:rsidRDefault="0050798D" w:rsidP="0050798D">
      <w:pPr>
        <w:spacing w:after="0" w:line="240" w:lineRule="auto"/>
        <w:ind w:firstLine="709"/>
        <w:jc w:val="right"/>
        <w:rPr>
          <w:rFonts w:ascii="Times New Roman" w:hAnsi="Times New Roman"/>
          <w:b/>
          <w:sz w:val="28"/>
          <w:szCs w:val="28"/>
        </w:rPr>
      </w:pPr>
      <w:r w:rsidRPr="0050798D">
        <w:rPr>
          <w:rFonts w:ascii="Times New Roman" w:hAnsi="Times New Roman"/>
          <w:b/>
          <w:sz w:val="28"/>
          <w:szCs w:val="28"/>
        </w:rPr>
        <w:t>Флегонтова Ольга Валерьевна</w:t>
      </w:r>
    </w:p>
    <w:p w:rsidR="0050798D" w:rsidRPr="0050798D" w:rsidRDefault="0050798D" w:rsidP="0050798D">
      <w:pPr>
        <w:spacing w:after="0" w:line="240" w:lineRule="auto"/>
        <w:ind w:firstLine="709"/>
        <w:jc w:val="right"/>
        <w:rPr>
          <w:rFonts w:ascii="Times New Roman" w:hAnsi="Times New Roman"/>
          <w:sz w:val="28"/>
          <w:szCs w:val="28"/>
        </w:rPr>
      </w:pPr>
    </w:p>
    <w:p w:rsidR="001137B8" w:rsidRPr="0050798D" w:rsidRDefault="0050798D" w:rsidP="00276BD2">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Дети дошкольного возраста живут,  играя, и познают окружающий мир лучше всего в игровой деятельности. Для того чтобы ребенок лучше усваивал представления об окружающем его мире, необходима правильно организованная игровая деятельность. </w:t>
      </w:r>
      <w:r w:rsidR="001137B8" w:rsidRPr="0050798D">
        <w:rPr>
          <w:rFonts w:ascii="Times New Roman" w:hAnsi="Times New Roman"/>
          <w:sz w:val="28"/>
          <w:szCs w:val="28"/>
        </w:rPr>
        <w:t>А багаж этих представлений, накопленный в первые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Для игр нам нужны будут музыкальные игрушки, о некоторых из них мы сейчас расскажем.</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 xml:space="preserve">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w:t>
      </w:r>
      <w:r w:rsidRPr="0050798D">
        <w:rPr>
          <w:rFonts w:ascii="Times New Roman" w:hAnsi="Times New Roman"/>
          <w:sz w:val="28"/>
          <w:szCs w:val="28"/>
        </w:rPr>
        <w:lastRenderedPageBreak/>
        <w:t xml:space="preserve">звучит звонко, а какая глухо. Постарайтесь </w:t>
      </w:r>
      <w:r w:rsidR="008A41D9">
        <w:rPr>
          <w:rFonts w:ascii="Times New Roman" w:hAnsi="Times New Roman"/>
          <w:sz w:val="28"/>
          <w:szCs w:val="28"/>
        </w:rPr>
        <w:t xml:space="preserve">как можно больше подобрать слов-характеристик для описания разных звуков </w:t>
      </w:r>
      <w:r w:rsidRPr="0050798D">
        <w:rPr>
          <w:rFonts w:ascii="Times New Roman" w:hAnsi="Times New Roman"/>
          <w:sz w:val="28"/>
          <w:szCs w:val="28"/>
        </w:rPr>
        <w:t xml:space="preserve"> (например: звонкий, светлый, мягкий, глухой, темный). Обратите внимание, какая игрушка больше всего понравилась вашему ребенку, а потом спросите, почему она понравилась.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1137B8" w:rsidRPr="0050798D" w:rsidRDefault="001137B8" w:rsidP="00276BD2">
      <w:pPr>
        <w:spacing w:after="0" w:line="240" w:lineRule="auto"/>
        <w:ind w:firstLine="709"/>
        <w:jc w:val="both"/>
        <w:rPr>
          <w:rFonts w:ascii="Times New Roman" w:hAnsi="Times New Roman"/>
          <w:sz w:val="28"/>
          <w:szCs w:val="28"/>
        </w:rPr>
      </w:pPr>
      <w:bookmarkStart w:id="0" w:name="_GoBack"/>
      <w:bookmarkEnd w:id="0"/>
      <w:r w:rsidRPr="0050798D">
        <w:rPr>
          <w:rFonts w:ascii="Times New Roman" w:hAnsi="Times New Roman"/>
          <w:sz w:val="28"/>
          <w:szCs w:val="28"/>
        </w:rPr>
        <w:t>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Итак</w:t>
      </w:r>
      <w:r w:rsidR="00276BD2" w:rsidRPr="0050798D">
        <w:rPr>
          <w:rFonts w:ascii="Times New Roman" w:hAnsi="Times New Roman"/>
          <w:sz w:val="28"/>
          <w:szCs w:val="28"/>
        </w:rPr>
        <w:t>,</w:t>
      </w:r>
      <w:r w:rsidRPr="0050798D">
        <w:rPr>
          <w:rFonts w:ascii="Times New Roman" w:hAnsi="Times New Roman"/>
          <w:sz w:val="28"/>
          <w:szCs w:val="28"/>
        </w:rPr>
        <w:t xml:space="preserve">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w:t>
      </w:r>
      <w:proofErr w:type="gramStart"/>
      <w:r w:rsidRPr="0050798D">
        <w:rPr>
          <w:rFonts w:ascii="Times New Roman" w:hAnsi="Times New Roman"/>
          <w:sz w:val="28"/>
          <w:szCs w:val="28"/>
        </w:rPr>
        <w:t>прохлопать</w:t>
      </w:r>
      <w:proofErr w:type="gramEnd"/>
      <w:r w:rsidRPr="0050798D">
        <w:rPr>
          <w:rFonts w:ascii="Times New Roman" w:hAnsi="Times New Roman"/>
          <w:sz w:val="28"/>
          <w:szCs w:val="28"/>
        </w:rPr>
        <w:t xml:space="preserve">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 xml:space="preserve">Сделаем </w:t>
      </w:r>
      <w:r w:rsidR="00276BD2" w:rsidRPr="0050798D">
        <w:rPr>
          <w:rFonts w:ascii="Times New Roman" w:hAnsi="Times New Roman"/>
          <w:sz w:val="28"/>
          <w:szCs w:val="28"/>
        </w:rPr>
        <w:t>е</w:t>
      </w:r>
      <w:r w:rsidRPr="0050798D">
        <w:rPr>
          <w:rFonts w:ascii="Times New Roman" w:hAnsi="Times New Roman"/>
          <w:sz w:val="28"/>
          <w:szCs w:val="28"/>
        </w:rPr>
        <w:t xml:space="preserve">ще один шаг вперед. Предложите малышу помочь вам спеть. Итак, кто-то из взрослых напевает мелодию, а ребенок в это время </w:t>
      </w:r>
      <w:r w:rsidRPr="0050798D">
        <w:rPr>
          <w:rFonts w:ascii="Times New Roman" w:hAnsi="Times New Roman"/>
          <w:sz w:val="28"/>
          <w:szCs w:val="28"/>
        </w:rPr>
        <w:lastRenderedPageBreak/>
        <w:t>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1137B8" w:rsidRPr="0050798D" w:rsidRDefault="001137B8" w:rsidP="00276BD2">
      <w:pPr>
        <w:spacing w:after="0" w:line="240" w:lineRule="auto"/>
        <w:ind w:firstLine="709"/>
        <w:jc w:val="both"/>
        <w:rPr>
          <w:rFonts w:ascii="Times New Roman" w:hAnsi="Times New Roman"/>
          <w:sz w:val="28"/>
          <w:szCs w:val="28"/>
        </w:rPr>
      </w:pPr>
      <w:r w:rsidRPr="0050798D">
        <w:rPr>
          <w:rFonts w:ascii="Times New Roman" w:hAnsi="Times New Roman"/>
          <w:sz w:val="28"/>
          <w:szCs w:val="28"/>
        </w:rPr>
        <w:t>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1137B8" w:rsidRPr="0050798D" w:rsidRDefault="001137B8" w:rsidP="00276BD2">
      <w:pPr>
        <w:spacing w:after="0" w:line="240" w:lineRule="auto"/>
        <w:ind w:firstLine="709"/>
        <w:jc w:val="both"/>
        <w:rPr>
          <w:rFonts w:ascii="Times New Roman" w:hAnsi="Times New Roman"/>
          <w:sz w:val="28"/>
          <w:szCs w:val="28"/>
        </w:rPr>
      </w:pPr>
    </w:p>
    <w:p w:rsidR="001137B8" w:rsidRPr="0050798D" w:rsidRDefault="001137B8" w:rsidP="00276BD2">
      <w:pPr>
        <w:spacing w:after="0" w:line="240" w:lineRule="auto"/>
        <w:ind w:firstLine="709"/>
        <w:jc w:val="both"/>
        <w:rPr>
          <w:rFonts w:ascii="Times New Roman" w:hAnsi="Times New Roman"/>
          <w:sz w:val="28"/>
          <w:szCs w:val="28"/>
        </w:rPr>
      </w:pPr>
    </w:p>
    <w:p w:rsidR="00AB4D7D" w:rsidRPr="0050798D" w:rsidRDefault="00AB4D7D" w:rsidP="00276BD2">
      <w:pPr>
        <w:spacing w:after="0" w:line="240" w:lineRule="auto"/>
        <w:ind w:firstLine="709"/>
        <w:jc w:val="both"/>
        <w:rPr>
          <w:rFonts w:ascii="Times New Roman" w:hAnsi="Times New Roman"/>
          <w:sz w:val="28"/>
          <w:szCs w:val="28"/>
        </w:rPr>
      </w:pPr>
    </w:p>
    <w:p w:rsidR="001137B8" w:rsidRPr="0050798D" w:rsidRDefault="001137B8" w:rsidP="00276BD2">
      <w:pPr>
        <w:spacing w:after="0" w:line="240" w:lineRule="auto"/>
        <w:ind w:firstLine="709"/>
        <w:jc w:val="both"/>
        <w:rPr>
          <w:rFonts w:ascii="Times New Roman" w:hAnsi="Times New Roman"/>
          <w:sz w:val="28"/>
          <w:szCs w:val="28"/>
        </w:rPr>
      </w:pPr>
    </w:p>
    <w:sectPr w:rsidR="001137B8" w:rsidRPr="00507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B8"/>
    <w:rsid w:val="000F27EB"/>
    <w:rsid w:val="001137B8"/>
    <w:rsid w:val="00276BD2"/>
    <w:rsid w:val="0050798D"/>
    <w:rsid w:val="008A41D9"/>
    <w:rsid w:val="00A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cp:lastModifiedBy>
  <cp:revision>4</cp:revision>
  <dcterms:created xsi:type="dcterms:W3CDTF">2014-05-29T08:35:00Z</dcterms:created>
  <dcterms:modified xsi:type="dcterms:W3CDTF">2015-11-27T18:58:00Z</dcterms:modified>
</cp:coreProperties>
</file>