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0F" w:rsidRPr="00152B58" w:rsidRDefault="00DB110F" w:rsidP="00DB110F">
      <w:pPr>
        <w:rPr>
          <w:rFonts w:ascii="Times New Roman" w:hAnsi="Times New Roman" w:cs="Times New Roman"/>
          <w:sz w:val="18"/>
          <w:szCs w:val="18"/>
        </w:rPr>
      </w:pPr>
      <w:r w:rsidRPr="00152B58">
        <w:rPr>
          <w:rFonts w:ascii="Times New Roman" w:hAnsi="Times New Roman" w:cs="Times New Roman"/>
          <w:sz w:val="18"/>
          <w:szCs w:val="18"/>
        </w:rPr>
        <w:t xml:space="preserve">Структурное подразделение МБОУ – СОШ </w:t>
      </w:r>
      <w:proofErr w:type="spellStart"/>
      <w:r w:rsidRPr="00152B58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152B58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152B58">
        <w:rPr>
          <w:rFonts w:ascii="Times New Roman" w:hAnsi="Times New Roman" w:cs="Times New Roman"/>
          <w:sz w:val="18"/>
          <w:szCs w:val="18"/>
        </w:rPr>
        <w:t>осташи</w:t>
      </w:r>
      <w:proofErr w:type="spellEnd"/>
      <w:r w:rsidRPr="00152B58">
        <w:rPr>
          <w:rFonts w:ascii="Times New Roman" w:hAnsi="Times New Roman" w:cs="Times New Roman"/>
          <w:sz w:val="18"/>
          <w:szCs w:val="18"/>
        </w:rPr>
        <w:t xml:space="preserve"> – «Детский сад </w:t>
      </w:r>
      <w:proofErr w:type="spellStart"/>
      <w:r w:rsidRPr="00152B58">
        <w:rPr>
          <w:rFonts w:ascii="Times New Roman" w:hAnsi="Times New Roman" w:cs="Times New Roman"/>
          <w:sz w:val="18"/>
          <w:szCs w:val="18"/>
        </w:rPr>
        <w:t>с.Росташи</w:t>
      </w:r>
      <w:proofErr w:type="spellEnd"/>
      <w:r w:rsidRPr="00152B58">
        <w:rPr>
          <w:rFonts w:ascii="Times New Roman" w:hAnsi="Times New Roman" w:cs="Times New Roman"/>
          <w:sz w:val="18"/>
          <w:szCs w:val="18"/>
        </w:rPr>
        <w:t>».</w:t>
      </w:r>
    </w:p>
    <w:p w:rsidR="00FF6771" w:rsidRPr="00152B58" w:rsidRDefault="00FF6771" w:rsidP="00DB110F">
      <w:pPr>
        <w:shd w:val="clear" w:color="auto" w:fill="FFFFFF"/>
        <w:spacing w:line="30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8"/>
          <w:szCs w:val="18"/>
          <w:lang w:eastAsia="ru-RU"/>
        </w:rPr>
      </w:pPr>
      <w:r w:rsidRPr="00152B58">
        <w:rPr>
          <w:rFonts w:ascii="Times New Roman" w:eastAsia="Times New Roman" w:hAnsi="Times New Roman" w:cs="Times New Roman"/>
          <w:b/>
          <w:color w:val="333333"/>
          <w:kern w:val="36"/>
          <w:sz w:val="18"/>
          <w:szCs w:val="18"/>
          <w:lang w:eastAsia="ru-RU"/>
        </w:rPr>
        <w:t>Развитие коммуникатив</w:t>
      </w:r>
      <w:r w:rsidR="00076137" w:rsidRPr="00152B58">
        <w:rPr>
          <w:rFonts w:ascii="Times New Roman" w:eastAsia="Times New Roman" w:hAnsi="Times New Roman" w:cs="Times New Roman"/>
          <w:b/>
          <w:color w:val="333333"/>
          <w:kern w:val="36"/>
          <w:sz w:val="18"/>
          <w:szCs w:val="18"/>
          <w:lang w:eastAsia="ru-RU"/>
        </w:rPr>
        <w:t xml:space="preserve">ных способностей дошкольников и </w:t>
      </w:r>
      <w:r w:rsidRPr="00152B58">
        <w:rPr>
          <w:rFonts w:ascii="Times New Roman" w:eastAsia="Times New Roman" w:hAnsi="Times New Roman" w:cs="Times New Roman"/>
          <w:b/>
          <w:color w:val="333333"/>
          <w:kern w:val="36"/>
          <w:sz w:val="18"/>
          <w:szCs w:val="18"/>
          <w:lang w:eastAsia="ru-RU"/>
        </w:rPr>
        <w:t>приобщение их к художественной литературе посредством детского фольклора.</w:t>
      </w:r>
    </w:p>
    <w:p w:rsidR="00DB110F" w:rsidRPr="00152B58" w:rsidRDefault="00DB110F" w:rsidP="00DB110F">
      <w:pPr>
        <w:shd w:val="clear" w:color="auto" w:fill="FFFFFF"/>
        <w:spacing w:after="240" w:line="180" w:lineRule="atLeast"/>
        <w:jc w:val="both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 xml:space="preserve">Подготовила воспитатель: </w:t>
      </w:r>
      <w:proofErr w:type="spellStart"/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Таякина</w:t>
      </w:r>
      <w:proofErr w:type="spellEnd"/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 xml:space="preserve"> Надежда Яковлевна</w:t>
      </w:r>
    </w:p>
    <w:p w:rsidR="00FF6771" w:rsidRPr="00152B58" w:rsidRDefault="00FF6771" w:rsidP="00DB110F">
      <w:pPr>
        <w:shd w:val="clear" w:color="auto" w:fill="FFFFFF"/>
        <w:spacing w:after="240" w:line="18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В последнее время у </w:t>
      </w:r>
      <w:r w:rsidRPr="00152B58">
        <w:rPr>
          <w:rFonts w:ascii="Times New Roman" w:eastAsia="Times New Roman" w:hAnsi="Times New Roman" w:cs="Times New Roman"/>
          <w:bCs/>
          <w:color w:val="555555"/>
          <w:sz w:val="18"/>
          <w:szCs w:val="18"/>
          <w:lang w:eastAsia="ru-RU"/>
        </w:rPr>
        <w:t>дошкольников</w:t>
      </w:r>
      <w:r w:rsidRPr="00152B58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 </w:t>
      </w:r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возникают проблемы в </w:t>
      </w:r>
      <w:r w:rsidRPr="00152B58">
        <w:rPr>
          <w:rFonts w:ascii="Times New Roman" w:eastAsia="Times New Roman" w:hAnsi="Times New Roman" w:cs="Times New Roman"/>
          <w:bCs/>
          <w:color w:val="555555"/>
          <w:sz w:val="18"/>
          <w:szCs w:val="18"/>
          <w:lang w:eastAsia="ru-RU"/>
        </w:rPr>
        <w:t>развитии</w:t>
      </w:r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связной, интонационной, выразительной </w:t>
      </w:r>
      <w:r w:rsidRPr="00152B58">
        <w:rPr>
          <w:rFonts w:ascii="Times New Roman" w:eastAsia="Times New Roman" w:hAnsi="Times New Roman" w:cs="Times New Roman"/>
          <w:bCs/>
          <w:color w:val="555555"/>
          <w:sz w:val="18"/>
          <w:szCs w:val="18"/>
          <w:lang w:eastAsia="ru-RU"/>
        </w:rPr>
        <w:t>речи</w:t>
      </w:r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. Овладение коммуникативными навыками является одним из самых важных приобретений ребёнка в дошкольном детстве. Именно в дошкольном возрасте особенно хорошо усваивается речь.  Поэтому </w:t>
      </w:r>
      <w:r w:rsidRPr="00152B58">
        <w:rPr>
          <w:rFonts w:ascii="Times New Roman" w:eastAsia="Times New Roman" w:hAnsi="Times New Roman" w:cs="Times New Roman"/>
          <w:bCs/>
          <w:color w:val="555555"/>
          <w:sz w:val="18"/>
          <w:szCs w:val="18"/>
          <w:lang w:eastAsia="ru-RU"/>
        </w:rPr>
        <w:t>процесс коммуникации</w:t>
      </w:r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 xml:space="preserve"> в современном дошкольном образовании  рассматривается как общая основа воспитания и обучения детей.</w:t>
      </w:r>
    </w:p>
    <w:p w:rsidR="00FF6771" w:rsidRPr="00152B58" w:rsidRDefault="00FF6771" w:rsidP="00076137">
      <w:pPr>
        <w:shd w:val="clear" w:color="auto" w:fill="FFFFFF"/>
        <w:spacing w:after="240" w:line="18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Изучение методической литературы, анализ проводимых наблюдений, комплексный метод диагностики речевого развития показал, что дети дошкольного возраста легко воспринимают разные формы фольклора.  Знакомство с детским фольклором развивает интерес и внимание к познанию, народному слову и народным обычаям, воспитывает художественный вкус. Развивается речь, формируются нравственные привычки, обогащаются знания о природе.</w:t>
      </w:r>
    </w:p>
    <w:p w:rsidR="00FF6771" w:rsidRPr="00152B58" w:rsidRDefault="00FF6771" w:rsidP="00076137">
      <w:pPr>
        <w:shd w:val="clear" w:color="auto" w:fill="FFFFFF"/>
        <w:spacing w:after="240" w:line="18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Значение</w:t>
      </w:r>
      <w:r w:rsidRPr="00152B58">
        <w:rPr>
          <w:rFonts w:ascii="Times New Roman" w:eastAsia="Times New Roman" w:hAnsi="Times New Roman" w:cs="Times New Roman"/>
          <w:b/>
          <w:bCs/>
          <w:color w:val="555555"/>
          <w:sz w:val="18"/>
          <w:szCs w:val="18"/>
          <w:lang w:eastAsia="ru-RU"/>
        </w:rPr>
        <w:t> </w:t>
      </w:r>
      <w:r w:rsidRPr="00152B58">
        <w:rPr>
          <w:rFonts w:ascii="Times New Roman" w:eastAsia="Times New Roman" w:hAnsi="Times New Roman" w:cs="Times New Roman"/>
          <w:bCs/>
          <w:color w:val="555555"/>
          <w:sz w:val="18"/>
          <w:szCs w:val="18"/>
          <w:lang w:eastAsia="ru-RU"/>
        </w:rPr>
        <w:t>детского фольклора</w:t>
      </w:r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еще и в том, что он несёт в себе огромный воспитательный заряд. С помощью фольклора взрослый легко устанавливает с ребёнком эмоциональный контакт, эмоциональное общение. Незатейливые по содержанию и простые по форме малые формы народного поэтического творчества таят в себе немалые богатства – речевые, смысловые, звуковые.</w:t>
      </w:r>
    </w:p>
    <w:p w:rsidR="00FF6771" w:rsidRPr="00152B58" w:rsidRDefault="00FF6771" w:rsidP="00076137">
      <w:pPr>
        <w:shd w:val="clear" w:color="auto" w:fill="FFFFFF"/>
        <w:spacing w:after="240" w:line="18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В воспитании дошкольников  использую фольклор, который способствует формированию эмоционально – положительного отношения к миру как к «чуду», познавательному и речевому развитию, так как фольклор дает прекрасные образцы русской речи, подражание которым позволяет ребенку успешнее овладеть родным языком.</w:t>
      </w:r>
    </w:p>
    <w:p w:rsidR="00FF6771" w:rsidRPr="00152B58" w:rsidRDefault="00FF6771" w:rsidP="00076137">
      <w:pPr>
        <w:shd w:val="clear" w:color="auto" w:fill="FFFFFF"/>
        <w:spacing w:after="240" w:line="18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Работу по ознакомлению с фольклором провожу одновременно с расширением знаний детей об окружающем мире, с воспитанием потребности общаться с природой и приходить ей на помощь, участвовать в трудовой деятельности.</w:t>
      </w:r>
    </w:p>
    <w:p w:rsidR="00FF6771" w:rsidRPr="00152B58" w:rsidRDefault="00FF6771" w:rsidP="00076137">
      <w:pPr>
        <w:shd w:val="clear" w:color="auto" w:fill="FFFFFF"/>
        <w:spacing w:after="240" w:line="18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Широко использую произведения детского фольклора: на прогулке, во время игр, в режимных моментах, в ходе непосредственной образовательной деятельности (НОД). Эти произведения стали прекрасным дополнением к содержанию наблюдений, анализу и оценки того, или иного вида деятельности.</w:t>
      </w:r>
    </w:p>
    <w:p w:rsidR="00FF6771" w:rsidRPr="00152B58" w:rsidRDefault="00FF6771" w:rsidP="00076137">
      <w:pPr>
        <w:shd w:val="clear" w:color="auto" w:fill="FFFFFF"/>
        <w:spacing w:after="240" w:line="18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Для развития коммуникативных способностей детей на разных этапах применяю разные формы фольклора.</w:t>
      </w:r>
    </w:p>
    <w:p w:rsidR="00FF6771" w:rsidRPr="00152B58" w:rsidRDefault="00FF6771" w:rsidP="00076137">
      <w:pPr>
        <w:shd w:val="clear" w:color="auto" w:fill="FFFFFF"/>
        <w:spacing w:after="240" w:line="18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proofErr w:type="spellStart"/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Заклички</w:t>
      </w:r>
      <w:proofErr w:type="spellEnd"/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 xml:space="preserve">, </w:t>
      </w:r>
      <w:proofErr w:type="gramStart"/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приговорки</w:t>
      </w:r>
      <w:proofErr w:type="gramEnd"/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 xml:space="preserve">, </w:t>
      </w:r>
      <w:proofErr w:type="spellStart"/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потешки</w:t>
      </w:r>
      <w:proofErr w:type="spellEnd"/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 xml:space="preserve"> помогают не только привлечь их внимание к природе, но и развить интерес к русскому народному творчеству, родному языку, самостоятельным наблюдениям. Яркие </w:t>
      </w:r>
      <w:proofErr w:type="spellStart"/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заклички</w:t>
      </w:r>
      <w:proofErr w:type="spellEnd"/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 xml:space="preserve">, </w:t>
      </w:r>
      <w:proofErr w:type="spellStart"/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потешки</w:t>
      </w:r>
      <w:proofErr w:type="spellEnd"/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 xml:space="preserve">, </w:t>
      </w:r>
      <w:proofErr w:type="gramStart"/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приговорки</w:t>
      </w:r>
      <w:proofErr w:type="gramEnd"/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, дразнилки легко запоминаются и могут широко использоваться детьми в играх. Они забавляют ребёнка и, вместе с тем, обучают навыкам поведения.</w:t>
      </w:r>
    </w:p>
    <w:p w:rsidR="00DB110F" w:rsidRPr="00152B58" w:rsidRDefault="00FF6771" w:rsidP="00DB110F">
      <w:pPr>
        <w:shd w:val="clear" w:color="auto" w:fill="FFFFFF"/>
        <w:spacing w:after="240" w:line="18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 xml:space="preserve">Например, в младших группах использую </w:t>
      </w:r>
      <w:proofErr w:type="spellStart"/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потешки</w:t>
      </w:r>
      <w:proofErr w:type="spellEnd"/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 xml:space="preserve"> в процессе умывания, одевания, </w:t>
      </w:r>
      <w:proofErr w:type="spellStart"/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заклички</w:t>
      </w:r>
      <w:proofErr w:type="spellEnd"/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 xml:space="preserve"> использую как в непосредственной образовательной деятельности, так и во время прогулки. В старшем дошкольном возрасте применяю загадки, сказки, поговорки, пословицы, небылицы.</w:t>
      </w:r>
    </w:p>
    <w:p w:rsidR="00DB110F" w:rsidRPr="00152B58" w:rsidRDefault="00FF6771" w:rsidP="00DB110F">
      <w:pPr>
        <w:shd w:val="clear" w:color="auto" w:fill="FFFFFF"/>
        <w:spacing w:after="240" w:line="180" w:lineRule="atLeast"/>
        <w:ind w:firstLine="708"/>
        <w:jc w:val="both"/>
        <w:rPr>
          <w:color w:val="000000"/>
          <w:sz w:val="18"/>
          <w:szCs w:val="18"/>
        </w:rPr>
      </w:pPr>
      <w:r w:rsidRPr="001B1BB8">
        <w:rPr>
          <w:rFonts w:ascii="Times New Roman" w:hAnsi="Times New Roman" w:cs="Times New Roman"/>
          <w:color w:val="000000"/>
          <w:sz w:val="18"/>
          <w:szCs w:val="18"/>
        </w:rPr>
        <w:t>Для развития навыков выразительной речи детей, на помощь приходят скороговорки</w:t>
      </w:r>
      <w:r w:rsidR="00DB110F" w:rsidRPr="00152B58">
        <w:rPr>
          <w:color w:val="000000"/>
          <w:sz w:val="18"/>
          <w:szCs w:val="18"/>
        </w:rPr>
        <w:t xml:space="preserve">.                     </w:t>
      </w:r>
    </w:p>
    <w:p w:rsidR="00FF6771" w:rsidRPr="00152B58" w:rsidRDefault="00FF6771" w:rsidP="00076137">
      <w:pPr>
        <w:shd w:val="clear" w:color="auto" w:fill="FFFFFF"/>
        <w:spacing w:line="30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Пословицы и поговорки называют жемчужинами народного творчества. Они оказывают воздействие не только на разум, но и на чувства человека. Пословицу можно использовать в любой ситуации. Пословицы и поговорки для работы с детьми выбираю такие, чтобы их смысл можно было проверить путём наблюдений, в ходе беседы. Дети в повседневной жизни самостоятельно научились их применять: "Семеро одного не ждут", "Поспешишь - людей насмешишь". Во время прогулок пословицы помогают ребятам лучше понять различные явления и события: "Весна красна цветами, а осень богата плодами", "Март с водой, апрель - с травой" и другие.</w:t>
      </w:r>
    </w:p>
    <w:p w:rsidR="00FF6771" w:rsidRPr="00152B58" w:rsidRDefault="00FF6771" w:rsidP="00076137">
      <w:pPr>
        <w:shd w:val="clear" w:color="auto" w:fill="FFFFFF"/>
        <w:spacing w:line="30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Изучая пословицы о труде, мы вместе объясняли их смысл, учились понимать, в каких ситуациях можно их применять. Ребята часто подбадривали друг друга: "Терпение и труд все перетрут", "Дело мастера боится", "Закончил дело - гуляй смело". На досуге проводились соревнования "Продолжи пословицу".</w:t>
      </w:r>
    </w:p>
    <w:p w:rsidR="00FF6771" w:rsidRPr="00152B58" w:rsidRDefault="00FF6771" w:rsidP="00076137">
      <w:pPr>
        <w:shd w:val="clear" w:color="auto" w:fill="FFFFFF"/>
        <w:spacing w:after="240" w:line="18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 xml:space="preserve">Прибаутки, частушки, колыбельные, песни играют огромную роль в духовном развитии человека, в его эстетическом воспитании. Они трогают сердце, питают любовь к своей земле и к своему народу. М. Е. Пятницкий говорил, что душа русского народа раскрывается в песне, как в зеркале. Заглянуть в это чистое и прекрасное зеркало – большая радость. И печален жребий того, кому не дано его испытать. Подобно тому, как навсегда запоминаются первые </w:t>
      </w:r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lastRenderedPageBreak/>
        <w:t>книжки, так память хранит и те мелодии, которые довелось услышать в ранние годы. Вот почему так важно, чтобы колыбельная песня, прибаутка входили в жизнь в ту пору, когда человек особенно восприимчив ко всему прекрасному.</w:t>
      </w:r>
    </w:p>
    <w:p w:rsidR="00FF6771" w:rsidRPr="00152B58" w:rsidRDefault="00FF6771" w:rsidP="00076137">
      <w:pPr>
        <w:shd w:val="clear" w:color="auto" w:fill="FFFFFF"/>
        <w:spacing w:after="240" w:line="18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152B58">
        <w:rPr>
          <w:rFonts w:ascii="Times New Roman" w:hAnsi="Times New Roman" w:cs="Times New Roman"/>
          <w:color w:val="555555"/>
          <w:sz w:val="18"/>
          <w:szCs w:val="18"/>
        </w:rPr>
        <w:t>Далеко не все дети могли передать характер персонажа. Но постепенно каждый ребенок в группе мог сыграть любую роль. В старших группах много времени уделяю рассказыванию сказок. Дети должны видеть лицо рассказчика, его эмоции, мимику. Это помогает понять содержание сказки, выразить отношение к ее персонажам. Среди детей неоднократно проходили конкурсы на лучший рисунок или поделку по мотивам сказок, например, "Что за чудо эти сказки...", "Кого встретил Колобок?". Проводились игры - драматизации отдельных эпизодов по желанию детей. Этот этап самый кропотливый, но и самый интересный.</w:t>
      </w:r>
    </w:p>
    <w:p w:rsidR="00FF6771" w:rsidRPr="00152B58" w:rsidRDefault="00FF6771" w:rsidP="00076137">
      <w:pPr>
        <w:shd w:val="clear" w:color="auto" w:fill="FFFFFF"/>
        <w:spacing w:line="30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152B58">
        <w:rPr>
          <w:rFonts w:ascii="Times New Roman" w:hAnsi="Times New Roman" w:cs="Times New Roman"/>
          <w:color w:val="000000"/>
          <w:sz w:val="18"/>
          <w:szCs w:val="18"/>
        </w:rPr>
        <w:t xml:space="preserve">Свой опыт, полученный в играх, дети реализуют в театрализованной деятельности,  инсценировках разных видов. Например, в игре, проговаривая прибаутки, </w:t>
      </w:r>
      <w:proofErr w:type="spellStart"/>
      <w:r w:rsidRPr="00152B58">
        <w:rPr>
          <w:rFonts w:ascii="Times New Roman" w:hAnsi="Times New Roman" w:cs="Times New Roman"/>
          <w:color w:val="000000"/>
          <w:sz w:val="18"/>
          <w:szCs w:val="18"/>
        </w:rPr>
        <w:t>потешки</w:t>
      </w:r>
      <w:proofErr w:type="spellEnd"/>
      <w:r w:rsidRPr="00152B58">
        <w:rPr>
          <w:rFonts w:ascii="Times New Roman" w:hAnsi="Times New Roman" w:cs="Times New Roman"/>
          <w:color w:val="000000"/>
          <w:sz w:val="18"/>
          <w:szCs w:val="18"/>
        </w:rPr>
        <w:t xml:space="preserve"> передают их содержание с помощью пластических движений тела, жеста  показывают то, о чем идет речь.</w:t>
      </w:r>
    </w:p>
    <w:p w:rsidR="00FF6771" w:rsidRPr="00152B58" w:rsidRDefault="00FF6771" w:rsidP="00076137">
      <w:pPr>
        <w:shd w:val="clear" w:color="auto" w:fill="FFFFFF"/>
        <w:spacing w:line="30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Часто использую и такой прием, как прослушивание сказок в аудиозаписи. Музыка, сопровождающая сказку, песенки ее персонажей помогают детям вслушаться в мелодии, вдуматься в характер героев, насладиться напевностью родного языка.</w:t>
      </w:r>
    </w:p>
    <w:p w:rsidR="00FF6771" w:rsidRPr="00152B58" w:rsidRDefault="00FF6771" w:rsidP="00076137">
      <w:pPr>
        <w:shd w:val="clear" w:color="auto" w:fill="FFFFFF"/>
        <w:spacing w:line="30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 xml:space="preserve">Чтобы углубить и уточнить знания дошкольников об окружающем мире, провожу игры и упражнения, полезные для детского ума - это загадки: "Кто и что это?", "Я загадаю, а ты отгадай", "Подскажи словечко". Поначалу непросто было научить детей отгадывать загадки. Но при внесении игрушек, при наблюдениях, при использовании загадок - рифмовок дети полюбили их. С нетерпением ждут они вечеров загадок, когда к ним приходит бабушка - </w:t>
      </w:r>
      <w:proofErr w:type="spellStart"/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загадушка</w:t>
      </w:r>
      <w:proofErr w:type="spellEnd"/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.</w:t>
      </w:r>
    </w:p>
    <w:p w:rsidR="00FF6771" w:rsidRPr="00152B58" w:rsidRDefault="00FF6771" w:rsidP="00076137">
      <w:pPr>
        <w:shd w:val="clear" w:color="auto" w:fill="FFFFFF"/>
        <w:spacing w:line="30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proofErr w:type="gramStart"/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Важное значение</w:t>
      </w:r>
      <w:proofErr w:type="gramEnd"/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 xml:space="preserve"> в работе придаю обучению детей народным сюжетным, подвижным и хороводным играм. Даже научив детей свободно общаться с традиционной игрой, нельзя еще достичь главной цели - чтобы дети играли сами, без участия взрослых. Это одна из проблем - дети очень мало и неохотно играют в сложные игры, если ими не руководят взрослые. Во многом это объясняется отсутствием соответствующих игровых навыков. Постепенно, побуждая интерес детей к совместному и самостоятельному проведению игр, я знакомлю их с обрядовыми, </w:t>
      </w:r>
      <w:proofErr w:type="spellStart"/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досуговыми</w:t>
      </w:r>
      <w:proofErr w:type="spellEnd"/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, подвижными, сюжетными играми. Рассматривая иллюстрации, предметы быта и искусства, заинтересовываю национальными обычаями, фольклором. Рассказываю о сюжете игры, поясняю роль водящего, применяю считалки.</w:t>
      </w:r>
    </w:p>
    <w:p w:rsidR="00FF6771" w:rsidRPr="00152B58" w:rsidRDefault="00FF6771" w:rsidP="00076137">
      <w:pPr>
        <w:shd w:val="clear" w:color="auto" w:fill="FFFFFF"/>
        <w:spacing w:line="30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 xml:space="preserve">Дети узнали множество различных игр: </w:t>
      </w:r>
      <w:proofErr w:type="gramStart"/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"Гуси - лебеди", "Горшки", "Мак", "Плетень", "Взятие снежного городка", "Жмурки" и многие другие.</w:t>
      </w:r>
      <w:proofErr w:type="gramEnd"/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 xml:space="preserve"> В ходе любой игры  привлекаю внимание детей к ее содержанию, слежу за физической нагрузкой, поддерживаю эмоционально - положительное настроение, взаимоотношения детей. Одним словом, стремлюсь научить детей самостоятельно и с удовольствием играть.</w:t>
      </w:r>
    </w:p>
    <w:p w:rsidR="00FF6771" w:rsidRPr="00152B58" w:rsidRDefault="00FF6771" w:rsidP="00076137">
      <w:pPr>
        <w:shd w:val="clear" w:color="auto" w:fill="FFFFFF"/>
        <w:spacing w:line="30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Традиционными в группе стали выставки рисунков, аппликаций, фигурок из пластилина, выполненных по мотивам произведений устного народного творчества. На них приглашали детей из других групп и сотрудников детсада. Провели проект, сделали презентацию по преемственности детского сада и школы на тему: «Художественное творчество с использованием малых фольклорных жанров». Дети с удовольствием работали на уроках, проводимыми учителями начальных классов, музыкальным руководителем.</w:t>
      </w:r>
    </w:p>
    <w:p w:rsidR="00FF6771" w:rsidRPr="00152B58" w:rsidRDefault="00076137" w:rsidP="00076137">
      <w:pPr>
        <w:shd w:val="clear" w:color="auto" w:fill="FFFFFF"/>
        <w:spacing w:line="30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В группе создаю</w:t>
      </w:r>
      <w:r w:rsidR="00FF6771"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 xml:space="preserve"> необходимые условия для игр. Собрана </w:t>
      </w:r>
      <w:r w:rsidR="00FF6771" w:rsidRPr="00152B58">
        <w:rPr>
          <w:rFonts w:ascii="Times New Roman" w:eastAsia="Times New Roman" w:hAnsi="Times New Roman" w:cs="Times New Roman"/>
          <w:bCs/>
          <w:color w:val="555555"/>
          <w:sz w:val="18"/>
          <w:szCs w:val="18"/>
          <w:lang w:eastAsia="ru-RU"/>
        </w:rPr>
        <w:t>картотека народных игр</w:t>
      </w:r>
      <w:r w:rsidR="00FF6771"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 </w:t>
      </w:r>
      <w:r w:rsidR="00FF6771" w:rsidRPr="00152B58">
        <w:rPr>
          <w:rFonts w:ascii="Times New Roman" w:eastAsia="Times New Roman" w:hAnsi="Times New Roman" w:cs="Times New Roman"/>
          <w:bCs/>
          <w:color w:val="555555"/>
          <w:sz w:val="18"/>
          <w:szCs w:val="18"/>
          <w:lang w:eastAsia="ru-RU"/>
        </w:rPr>
        <w:t>с правилами и их описанием</w:t>
      </w:r>
      <w:r w:rsidR="00FF6771"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. В доступном месте - маски, костюмы, наряды для перевоплощения детей в героев разных игр. Была организована экскурсия в школьный музей, содержащий предметы старины (ухват, чугуны, туеса, самовар и др.). </w:t>
      </w:r>
      <w:r w:rsidR="00FF6771"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br/>
        <w:t>Почти все музыкальные занятия, праздники, вечера развлечений, досуги включают в себя </w:t>
      </w:r>
      <w:r w:rsidR="00FF6771" w:rsidRPr="00152B58">
        <w:rPr>
          <w:rFonts w:ascii="Times New Roman" w:eastAsia="Times New Roman" w:hAnsi="Times New Roman" w:cs="Times New Roman"/>
          <w:bCs/>
          <w:color w:val="555555"/>
          <w:sz w:val="18"/>
          <w:szCs w:val="18"/>
          <w:lang w:eastAsia="ru-RU"/>
        </w:rPr>
        <w:t>хороводные игры</w:t>
      </w:r>
      <w:r w:rsidR="00FF6771"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, элементы </w:t>
      </w:r>
      <w:r w:rsidR="00FF6771" w:rsidRPr="00152B58">
        <w:rPr>
          <w:rFonts w:ascii="Times New Roman" w:eastAsia="Times New Roman" w:hAnsi="Times New Roman" w:cs="Times New Roman"/>
          <w:bCs/>
          <w:color w:val="555555"/>
          <w:sz w:val="18"/>
          <w:szCs w:val="18"/>
          <w:lang w:eastAsia="ru-RU"/>
        </w:rPr>
        <w:t>фольклора</w:t>
      </w:r>
      <w:r w:rsidR="00FF6771"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 xml:space="preserve">, использование </w:t>
      </w:r>
      <w:r w:rsidR="00FF6771" w:rsidRPr="00152B58">
        <w:rPr>
          <w:rFonts w:ascii="Times New Roman" w:eastAsia="Times New Roman" w:hAnsi="Times New Roman" w:cs="Times New Roman"/>
          <w:bCs/>
          <w:color w:val="555555"/>
          <w:sz w:val="18"/>
          <w:szCs w:val="18"/>
          <w:lang w:eastAsia="ru-RU"/>
        </w:rPr>
        <w:t>народных инструментов</w:t>
      </w:r>
      <w:r w:rsidR="00FF6771" w:rsidRPr="00152B58"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  <w:t>.</w:t>
      </w:r>
    </w:p>
    <w:p w:rsidR="00FF6771" w:rsidRPr="00152B58" w:rsidRDefault="00FF6771" w:rsidP="00076137">
      <w:pPr>
        <w:shd w:val="clear" w:color="auto" w:fill="FFFFFF"/>
        <w:spacing w:line="30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  <w:r w:rsidRPr="00152B58">
        <w:rPr>
          <w:rFonts w:ascii="Times New Roman" w:hAnsi="Times New Roman" w:cs="Times New Roman"/>
          <w:color w:val="000000"/>
          <w:sz w:val="18"/>
          <w:szCs w:val="18"/>
        </w:rPr>
        <w:t>Применяя фольклор в своей работе, я пришла к выводу: «Что</w:t>
      </w:r>
      <w:r w:rsidRPr="00152B58">
        <w:rPr>
          <w:rStyle w:val="apple-converted-space"/>
          <w:rFonts w:ascii="Times New Roman" w:eastAsiaTheme="majorEastAsia" w:hAnsi="Times New Roman" w:cs="Times New Roman"/>
          <w:color w:val="000000"/>
          <w:sz w:val="18"/>
          <w:szCs w:val="18"/>
        </w:rPr>
        <w:t> </w:t>
      </w:r>
      <w:r w:rsidRPr="00152B58">
        <w:rPr>
          <w:rStyle w:val="a4"/>
          <w:rFonts w:ascii="Times New Roman" w:hAnsi="Times New Roman" w:cs="Times New Roman"/>
          <w:b w:val="0"/>
          <w:color w:val="000000"/>
          <w:sz w:val="18"/>
          <w:szCs w:val="18"/>
          <w:bdr w:val="none" w:sz="0" w:space="0" w:color="auto" w:frame="1"/>
        </w:rPr>
        <w:t>детский фольклор</w:t>
      </w:r>
      <w:r w:rsidRPr="00152B58">
        <w:rPr>
          <w:rStyle w:val="apple-converted-space"/>
          <w:rFonts w:ascii="Times New Roman" w:eastAsiaTheme="majorEastAsia" w:hAnsi="Times New Roman" w:cs="Times New Roman"/>
          <w:b/>
          <w:color w:val="000000"/>
          <w:sz w:val="18"/>
          <w:szCs w:val="18"/>
        </w:rPr>
        <w:t> </w:t>
      </w:r>
      <w:r w:rsidRPr="00152B58">
        <w:rPr>
          <w:rFonts w:ascii="Times New Roman" w:hAnsi="Times New Roman" w:cs="Times New Roman"/>
          <w:color w:val="000000"/>
          <w:sz w:val="18"/>
          <w:szCs w:val="18"/>
        </w:rPr>
        <w:t>имеет большое значение в развитии ребенка, как в образовательном процессе, так и в воспитательном; развивает коммуникативные способности детей, приобщает к художественной литературе».</w:t>
      </w:r>
    </w:p>
    <w:p w:rsidR="00FF6771" w:rsidRPr="00152B58" w:rsidRDefault="00FF6771" w:rsidP="00076137">
      <w:pPr>
        <w:shd w:val="clear" w:color="auto" w:fill="FFFFFF"/>
        <w:spacing w:line="30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18"/>
          <w:szCs w:val="18"/>
          <w:lang w:eastAsia="ru-RU"/>
        </w:rPr>
      </w:pPr>
    </w:p>
    <w:sectPr w:rsidR="00FF6771" w:rsidRPr="00152B58" w:rsidSect="004518BC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FF6771"/>
    <w:rsid w:val="00036B14"/>
    <w:rsid w:val="00076137"/>
    <w:rsid w:val="000C3004"/>
    <w:rsid w:val="00152B58"/>
    <w:rsid w:val="0017261C"/>
    <w:rsid w:val="001B1BB8"/>
    <w:rsid w:val="004518BC"/>
    <w:rsid w:val="00951C85"/>
    <w:rsid w:val="00BB1AC0"/>
    <w:rsid w:val="00DB110F"/>
    <w:rsid w:val="00E42063"/>
    <w:rsid w:val="00F413DA"/>
    <w:rsid w:val="00FF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6771"/>
  </w:style>
  <w:style w:type="paragraph" w:styleId="a3">
    <w:name w:val="Normal (Web)"/>
    <w:basedOn w:val="a"/>
    <w:uiPriority w:val="99"/>
    <w:unhideWhenUsed/>
    <w:rsid w:val="00FF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7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7621F-CFC5-4A1C-9488-016A34EE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1260</Words>
  <Characters>7185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Развитие коммуникативных способностей дошкольников и приобщение их к художествен</vt:lpstr>
      <vt:lpstr>Пословицы и поговорки называют жемчужинами народного творчества. Они оказывают в</vt:lpstr>
      <vt:lpstr>Изучая пословицы о труде, мы вместе объясняли их смысл, учились понимать, в каки</vt:lpstr>
      <vt:lpstr>Свой опыт, полученный в играх, дети реализуют в театрализованной деятельности,  </vt:lpstr>
      <vt:lpstr>Часто использую и такой прием, как прослушивание сказок в аудиозаписи. Музыка, с</vt:lpstr>
      <vt:lpstr>Чтобы углубить и уточнить знания дошкольников об окружающем мире, провожу игры и</vt:lpstr>
      <vt:lpstr>Важное значение в работе придаю обучению детей народным сюжетным, подвижным и хо</vt:lpstr>
      <vt:lpstr>Дети узнали множество различных игр: "Гуси - лебеди", "Горшки", "Мак", "Плетень"</vt:lpstr>
      <vt:lpstr>Традиционными в группе стали выставки рисунков, аппликаций, фигурок из пластилин</vt:lpstr>
      <vt:lpstr>В группе создаю необходимые условия для игр. Собрана картотека народных игр с пр</vt:lpstr>
      <vt:lpstr>Применяя фольклор в своей работе, я пришла к выводу: «Что детский фольклор имеет</vt:lpstr>
      <vt:lpstr/>
    </vt:vector>
  </TitlesOfParts>
  <Company>Reanimator Extreme Edition</Company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2015-03-29T11:16:00Z</cp:lastPrinted>
  <dcterms:created xsi:type="dcterms:W3CDTF">2015-03-29T10:47:00Z</dcterms:created>
  <dcterms:modified xsi:type="dcterms:W3CDTF">2015-11-26T19:21:00Z</dcterms:modified>
</cp:coreProperties>
</file>