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6C" w:rsidRPr="00AF66D0" w:rsidRDefault="00711A68" w:rsidP="00AF6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автономное дошкольное образовательное учреждение д</w:t>
      </w:r>
      <w:r w:rsidR="00570374" w:rsidRPr="00AF66D0">
        <w:rPr>
          <w:rFonts w:ascii="Times New Roman" w:hAnsi="Times New Roman" w:cs="Times New Roman"/>
          <w:sz w:val="28"/>
          <w:szCs w:val="28"/>
        </w:rPr>
        <w:t>етский сад № 476</w:t>
      </w:r>
    </w:p>
    <w:p w:rsidR="00AF66D0" w:rsidRPr="00711A68" w:rsidRDefault="00AF66D0" w:rsidP="00AF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6D0" w:rsidRPr="00711A68" w:rsidRDefault="00AF66D0" w:rsidP="00AF66D0">
      <w:pPr>
        <w:jc w:val="center"/>
        <w:rPr>
          <w:sz w:val="28"/>
          <w:szCs w:val="28"/>
        </w:rPr>
      </w:pPr>
    </w:p>
    <w:p w:rsidR="00AF66D0" w:rsidRPr="00711A68" w:rsidRDefault="00AF66D0" w:rsidP="00AF66D0">
      <w:pPr>
        <w:jc w:val="center"/>
        <w:rPr>
          <w:sz w:val="28"/>
          <w:szCs w:val="28"/>
        </w:rPr>
      </w:pPr>
    </w:p>
    <w:p w:rsidR="00AF66D0" w:rsidRPr="00711A68" w:rsidRDefault="00AF66D0" w:rsidP="00AF66D0">
      <w:pPr>
        <w:rPr>
          <w:sz w:val="28"/>
          <w:szCs w:val="28"/>
        </w:rPr>
      </w:pPr>
    </w:p>
    <w:p w:rsidR="00AF66D0" w:rsidRPr="00711A68" w:rsidRDefault="00AF66D0" w:rsidP="00AF66D0">
      <w:pPr>
        <w:rPr>
          <w:rFonts w:asciiTheme="majorHAnsi" w:hAnsiTheme="majorHAnsi"/>
          <w:b/>
          <w:sz w:val="32"/>
          <w:szCs w:val="32"/>
        </w:rPr>
      </w:pPr>
    </w:p>
    <w:p w:rsidR="00966F6C" w:rsidRPr="00AF66D0" w:rsidRDefault="00C34295" w:rsidP="00AF66D0">
      <w:pPr>
        <w:jc w:val="center"/>
        <w:rPr>
          <w:rFonts w:asciiTheme="majorHAnsi" w:hAnsiTheme="majorHAnsi"/>
          <w:b/>
          <w:sz w:val="32"/>
          <w:szCs w:val="32"/>
        </w:rPr>
      </w:pPr>
      <w:r w:rsidRPr="00AF66D0">
        <w:rPr>
          <w:rFonts w:asciiTheme="majorHAnsi" w:hAnsiTheme="majorHAnsi"/>
          <w:b/>
          <w:sz w:val="32"/>
          <w:szCs w:val="32"/>
        </w:rPr>
        <w:t>Конспект з</w:t>
      </w:r>
      <w:r w:rsidR="00966F6C" w:rsidRPr="00AF66D0">
        <w:rPr>
          <w:rFonts w:asciiTheme="majorHAnsi" w:hAnsiTheme="majorHAnsi"/>
          <w:b/>
          <w:sz w:val="32"/>
          <w:szCs w:val="32"/>
        </w:rPr>
        <w:t>анятия</w:t>
      </w:r>
    </w:p>
    <w:p w:rsidR="00966F6C" w:rsidRPr="00AF66D0" w:rsidRDefault="006B3684" w:rsidP="00AF66D0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</w:t>
      </w:r>
      <w:r w:rsidR="006F636E" w:rsidRPr="00AF66D0">
        <w:rPr>
          <w:rFonts w:asciiTheme="majorHAnsi" w:hAnsiTheme="majorHAnsi"/>
          <w:b/>
          <w:sz w:val="32"/>
          <w:szCs w:val="32"/>
        </w:rPr>
        <w:t>о рисованию</w:t>
      </w:r>
    </w:p>
    <w:p w:rsidR="006F636E" w:rsidRPr="00AF66D0" w:rsidRDefault="006F636E" w:rsidP="00711A68">
      <w:pPr>
        <w:jc w:val="center"/>
        <w:rPr>
          <w:rFonts w:asciiTheme="majorHAnsi" w:hAnsiTheme="majorHAnsi"/>
          <w:b/>
          <w:sz w:val="32"/>
          <w:szCs w:val="32"/>
        </w:rPr>
      </w:pPr>
      <w:r w:rsidRPr="00AF66D0">
        <w:rPr>
          <w:rFonts w:asciiTheme="majorHAnsi" w:hAnsiTheme="majorHAnsi"/>
          <w:b/>
          <w:sz w:val="32"/>
          <w:szCs w:val="32"/>
        </w:rPr>
        <w:t>для старшейгруппы</w:t>
      </w:r>
    </w:p>
    <w:p w:rsidR="00966F6C" w:rsidRPr="00AF66D0" w:rsidRDefault="00C34295" w:rsidP="00AF6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6D0">
        <w:rPr>
          <w:rFonts w:ascii="Times New Roman" w:hAnsi="Times New Roman" w:cs="Times New Roman"/>
          <w:b/>
          <w:sz w:val="32"/>
          <w:szCs w:val="32"/>
        </w:rPr>
        <w:t>«Наши з</w:t>
      </w:r>
      <w:r w:rsidR="00966F6C" w:rsidRPr="00AF66D0">
        <w:rPr>
          <w:rFonts w:ascii="Times New Roman" w:hAnsi="Times New Roman" w:cs="Times New Roman"/>
          <w:b/>
          <w:sz w:val="32"/>
          <w:szCs w:val="32"/>
        </w:rPr>
        <w:t>ащитники»</w:t>
      </w:r>
    </w:p>
    <w:p w:rsidR="00AF66D0" w:rsidRPr="00DF28A3" w:rsidRDefault="00AF66D0" w:rsidP="00AF66D0">
      <w:pPr>
        <w:jc w:val="center"/>
        <w:rPr>
          <w:rFonts w:asciiTheme="majorHAnsi" w:hAnsiTheme="majorHAnsi"/>
          <w:b/>
          <w:sz w:val="32"/>
          <w:szCs w:val="32"/>
        </w:rPr>
      </w:pPr>
    </w:p>
    <w:p w:rsidR="00AF66D0" w:rsidRPr="00DF28A3" w:rsidRDefault="00AF66D0" w:rsidP="006F636E">
      <w:pPr>
        <w:jc w:val="center"/>
        <w:rPr>
          <w:rFonts w:asciiTheme="majorHAnsi" w:hAnsiTheme="majorHAnsi"/>
          <w:b/>
          <w:sz w:val="32"/>
          <w:szCs w:val="32"/>
        </w:rPr>
      </w:pPr>
    </w:p>
    <w:p w:rsidR="00AF66D0" w:rsidRPr="00DF28A3" w:rsidRDefault="00AF66D0" w:rsidP="006F636E">
      <w:pPr>
        <w:jc w:val="center"/>
        <w:rPr>
          <w:rFonts w:asciiTheme="majorHAnsi" w:hAnsiTheme="majorHAnsi"/>
          <w:b/>
          <w:sz w:val="32"/>
          <w:szCs w:val="32"/>
        </w:rPr>
      </w:pPr>
    </w:p>
    <w:p w:rsidR="00AF66D0" w:rsidRPr="00DF28A3" w:rsidRDefault="00AF66D0" w:rsidP="006F636E">
      <w:pPr>
        <w:jc w:val="center"/>
        <w:rPr>
          <w:rFonts w:asciiTheme="majorHAnsi" w:hAnsiTheme="majorHAnsi"/>
          <w:b/>
          <w:sz w:val="32"/>
          <w:szCs w:val="32"/>
        </w:rPr>
      </w:pPr>
    </w:p>
    <w:p w:rsidR="00AF66D0" w:rsidRPr="00711A68" w:rsidRDefault="00AF66D0" w:rsidP="00711A68">
      <w:pPr>
        <w:rPr>
          <w:rFonts w:ascii="Times New Roman" w:hAnsi="Times New Roman" w:cs="Times New Roman"/>
          <w:b/>
          <w:sz w:val="32"/>
          <w:szCs w:val="32"/>
        </w:rPr>
      </w:pPr>
    </w:p>
    <w:p w:rsidR="00802384" w:rsidRPr="00477105" w:rsidRDefault="00552A1D" w:rsidP="00711A68">
      <w:pPr>
        <w:jc w:val="right"/>
        <w:rPr>
          <w:rFonts w:ascii="Times New Roman" w:hAnsi="Times New Roman" w:cs="Times New Roman"/>
          <w:sz w:val="28"/>
          <w:szCs w:val="28"/>
        </w:rPr>
      </w:pPr>
      <w:r w:rsidRPr="00AF66D0">
        <w:rPr>
          <w:rFonts w:ascii="Times New Roman" w:hAnsi="Times New Roman" w:cs="Times New Roman"/>
          <w:sz w:val="28"/>
          <w:szCs w:val="28"/>
        </w:rPr>
        <w:t xml:space="preserve"> Волкова Марина </w:t>
      </w:r>
      <w:r w:rsidR="00477105">
        <w:rPr>
          <w:rFonts w:ascii="Times New Roman" w:hAnsi="Times New Roman" w:cs="Times New Roman"/>
          <w:sz w:val="28"/>
          <w:szCs w:val="28"/>
        </w:rPr>
        <w:t>Сергеевна</w:t>
      </w:r>
    </w:p>
    <w:p w:rsidR="006F636E" w:rsidRPr="00477105" w:rsidRDefault="00477105" w:rsidP="00711A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A68" w:rsidRDefault="00711A68" w:rsidP="00711A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636E" w:rsidRPr="00AF66D0" w:rsidRDefault="00711A68" w:rsidP="00711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2FC9">
        <w:rPr>
          <w:rFonts w:ascii="Times New Roman" w:hAnsi="Times New Roman" w:cs="Times New Roman"/>
          <w:sz w:val="28"/>
          <w:szCs w:val="28"/>
        </w:rPr>
        <w:t>. Челябинск, 2014</w:t>
      </w:r>
    </w:p>
    <w:p w:rsidR="00152FC9" w:rsidRDefault="00152FC9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для старшей группы</w:t>
      </w:r>
      <w:r w:rsidR="00477105" w:rsidRPr="00477105">
        <w:rPr>
          <w:rFonts w:ascii="Times New Roman" w:hAnsi="Times New Roman" w:cs="Times New Roman"/>
          <w:sz w:val="28"/>
          <w:szCs w:val="28"/>
        </w:rPr>
        <w:t xml:space="preserve"> (5-6 </w:t>
      </w:r>
      <w:r w:rsidR="00477105">
        <w:rPr>
          <w:rFonts w:ascii="Times New Roman" w:hAnsi="Times New Roman" w:cs="Times New Roman"/>
          <w:sz w:val="28"/>
          <w:szCs w:val="28"/>
        </w:rPr>
        <w:t>лет)</w:t>
      </w:r>
      <w:r w:rsidR="006B3684"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>Наши защитники».</w:t>
      </w:r>
    </w:p>
    <w:p w:rsidR="006F636E" w:rsidRPr="00711A68" w:rsidRDefault="00711A68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68">
        <w:rPr>
          <w:rFonts w:ascii="Times New Roman" w:hAnsi="Times New Roman" w:cs="Times New Roman"/>
          <w:sz w:val="28"/>
          <w:szCs w:val="28"/>
        </w:rPr>
        <w:t>Рассчитан на 20-25 минут.</w:t>
      </w:r>
    </w:p>
    <w:p w:rsidR="00966F6C" w:rsidRPr="00DB0A80" w:rsidRDefault="00966F6C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ЦЕЛЬ: Воспитание чувства патриотизма, любви к Родине и её защитникам.</w:t>
      </w:r>
    </w:p>
    <w:p w:rsidR="00966F6C" w:rsidRPr="00DB0A80" w:rsidRDefault="00966F6C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ЗАДАЧА: Закреплять представления детей о Российской Армии. Продолжать учить классифицировать рода войск. Учить рисовать человека (по схеме). Закреплять части тела человека. Учить передавать особенности военной формы: лётчика, моряка, танкиста. Развивать цветоощущение, творческое воображение и применение ранее усвоенных способов рисования. Продолжать учить располагать рисунок по центру листа, использовать полность</w:t>
      </w:r>
      <w:r w:rsidR="006472AB" w:rsidRPr="00DB0A80">
        <w:rPr>
          <w:rFonts w:ascii="Times New Roman" w:hAnsi="Times New Roman" w:cs="Times New Roman"/>
          <w:sz w:val="28"/>
          <w:szCs w:val="28"/>
        </w:rPr>
        <w:t>ю</w:t>
      </w:r>
      <w:r w:rsidRPr="00DB0A80">
        <w:rPr>
          <w:rFonts w:ascii="Times New Roman" w:hAnsi="Times New Roman" w:cs="Times New Roman"/>
          <w:sz w:val="28"/>
          <w:szCs w:val="28"/>
        </w:rPr>
        <w:t xml:space="preserve"> его формат. </w:t>
      </w:r>
      <w:r w:rsidR="006472AB" w:rsidRPr="00DB0A80">
        <w:rPr>
          <w:rFonts w:ascii="Times New Roman" w:hAnsi="Times New Roman" w:cs="Times New Roman"/>
          <w:sz w:val="28"/>
          <w:szCs w:val="28"/>
        </w:rPr>
        <w:t xml:space="preserve">Развивать словарный запас за счёт слов: берцы, тельняшка, бескозырка, шлем, комбинезон, гюйс. Поддерживать любовь к поэзии, к пальчиковым играм. </w:t>
      </w:r>
    </w:p>
    <w:p w:rsidR="006472AB" w:rsidRPr="00DB0A80" w:rsidRDefault="006472AB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ИНДИВИДУАЛЬНАЯ РАБОТА: Правильно держать карандаш (Серёжа С.); закрашивать в одном направлении (София); закрашивать без пробелов (Маша); закрашивать не заходя за контуры рисунка (Максим, Гриша); правильно использовать нажим карандаша (простого, цветного и воскового мелка – Серёжа).</w:t>
      </w:r>
    </w:p>
    <w:p w:rsidR="006472AB" w:rsidRPr="00DB0A80" w:rsidRDefault="006472AB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изображением военной техники, рисование военного транспорта (по схеме), подготовка коллажа «Военный Полигон», рассматривание иллюстраций – военные профессии. Классификация по родам войск; разучивание пословиц о Родине, Армии</w:t>
      </w:r>
      <w:r w:rsidR="00547760" w:rsidRPr="00DB0A80">
        <w:rPr>
          <w:rFonts w:ascii="Times New Roman" w:hAnsi="Times New Roman" w:cs="Times New Roman"/>
          <w:sz w:val="28"/>
          <w:szCs w:val="28"/>
        </w:rPr>
        <w:t>. Рассматривание фото «Памятники военной техники»</w:t>
      </w:r>
      <w:r w:rsidRPr="00DB0A80">
        <w:rPr>
          <w:rFonts w:ascii="Times New Roman" w:hAnsi="Times New Roman" w:cs="Times New Roman"/>
          <w:sz w:val="28"/>
          <w:szCs w:val="28"/>
        </w:rPr>
        <w:t>.</w:t>
      </w:r>
    </w:p>
    <w:p w:rsidR="006472AB" w:rsidRPr="00DB0A80" w:rsidRDefault="006472AB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МАТЕРИАЛ: Иллюстрация военных (лётчика, танкиста, моряка), </w:t>
      </w:r>
      <w:r w:rsidR="009D4891" w:rsidRPr="00DB0A80">
        <w:rPr>
          <w:rFonts w:ascii="Times New Roman" w:hAnsi="Times New Roman" w:cs="Times New Roman"/>
          <w:sz w:val="28"/>
          <w:szCs w:val="28"/>
        </w:rPr>
        <w:t>схемы рисования человека, простые карандаши, ластики, точилки, цветные карандаши, восковые мелки (на выбор), бумага.</w:t>
      </w:r>
    </w:p>
    <w:p w:rsidR="006F636E" w:rsidRPr="00DB0A80" w:rsidRDefault="006F636E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В. – Ребята, сегодня мы будем рисовать, а кого вы поймёте из стихотворения, которое я вам прочитаю: 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«Наша армия родная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И отважна и сильна.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Никому не угрожая,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От того мы любим с детства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Слава Армии Российской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Слава миру на земле!»</w:t>
      </w:r>
      <w:r w:rsidR="006B3684">
        <w:rPr>
          <w:rFonts w:ascii="Times New Roman" w:hAnsi="Times New Roman" w:cs="Times New Roman"/>
          <w:sz w:val="28"/>
          <w:szCs w:val="28"/>
        </w:rPr>
        <w:t xml:space="preserve"> </w:t>
      </w:r>
      <w:r w:rsidR="008E010F" w:rsidRPr="00DB0A80">
        <w:rPr>
          <w:rFonts w:ascii="Times New Roman" w:hAnsi="Times New Roman" w:cs="Times New Roman"/>
          <w:sz w:val="28"/>
          <w:szCs w:val="28"/>
        </w:rPr>
        <w:t>(слайд №</w:t>
      </w:r>
      <w:r w:rsidR="00B47522" w:rsidRPr="00DB0A80">
        <w:rPr>
          <w:rFonts w:ascii="Times New Roman" w:hAnsi="Times New Roman" w:cs="Times New Roman"/>
          <w:sz w:val="28"/>
          <w:szCs w:val="28"/>
        </w:rPr>
        <w:t>2</w:t>
      </w:r>
      <w:r w:rsidR="00802384" w:rsidRPr="00DB0A80">
        <w:rPr>
          <w:rFonts w:ascii="Times New Roman" w:hAnsi="Times New Roman" w:cs="Times New Roman"/>
          <w:sz w:val="28"/>
          <w:szCs w:val="28"/>
        </w:rPr>
        <w:t>)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- О чём это стихотворение?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О Р</w:t>
      </w:r>
      <w:r w:rsidR="009F17D4" w:rsidRPr="00DB0A80">
        <w:rPr>
          <w:rFonts w:ascii="Times New Roman" w:hAnsi="Times New Roman" w:cs="Times New Roman"/>
          <w:sz w:val="28"/>
          <w:szCs w:val="28"/>
        </w:rPr>
        <w:t>оссийской арм</w:t>
      </w:r>
      <w:r w:rsidRPr="00DB0A80">
        <w:rPr>
          <w:rFonts w:ascii="Times New Roman" w:hAnsi="Times New Roman" w:cs="Times New Roman"/>
          <w:sz w:val="28"/>
          <w:szCs w:val="28"/>
        </w:rPr>
        <w:t>ии, о защитниках Отечества.</w:t>
      </w:r>
    </w:p>
    <w:p w:rsidR="009D4891" w:rsidRPr="00DB0A80" w:rsidRDefault="009D4891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В. – Кто такие защитники </w:t>
      </w:r>
      <w:r w:rsidR="009F17D4" w:rsidRPr="00DB0A80">
        <w:rPr>
          <w:rFonts w:ascii="Times New Roman" w:hAnsi="Times New Roman" w:cs="Times New Roman"/>
          <w:sz w:val="28"/>
          <w:szCs w:val="28"/>
        </w:rPr>
        <w:t>Отечества?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Воины, которые защищают нашу Родину.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А какие военные профессии вы знаете?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Пограничники, десантники, ракетчики, артиллеристы, моряки, подводники, лётчи</w:t>
      </w:r>
      <w:r w:rsidR="006B3684">
        <w:rPr>
          <w:rFonts w:ascii="Times New Roman" w:hAnsi="Times New Roman" w:cs="Times New Roman"/>
          <w:sz w:val="28"/>
          <w:szCs w:val="28"/>
        </w:rPr>
        <w:t xml:space="preserve">ки, танкисты, сапёры, пехотинцы </w:t>
      </w:r>
      <w:r w:rsidR="008E010F" w:rsidRPr="00DB0A80">
        <w:rPr>
          <w:rFonts w:ascii="Times New Roman" w:hAnsi="Times New Roman" w:cs="Times New Roman"/>
          <w:sz w:val="28"/>
          <w:szCs w:val="28"/>
        </w:rPr>
        <w:t>(слайд №</w:t>
      </w:r>
      <w:r w:rsidR="00B47522" w:rsidRPr="00DB0A80">
        <w:rPr>
          <w:rFonts w:ascii="Times New Roman" w:hAnsi="Times New Roman" w:cs="Times New Roman"/>
          <w:sz w:val="28"/>
          <w:szCs w:val="28"/>
        </w:rPr>
        <w:t>3-11</w:t>
      </w:r>
      <w:r w:rsidR="00802384" w:rsidRPr="00DB0A80">
        <w:rPr>
          <w:rFonts w:ascii="Times New Roman" w:hAnsi="Times New Roman" w:cs="Times New Roman"/>
          <w:sz w:val="28"/>
          <w:szCs w:val="28"/>
        </w:rPr>
        <w:t>)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lastRenderedPageBreak/>
        <w:t>В. – Кто у нас служит в бронетанковых войсках, в военно-воздушном флоте, в военно-морском флоте?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Танкисты, моряки, подводники, лётчики</w:t>
      </w:r>
      <w:r w:rsidR="006B3684">
        <w:rPr>
          <w:rFonts w:ascii="Times New Roman" w:hAnsi="Times New Roman" w:cs="Times New Roman"/>
          <w:sz w:val="28"/>
          <w:szCs w:val="28"/>
        </w:rPr>
        <w:t xml:space="preserve"> </w:t>
      </w:r>
      <w:r w:rsidR="0086667D" w:rsidRPr="00DB0A80">
        <w:rPr>
          <w:rFonts w:ascii="Times New Roman" w:hAnsi="Times New Roman" w:cs="Times New Roman"/>
          <w:sz w:val="28"/>
          <w:szCs w:val="28"/>
        </w:rPr>
        <w:t>(слайд №</w:t>
      </w:r>
      <w:r w:rsidR="00B47522" w:rsidRPr="00DB0A80">
        <w:rPr>
          <w:rFonts w:ascii="Times New Roman" w:hAnsi="Times New Roman" w:cs="Times New Roman"/>
          <w:sz w:val="28"/>
          <w:szCs w:val="28"/>
        </w:rPr>
        <w:t>12-14</w:t>
      </w:r>
      <w:r w:rsidR="00170BD3" w:rsidRPr="00DB0A80">
        <w:rPr>
          <w:rFonts w:ascii="Times New Roman" w:hAnsi="Times New Roman" w:cs="Times New Roman"/>
          <w:sz w:val="28"/>
          <w:szCs w:val="28"/>
        </w:rPr>
        <w:t>)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Как называется техника, которая помогает им в службе?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Танки, кор</w:t>
      </w:r>
      <w:r w:rsidR="00170BD3" w:rsidRPr="00DB0A80">
        <w:rPr>
          <w:rFonts w:ascii="Times New Roman" w:hAnsi="Times New Roman" w:cs="Times New Roman"/>
          <w:sz w:val="28"/>
          <w:szCs w:val="28"/>
        </w:rPr>
        <w:t>абли, самолёты, подводные лодки.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Опишите форму военных (показывает картинки с изображением моряка, танкиста, лётчика).</w:t>
      </w:r>
    </w:p>
    <w:p w:rsidR="009F17D4" w:rsidRPr="00DB0A80" w:rsidRDefault="009F17D4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У танкиста: шлем, берцы, комбинезон чёрного цвета. У моряка: бескозырка, тельняшка в бело-синюю полоску, рубашка с воротником (гюйс) с бело-синими полосками</w:t>
      </w:r>
      <w:r w:rsidR="008D0C6F" w:rsidRPr="00DB0A80">
        <w:rPr>
          <w:rFonts w:ascii="Times New Roman" w:hAnsi="Times New Roman" w:cs="Times New Roman"/>
          <w:sz w:val="28"/>
          <w:szCs w:val="28"/>
        </w:rPr>
        <w:t>, брюки, ботинки синего и</w:t>
      </w:r>
      <w:r w:rsidRPr="00DB0A80">
        <w:rPr>
          <w:rFonts w:ascii="Times New Roman" w:hAnsi="Times New Roman" w:cs="Times New Roman"/>
          <w:sz w:val="28"/>
          <w:szCs w:val="28"/>
        </w:rPr>
        <w:t xml:space="preserve"> чёрного цвета</w:t>
      </w:r>
      <w:r w:rsidR="008D0C6F" w:rsidRPr="00DB0A80">
        <w:rPr>
          <w:rFonts w:ascii="Times New Roman" w:hAnsi="Times New Roman" w:cs="Times New Roman"/>
          <w:sz w:val="28"/>
          <w:szCs w:val="28"/>
        </w:rPr>
        <w:t>. У лётчика: шлем, берцы, комбинезон синего цвета.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Почему таких цветов форма?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– Цвет земли, воды, неба.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Показывает «военный полигон» и предлагает нарисовать военных: лётч</w:t>
      </w:r>
      <w:r w:rsidR="00C34295" w:rsidRPr="00DB0A80">
        <w:rPr>
          <w:rFonts w:ascii="Times New Roman" w:hAnsi="Times New Roman" w:cs="Times New Roman"/>
          <w:sz w:val="28"/>
          <w:szCs w:val="28"/>
        </w:rPr>
        <w:t>ика, м</w:t>
      </w:r>
      <w:r w:rsidRPr="00DB0A80">
        <w:rPr>
          <w:rFonts w:ascii="Times New Roman" w:hAnsi="Times New Roman" w:cs="Times New Roman"/>
          <w:sz w:val="28"/>
          <w:szCs w:val="28"/>
        </w:rPr>
        <w:t>оряка, танкиста.</w:t>
      </w:r>
    </w:p>
    <w:p w:rsidR="00170BD3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</w:t>
      </w:r>
      <w:r w:rsidR="00170BD3" w:rsidRPr="00DB0A80">
        <w:rPr>
          <w:rFonts w:ascii="Times New Roman" w:hAnsi="Times New Roman" w:cs="Times New Roman"/>
          <w:sz w:val="28"/>
          <w:szCs w:val="28"/>
        </w:rPr>
        <w:t xml:space="preserve"> Игра «Покажи Части Тела»</w:t>
      </w:r>
      <w:r w:rsidR="006B3684">
        <w:rPr>
          <w:rFonts w:ascii="Times New Roman" w:hAnsi="Times New Roman" w:cs="Times New Roman"/>
          <w:sz w:val="28"/>
          <w:szCs w:val="28"/>
        </w:rPr>
        <w:t xml:space="preserve"> </w:t>
      </w:r>
      <w:r w:rsidR="00B47522" w:rsidRPr="00DB0A80">
        <w:rPr>
          <w:rFonts w:ascii="Times New Roman" w:hAnsi="Times New Roman" w:cs="Times New Roman"/>
          <w:sz w:val="28"/>
          <w:szCs w:val="28"/>
        </w:rPr>
        <w:t>(слайд №15</w:t>
      </w:r>
      <w:r w:rsidR="00170BD3" w:rsidRPr="00DB0A80">
        <w:rPr>
          <w:rFonts w:ascii="Times New Roman" w:hAnsi="Times New Roman" w:cs="Times New Roman"/>
          <w:sz w:val="28"/>
          <w:szCs w:val="28"/>
        </w:rPr>
        <w:t>).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 Предварительно давайте рассмотрим схему</w:t>
      </w:r>
      <w:r w:rsidR="00170BD3" w:rsidRPr="00DB0A80">
        <w:rPr>
          <w:rFonts w:ascii="Times New Roman" w:hAnsi="Times New Roman" w:cs="Times New Roman"/>
          <w:sz w:val="28"/>
          <w:szCs w:val="28"/>
        </w:rPr>
        <w:t xml:space="preserve"> р</w:t>
      </w:r>
      <w:r w:rsidR="00B47522" w:rsidRPr="00DB0A80">
        <w:rPr>
          <w:rFonts w:ascii="Times New Roman" w:hAnsi="Times New Roman" w:cs="Times New Roman"/>
          <w:sz w:val="28"/>
          <w:szCs w:val="28"/>
        </w:rPr>
        <w:t>исования человека (слайды №16-21</w:t>
      </w:r>
      <w:r w:rsidR="00170BD3" w:rsidRPr="00DB0A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Д. приступают к работе. Используют простые карандаши, ластики, точилки, цветные карандаши, восковые мелки (по выбору)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Индивидуальная работа.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Пальчиковая гимнастика «Солдаты»</w:t>
      </w:r>
      <w:r w:rsidR="006B3684">
        <w:rPr>
          <w:rFonts w:ascii="Times New Roman" w:hAnsi="Times New Roman" w:cs="Times New Roman"/>
          <w:sz w:val="28"/>
          <w:szCs w:val="28"/>
        </w:rPr>
        <w:t xml:space="preserve"> </w:t>
      </w:r>
      <w:r w:rsidR="00B47522" w:rsidRPr="00DB0A80">
        <w:rPr>
          <w:rFonts w:ascii="Times New Roman" w:hAnsi="Times New Roman" w:cs="Times New Roman"/>
          <w:sz w:val="28"/>
          <w:szCs w:val="28"/>
        </w:rPr>
        <w:t>(слайд№19</w:t>
      </w:r>
      <w:r w:rsidR="00802384" w:rsidRPr="00DB0A80">
        <w:rPr>
          <w:rFonts w:ascii="Times New Roman" w:hAnsi="Times New Roman" w:cs="Times New Roman"/>
          <w:sz w:val="28"/>
          <w:szCs w:val="28"/>
        </w:rPr>
        <w:t>)</w:t>
      </w:r>
      <w:r w:rsidRPr="00DB0A80">
        <w:rPr>
          <w:rFonts w:ascii="Times New Roman" w:hAnsi="Times New Roman" w:cs="Times New Roman"/>
          <w:sz w:val="28"/>
          <w:szCs w:val="28"/>
        </w:rPr>
        <w:t>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ИТОГ ДЕЯТЕЛЬНОСТИ: </w:t>
      </w:r>
      <w:r w:rsidR="00477105">
        <w:rPr>
          <w:rFonts w:ascii="Times New Roman" w:hAnsi="Times New Roman" w:cs="Times New Roman"/>
          <w:sz w:val="28"/>
          <w:szCs w:val="28"/>
        </w:rPr>
        <w:t>В</w:t>
      </w:r>
      <w:r w:rsidR="006B3684">
        <w:rPr>
          <w:rFonts w:ascii="Times New Roman" w:hAnsi="Times New Roman" w:cs="Times New Roman"/>
          <w:sz w:val="28"/>
          <w:szCs w:val="28"/>
        </w:rPr>
        <w:t xml:space="preserve">ыставка и анализ детских работ </w:t>
      </w:r>
      <w:r w:rsidR="00477105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B47522" w:rsidRPr="00DB0A80">
        <w:rPr>
          <w:rFonts w:ascii="Times New Roman" w:hAnsi="Times New Roman" w:cs="Times New Roman"/>
          <w:sz w:val="28"/>
          <w:szCs w:val="28"/>
        </w:rPr>
        <w:t>22</w:t>
      </w:r>
      <w:r w:rsidR="00802384" w:rsidRPr="00DB0A80">
        <w:rPr>
          <w:rFonts w:ascii="Times New Roman" w:hAnsi="Times New Roman" w:cs="Times New Roman"/>
          <w:sz w:val="28"/>
          <w:szCs w:val="28"/>
        </w:rPr>
        <w:t>)</w:t>
      </w:r>
      <w:r w:rsidR="00DF0739" w:rsidRPr="00DB0A80">
        <w:rPr>
          <w:rFonts w:ascii="Times New Roman" w:hAnsi="Times New Roman" w:cs="Times New Roman"/>
          <w:sz w:val="28"/>
          <w:szCs w:val="28"/>
        </w:rPr>
        <w:t>.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В. – А теперь в предверии праздника Дня Защитника Отечества мальчиков поздравит София (читает стихотворение)</w:t>
      </w:r>
    </w:p>
    <w:p w:rsidR="008D0C6F" w:rsidRPr="00DB0A80" w:rsidRDefault="008D0C6F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 xml:space="preserve">«За окном </w:t>
      </w:r>
      <w:r w:rsidR="00C92F90" w:rsidRPr="00DB0A80">
        <w:rPr>
          <w:rFonts w:ascii="Times New Roman" w:hAnsi="Times New Roman" w:cs="Times New Roman"/>
          <w:sz w:val="28"/>
          <w:szCs w:val="28"/>
        </w:rPr>
        <w:t>ещё метель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Кружится на дороге,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Скоро ход пойдёт весне,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Но мы не будем о погоде.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Скоро праздник всех мужчин,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Ну и мальчишек тоже,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Пусть маленьких, смешных ещё,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Но в будущем отважных и надёжных.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Мы пожелаем им расти, крепчать,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Быть умными и сильными по жизни,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Всегда девчонок защищать,</w:t>
      </w:r>
    </w:p>
    <w:p w:rsidR="00C92F90" w:rsidRPr="00DB0A80" w:rsidRDefault="00C92F90" w:rsidP="0047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80">
        <w:rPr>
          <w:rFonts w:ascii="Times New Roman" w:hAnsi="Times New Roman" w:cs="Times New Roman"/>
          <w:sz w:val="28"/>
          <w:szCs w:val="28"/>
        </w:rPr>
        <w:t>Не дёргать понапрасну за косички»</w:t>
      </w:r>
      <w:r w:rsidR="005C0A4B" w:rsidRPr="00DB0A80">
        <w:rPr>
          <w:rFonts w:ascii="Times New Roman" w:hAnsi="Times New Roman" w:cs="Times New Roman"/>
          <w:sz w:val="28"/>
          <w:szCs w:val="28"/>
        </w:rPr>
        <w:t>.</w:t>
      </w:r>
    </w:p>
    <w:p w:rsidR="00DF28A3" w:rsidRPr="00DF28A3" w:rsidRDefault="00DF28A3" w:rsidP="00DF28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A3">
        <w:rPr>
          <w:noProof/>
          <w:sz w:val="28"/>
          <w:szCs w:val="28"/>
          <w:lang w:eastAsia="ru-RU"/>
        </w:rPr>
        <w:drawing>
          <wp:inline distT="0" distB="0" distL="0" distR="0">
            <wp:extent cx="128905" cy="210820"/>
            <wp:effectExtent l="19050" t="0" r="4445" b="0"/>
            <wp:docPr id="6" name="Рисунок 6" descr="http://pagead2.googlesyndication.com/pagead/images/nessie_icon_chevron_white.png">
              <a:hlinkClick xmlns:a="http://schemas.openxmlformats.org/drawingml/2006/main" r:id="rId5" tgtFrame="&quot;_blank&quot;" tooltip="&quot;open-broker.ru/Степан+Дему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gead2.googlesyndication.com/pagead/images/nessie_icon_chevron_white.png">
                      <a:hlinkClick r:id="rId5" tgtFrame="&quot;_blank&quot;" tooltip="&quot;open-broker.ru/Степан+Дему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8905" cy="210820"/>
            <wp:effectExtent l="19050" t="0" r="4445" b="0"/>
            <wp:docPr id="9" name="Рисунок 9" descr="http://pagead2.googlesyndication.com/pagead/images/nessie_icon_chevron_white.png">
              <a:hlinkClick xmlns:a="http://schemas.openxmlformats.org/drawingml/2006/main" r:id="rId5" tgtFrame="&quot;_blank&quot;" tooltip="&quot;open-broker.ru/Степан+Дему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gead2.googlesyndication.com/pagead/images/nessie_icon_chevron_white.png">
                      <a:hlinkClick r:id="rId5" tgtFrame="&quot;_blank&quot;" tooltip="&quot;open-broker.ru/Степан+Дему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A3" w:rsidRPr="0027750C" w:rsidRDefault="00DF28A3" w:rsidP="00AE76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4891" w:rsidRDefault="009D4891" w:rsidP="00C92F90">
      <w:pPr>
        <w:jc w:val="center"/>
        <w:rPr>
          <w:sz w:val="28"/>
          <w:szCs w:val="28"/>
        </w:rPr>
      </w:pPr>
    </w:p>
    <w:p w:rsidR="005A1D19" w:rsidRDefault="005A1D19" w:rsidP="00C92F90">
      <w:pPr>
        <w:jc w:val="center"/>
        <w:rPr>
          <w:sz w:val="28"/>
          <w:szCs w:val="28"/>
        </w:rPr>
      </w:pPr>
    </w:p>
    <w:p w:rsidR="005A1D19" w:rsidRPr="005A1D19" w:rsidRDefault="005A1D19" w:rsidP="005A1D1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Алёшина Н.В. Ознакомление дошкольников с окружающей </w:t>
      </w:r>
      <w:r w:rsid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социальной действительностью.</w:t>
      </w: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/Стар</w:t>
      </w:r>
      <w:r w:rsid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шая и подготовительная группы/</w:t>
      </w: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М., 2005. 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Грибова Л.Ф., Комратова Н.Г. Патриотическое воспитание детей 4-6 лет. М., 2007. 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Зеленова Н.Г., Осипова Л.Е. Мы живём в Ро</w:t>
      </w:r>
      <w:r w:rsid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ссии /подготовительная группа/.</w:t>
      </w: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М., 2007. 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 ред. Кондрыкинской Л.А. С чего начинается Родина? М., 2007. 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 ред. Кондрыкинской Л.А. Дошкольникам о защитниках Отечества. М., 2007. 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Подрезова Т.И. Планирование и конспекты занятий по развитию речи детей в Д</w:t>
      </w:r>
      <w:r w:rsid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ОУ /патриотическое воспитание/.</w:t>
      </w:r>
      <w:r w:rsidRPr="006B36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М., 2007.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Дидактические карточки для ознакомления с окружающим миром</w:t>
      </w:r>
      <w:r w:rsidR="00AE0DCB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6B3684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«Профессии» Изд. Маленький гений</w:t>
      </w: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5A1D19" w:rsidRPr="006B3684" w:rsidRDefault="005A1D19" w:rsidP="006B36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Наглядно-дидактическое пособие</w:t>
      </w:r>
      <w:r w:rsidR="00AE0DCB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</w:t>
      </w: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Военные</w:t>
      </w:r>
      <w:r w:rsidR="00AE0DCB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</w:t>
      </w:r>
      <w:r w:rsidR="006B3684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</w:t>
      </w: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фессии» Изд.</w:t>
      </w:r>
      <w:r w:rsidR="00AE0DCB"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Мозаика-синтез</w:t>
      </w:r>
      <w:r w:rsidRPr="006B3684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5A1D19" w:rsidRPr="006F636E" w:rsidRDefault="005A1D19" w:rsidP="00C92F90">
      <w:pPr>
        <w:jc w:val="center"/>
        <w:rPr>
          <w:sz w:val="28"/>
          <w:szCs w:val="28"/>
        </w:rPr>
      </w:pPr>
      <w:bookmarkStart w:id="0" w:name="_GoBack"/>
      <w:bookmarkEnd w:id="0"/>
    </w:p>
    <w:sectPr w:rsidR="005A1D19" w:rsidRPr="006F636E" w:rsidSect="0065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172"/>
    <w:multiLevelType w:val="multilevel"/>
    <w:tmpl w:val="56D2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66F6C"/>
    <w:rsid w:val="00152FC9"/>
    <w:rsid w:val="00153F2A"/>
    <w:rsid w:val="00156A10"/>
    <w:rsid w:val="00170BD3"/>
    <w:rsid w:val="0027750C"/>
    <w:rsid w:val="002A4A86"/>
    <w:rsid w:val="00331273"/>
    <w:rsid w:val="00477105"/>
    <w:rsid w:val="004965E3"/>
    <w:rsid w:val="00547760"/>
    <w:rsid w:val="00552A1D"/>
    <w:rsid w:val="00570374"/>
    <w:rsid w:val="005A1D19"/>
    <w:rsid w:val="005C0A4B"/>
    <w:rsid w:val="006472AB"/>
    <w:rsid w:val="0065370C"/>
    <w:rsid w:val="006B3684"/>
    <w:rsid w:val="006F636E"/>
    <w:rsid w:val="00711A68"/>
    <w:rsid w:val="007750A3"/>
    <w:rsid w:val="007D4B7E"/>
    <w:rsid w:val="00802384"/>
    <w:rsid w:val="0086667D"/>
    <w:rsid w:val="008D0C6F"/>
    <w:rsid w:val="008E010F"/>
    <w:rsid w:val="00966F6C"/>
    <w:rsid w:val="009D4891"/>
    <w:rsid w:val="009F17D4"/>
    <w:rsid w:val="00A17B1E"/>
    <w:rsid w:val="00A842D8"/>
    <w:rsid w:val="00AE0DCB"/>
    <w:rsid w:val="00AE7605"/>
    <w:rsid w:val="00AF66D0"/>
    <w:rsid w:val="00B47522"/>
    <w:rsid w:val="00B56D47"/>
    <w:rsid w:val="00C34295"/>
    <w:rsid w:val="00C92F90"/>
    <w:rsid w:val="00D8611C"/>
    <w:rsid w:val="00DB0A80"/>
    <w:rsid w:val="00DF0739"/>
    <w:rsid w:val="00DF28A3"/>
    <w:rsid w:val="00EB4296"/>
    <w:rsid w:val="00F239C4"/>
    <w:rsid w:val="00F3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2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adservices.com/pagead/aclk?sa=L&amp;ai=CAdUvJrhHU4uiO4jCyAPdiYHAAd-8rP0Er4rbqKQB47Lq6EcQASDS1qsYUMXq8d8HYISd5oXsHKABwbXa2QPIAQGpAt5BwANhHV4-qAMByAPDBKoElwFP0CS2ZxBzYcAzYXVtYaricx6KBAJWNSCUm6FVjHFYMpXvE0vuflUqBNuKzZ_sguXYPFFmrXDhKlKHGQqqZ7EHevra2Iw89OCvHT1KHSGo9d0Is7PYjXrfdtHP3rAueVjMRopTQuAfHYOWfmPepdPrDwJNLe2l94c1wIk_Qhww_yhvSx5--gxuQBfevtiOYdYOg-Nas8b9iAYBgAenyqUm&amp;num=1&amp;cid=5GgwGFIeCtqPh9J_91mRL7_3&amp;sig=AOD64_3IhL0GDunMgscvJqWWTRjpPWgfbA&amp;client=ca-pub-6632800304669646&amp;adurl=http://www.open-broker.ru/ru/currency-chelyabinsk/?utm_campaign=stepan_demura_gdn_chelyabinsk&amp;utm_source=google&amp;utm_medium=cpc&amp;utm_content=_besplatnaja_konferencija_interests&amp;utm_term=mykomp2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2014-02-08T13:17:00Z</cp:lastPrinted>
  <dcterms:created xsi:type="dcterms:W3CDTF">2014-02-08T11:40:00Z</dcterms:created>
  <dcterms:modified xsi:type="dcterms:W3CDTF">2014-04-14T02:12:00Z</dcterms:modified>
</cp:coreProperties>
</file>