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65" w:rsidRDefault="00FC676C">
      <w:pPr>
        <w:pStyle w:val="2"/>
        <w:shd w:val="clear" w:color="auto" w:fill="auto"/>
        <w:spacing w:before="0" w:after="151" w:line="270" w:lineRule="exact"/>
        <w:ind w:left="60"/>
        <w:jc w:val="left"/>
      </w:pPr>
      <w:r>
        <w:t>Тема: Мы работаем строителями. Вокзал для паровозика.</w:t>
      </w:r>
    </w:p>
    <w:p w:rsidR="001B3765" w:rsidRDefault="00FC676C">
      <w:pPr>
        <w:pStyle w:val="2"/>
        <w:shd w:val="clear" w:color="auto" w:fill="auto"/>
        <w:spacing w:before="0" w:after="0" w:line="365" w:lineRule="exact"/>
        <w:ind w:left="60" w:right="360"/>
        <w:jc w:val="left"/>
      </w:pPr>
      <w:r>
        <w:t xml:space="preserve">Цель: Впервые обозначить </w:t>
      </w:r>
      <w:r>
        <w:t>слово «профессия». Формировать представление детей о различных «зданиях», расширяя, тем самым, «зону ближайшего развития» детей младшего дошкольного возраста. Заинтересовать детей в «строительстве» вокзала; активизировать пассивный словарь; умственную деят</w:t>
      </w:r>
      <w:r>
        <w:t>ельность (когнитивную).</w:t>
      </w:r>
    </w:p>
    <w:p w:rsidR="001B3765" w:rsidRDefault="00FC676C">
      <w:pPr>
        <w:pStyle w:val="2"/>
        <w:shd w:val="clear" w:color="auto" w:fill="auto"/>
        <w:spacing w:before="0" w:after="0" w:line="562" w:lineRule="exact"/>
        <w:ind w:left="60" w:right="360"/>
        <w:jc w:val="left"/>
      </w:pPr>
      <w:r>
        <w:t>Методические приемы: толкование, вопросы к детям, рассматривание. Материал: 1) деревянный и пластмассовый строительные наборы;</w:t>
      </w:r>
    </w:p>
    <w:p w:rsidR="001B3765" w:rsidRDefault="00FC676C">
      <w:pPr>
        <w:pStyle w:val="2"/>
        <w:numPr>
          <w:ilvl w:val="0"/>
          <w:numId w:val="1"/>
        </w:numPr>
        <w:shd w:val="clear" w:color="auto" w:fill="auto"/>
        <w:tabs>
          <w:tab w:val="left" w:pos="281"/>
        </w:tabs>
        <w:spacing w:before="0" w:after="0" w:line="562" w:lineRule="exact"/>
        <w:ind w:left="60"/>
        <w:jc w:val="both"/>
      </w:pPr>
      <w:r>
        <w:t>паровозики;</w:t>
      </w:r>
    </w:p>
    <w:p w:rsidR="001B3765" w:rsidRDefault="00FC676C">
      <w:pPr>
        <w:pStyle w:val="2"/>
        <w:numPr>
          <w:ilvl w:val="0"/>
          <w:numId w:val="1"/>
        </w:numPr>
        <w:shd w:val="clear" w:color="auto" w:fill="auto"/>
        <w:tabs>
          <w:tab w:val="left" w:pos="281"/>
        </w:tabs>
        <w:spacing w:before="0" w:after="0" w:line="562" w:lineRule="exact"/>
        <w:ind w:left="60"/>
        <w:jc w:val="both"/>
      </w:pPr>
      <w:r>
        <w:t>фигуры человечков;</w:t>
      </w:r>
    </w:p>
    <w:p w:rsidR="001B3765" w:rsidRDefault="00FC676C">
      <w:pPr>
        <w:pStyle w:val="2"/>
        <w:numPr>
          <w:ilvl w:val="0"/>
          <w:numId w:val="1"/>
        </w:numPr>
        <w:shd w:val="clear" w:color="auto" w:fill="auto"/>
        <w:tabs>
          <w:tab w:val="left" w:pos="281"/>
        </w:tabs>
        <w:spacing w:before="0" w:after="0" w:line="562" w:lineRule="exact"/>
        <w:ind w:left="60"/>
        <w:jc w:val="both"/>
      </w:pPr>
      <w:r>
        <w:t>демонстрационный стол;</w:t>
      </w:r>
    </w:p>
    <w:p w:rsidR="001B3765" w:rsidRDefault="00FC676C">
      <w:pPr>
        <w:pStyle w:val="2"/>
        <w:numPr>
          <w:ilvl w:val="0"/>
          <w:numId w:val="1"/>
        </w:numPr>
        <w:shd w:val="clear" w:color="auto" w:fill="auto"/>
        <w:tabs>
          <w:tab w:val="left" w:pos="281"/>
        </w:tabs>
        <w:spacing w:before="0" w:after="0" w:line="562" w:lineRule="exact"/>
        <w:ind w:left="60"/>
        <w:jc w:val="both"/>
      </w:pPr>
      <w:r>
        <w:t>картинки различных зданий.</w:t>
      </w:r>
    </w:p>
    <w:p w:rsidR="001B3765" w:rsidRDefault="00FC676C">
      <w:pPr>
        <w:pStyle w:val="2"/>
        <w:shd w:val="clear" w:color="auto" w:fill="auto"/>
        <w:spacing w:before="0" w:after="0" w:line="562" w:lineRule="exact"/>
        <w:ind w:left="3880"/>
        <w:jc w:val="left"/>
      </w:pPr>
      <w:r>
        <w:rPr>
          <w:rStyle w:val="11"/>
        </w:rPr>
        <w:t>Ход занятия</w:t>
      </w:r>
    </w:p>
    <w:p w:rsidR="001B3765" w:rsidRDefault="00FC676C">
      <w:pPr>
        <w:pStyle w:val="2"/>
        <w:shd w:val="clear" w:color="auto" w:fill="auto"/>
        <w:spacing w:before="0" w:after="0" w:line="562" w:lineRule="exact"/>
        <w:ind w:left="60"/>
        <w:jc w:val="both"/>
      </w:pPr>
      <w:r>
        <w:t xml:space="preserve">Дети сидят </w:t>
      </w:r>
      <w:r>
        <w:t>полукругом, перед демонстрационным столом.</w:t>
      </w:r>
    </w:p>
    <w:p w:rsidR="001B3765" w:rsidRDefault="00FC676C">
      <w:pPr>
        <w:pStyle w:val="2"/>
        <w:shd w:val="clear" w:color="auto" w:fill="auto"/>
        <w:spacing w:before="0" w:after="0" w:line="370" w:lineRule="exact"/>
        <w:ind w:left="60" w:right="360"/>
        <w:jc w:val="left"/>
      </w:pPr>
      <w:r>
        <w:t>Воспитатель: «Дети, к нам на поезде должны приехать гости, а куда прибывает поезд?»</w:t>
      </w:r>
    </w:p>
    <w:p w:rsidR="001B3765" w:rsidRDefault="00FC676C">
      <w:pPr>
        <w:pStyle w:val="2"/>
        <w:shd w:val="clear" w:color="auto" w:fill="auto"/>
        <w:spacing w:before="0" w:after="0" w:line="562" w:lineRule="exact"/>
        <w:ind w:left="60"/>
        <w:jc w:val="both"/>
      </w:pPr>
      <w:r>
        <w:t>Дети не могут назвать и воспитатель показывает им рисунок вокзала.</w:t>
      </w:r>
    </w:p>
    <w:p w:rsidR="001B3765" w:rsidRDefault="00FC676C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0" w:line="562" w:lineRule="exact"/>
        <w:ind w:left="60"/>
        <w:jc w:val="both"/>
      </w:pPr>
      <w:r>
        <w:t>Что это?</w:t>
      </w:r>
    </w:p>
    <w:p w:rsidR="001B3765" w:rsidRDefault="00FC676C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0" w:line="562" w:lineRule="exact"/>
        <w:ind w:left="60"/>
        <w:jc w:val="both"/>
      </w:pPr>
      <w:r>
        <w:t>Это вокзал.</w:t>
      </w:r>
    </w:p>
    <w:p w:rsidR="001B3765" w:rsidRDefault="00FC676C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0" w:line="562" w:lineRule="exact"/>
        <w:ind w:left="60"/>
        <w:jc w:val="both"/>
      </w:pPr>
      <w:r>
        <w:t>Вокзал, - повторяют дети.</w:t>
      </w:r>
    </w:p>
    <w:p w:rsidR="001B3765" w:rsidRDefault="00FC676C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0" w:line="562" w:lineRule="exact"/>
        <w:ind w:left="60"/>
        <w:jc w:val="both"/>
      </w:pPr>
      <w:r>
        <w:t>Вы ездили на по</w:t>
      </w:r>
      <w:r>
        <w:t>езде?</w:t>
      </w:r>
    </w:p>
    <w:p w:rsidR="001B3765" w:rsidRDefault="00FC676C">
      <w:pPr>
        <w:pStyle w:val="2"/>
        <w:shd w:val="clear" w:color="auto" w:fill="auto"/>
        <w:spacing w:before="0" w:after="152" w:line="270" w:lineRule="exact"/>
        <w:ind w:left="60"/>
        <w:jc w:val="both"/>
      </w:pPr>
      <w:r>
        <w:t>-Да.</w:t>
      </w:r>
    </w:p>
    <w:p w:rsidR="001B3765" w:rsidRDefault="00FC676C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200" w:line="370" w:lineRule="exact"/>
        <w:ind w:left="60" w:right="360"/>
        <w:jc w:val="left"/>
      </w:pPr>
      <w:r>
        <w:t>В поезде можно спать, играть, кушать. Кто построил наш садик, ваш дом, вокзал, магазин? Люди какой профессии сделали эти здания?</w:t>
      </w:r>
    </w:p>
    <w:p w:rsidR="001B3765" w:rsidRDefault="00FC676C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141" w:line="270" w:lineRule="exact"/>
        <w:ind w:left="60"/>
        <w:jc w:val="both"/>
      </w:pPr>
      <w:r>
        <w:t>Строители! - Говорит воспитатель после паузы. Дети повторяют это слово.</w:t>
      </w:r>
    </w:p>
    <w:p w:rsidR="001B3765" w:rsidRDefault="00FC676C">
      <w:pPr>
        <w:pStyle w:val="2"/>
        <w:shd w:val="clear" w:color="auto" w:fill="auto"/>
        <w:spacing w:before="0" w:after="196" w:line="365" w:lineRule="exact"/>
        <w:ind w:left="60" w:right="360"/>
        <w:jc w:val="left"/>
      </w:pPr>
      <w:r>
        <w:t xml:space="preserve">Воспитатель помогает детям вспомнить, что и </w:t>
      </w:r>
      <w:r>
        <w:t>они умеют строить из песка, из кубиков.</w:t>
      </w:r>
    </w:p>
    <w:p w:rsidR="001B3765" w:rsidRDefault="00FC676C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0" w:line="270" w:lineRule="exact"/>
        <w:ind w:left="60"/>
        <w:jc w:val="both"/>
      </w:pPr>
      <w:r>
        <w:t>А кто работает с детьми в садике?</w:t>
      </w:r>
      <w:r>
        <w:br w:type="page"/>
      </w:r>
    </w:p>
    <w:p w:rsidR="001B3765" w:rsidRDefault="00FC676C">
      <w:pPr>
        <w:pStyle w:val="2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/>
        <w:ind w:left="60"/>
        <w:jc w:val="both"/>
      </w:pPr>
      <w:r>
        <w:lastRenderedPageBreak/>
        <w:t>Воспитатели.</w:t>
      </w:r>
    </w:p>
    <w:p w:rsidR="001B3765" w:rsidRDefault="00FC676C">
      <w:pPr>
        <w:pStyle w:val="2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/>
        <w:ind w:left="60"/>
        <w:jc w:val="both"/>
      </w:pPr>
      <w:r>
        <w:t>Да, я - воспитатель. Моя профессия - воспитатель.</w:t>
      </w:r>
    </w:p>
    <w:p w:rsidR="001B3765" w:rsidRDefault="00FC676C">
      <w:pPr>
        <w:pStyle w:val="2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/>
        <w:ind w:left="60"/>
        <w:jc w:val="both"/>
      </w:pPr>
      <w:r>
        <w:t>А кто вас лечит?</w:t>
      </w:r>
    </w:p>
    <w:p w:rsidR="001B3765" w:rsidRDefault="00FC676C">
      <w:pPr>
        <w:pStyle w:val="2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/>
        <w:ind w:left="60"/>
        <w:jc w:val="both"/>
      </w:pPr>
      <w:r>
        <w:t>Врач</w:t>
      </w:r>
    </w:p>
    <w:p w:rsidR="001B3765" w:rsidRDefault="00FC676C">
      <w:pPr>
        <w:pStyle w:val="2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/>
        <w:ind w:left="60"/>
        <w:jc w:val="both"/>
      </w:pPr>
      <w:r>
        <w:t>А кто варит еду в садике?</w:t>
      </w:r>
    </w:p>
    <w:p w:rsidR="001B3765" w:rsidRDefault="00FC676C">
      <w:pPr>
        <w:pStyle w:val="2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/>
        <w:ind w:left="60"/>
        <w:jc w:val="both"/>
      </w:pPr>
      <w:r>
        <w:t>Повара (говорит воспитатель).</w:t>
      </w:r>
    </w:p>
    <w:p w:rsidR="001B3765" w:rsidRDefault="00FC676C">
      <w:pPr>
        <w:pStyle w:val="2"/>
        <w:shd w:val="clear" w:color="auto" w:fill="auto"/>
        <w:spacing w:before="0" w:after="0"/>
        <w:ind w:left="60"/>
        <w:jc w:val="both"/>
      </w:pPr>
      <w:r>
        <w:t xml:space="preserve">Если дети не могут назвать эти </w:t>
      </w:r>
      <w:r>
        <w:t>профессии, педагог подсказывает.</w:t>
      </w:r>
    </w:p>
    <w:p w:rsidR="001B3765" w:rsidRDefault="00FC676C">
      <w:pPr>
        <w:pStyle w:val="2"/>
        <w:shd w:val="clear" w:color="auto" w:fill="auto"/>
        <w:spacing w:before="0" w:after="0"/>
        <w:ind w:left="60"/>
        <w:jc w:val="both"/>
      </w:pPr>
      <w:r>
        <w:t>А сейчас приготовим строительный материал для постройки «вокзала».</w:t>
      </w:r>
    </w:p>
    <w:p w:rsidR="001B3765" w:rsidRDefault="00FC676C">
      <w:pPr>
        <w:pStyle w:val="2"/>
        <w:shd w:val="clear" w:color="auto" w:fill="auto"/>
        <w:spacing w:before="0" w:after="0"/>
        <w:ind w:left="60"/>
        <w:jc w:val="both"/>
      </w:pPr>
      <w:r>
        <w:t>Дети с воспитателем приносят детали и кладут на стол.</w:t>
      </w:r>
    </w:p>
    <w:p w:rsidR="001B3765" w:rsidRDefault="00FC676C">
      <w:pPr>
        <w:pStyle w:val="2"/>
        <w:shd w:val="clear" w:color="auto" w:fill="auto"/>
        <w:spacing w:before="0" w:after="0" w:line="480" w:lineRule="exact"/>
        <w:ind w:left="60" w:right="260"/>
        <w:jc w:val="left"/>
      </w:pPr>
      <w:r>
        <w:t>Воспитатель обговаривает каждое свое действие. Например, сначала я кладу самые большие детали: кубики,</w:t>
      </w:r>
      <w:r>
        <w:t xml:space="preserve"> цилиндры. Повыше - кирпичики, перекладины, призмы. Вокзал готов.</w:t>
      </w:r>
    </w:p>
    <w:sectPr w:rsidR="001B3765" w:rsidSect="001B3765">
      <w:pgSz w:w="11909" w:h="16838"/>
      <w:pgMar w:top="1331" w:right="1133" w:bottom="1331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76C" w:rsidRDefault="00FC676C" w:rsidP="001B3765">
      <w:r>
        <w:separator/>
      </w:r>
    </w:p>
  </w:endnote>
  <w:endnote w:type="continuationSeparator" w:id="0">
    <w:p w:rsidR="00FC676C" w:rsidRDefault="00FC676C" w:rsidP="001B3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76C" w:rsidRDefault="00FC676C"/>
  </w:footnote>
  <w:footnote w:type="continuationSeparator" w:id="0">
    <w:p w:rsidR="00FC676C" w:rsidRDefault="00FC67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FB7"/>
    <w:multiLevelType w:val="multilevel"/>
    <w:tmpl w:val="D5025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AA352E"/>
    <w:multiLevelType w:val="multilevel"/>
    <w:tmpl w:val="D30E7DC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B3765"/>
    <w:rsid w:val="001B3765"/>
    <w:rsid w:val="00351ECD"/>
    <w:rsid w:val="007178D0"/>
    <w:rsid w:val="00FC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7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376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B3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2"/>
    <w:rsid w:val="001B3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1B3765"/>
    <w:rPr>
      <w:color w:val="000000"/>
      <w:spacing w:val="0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rsid w:val="001B3765"/>
    <w:pPr>
      <w:shd w:val="clear" w:color="auto" w:fill="FFFFFF"/>
      <w:spacing w:after="1080" w:line="0" w:lineRule="atLeast"/>
      <w:jc w:val="center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2">
    <w:name w:val="Основной текст2"/>
    <w:basedOn w:val="a"/>
    <w:link w:val="a4"/>
    <w:rsid w:val="001B3765"/>
    <w:pPr>
      <w:shd w:val="clear" w:color="auto" w:fill="FFFFFF"/>
      <w:spacing w:before="1080" w:after="6780" w:line="566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Воронкин Дмитрий Анатольевич</dc:creator>
  <cp:lastModifiedBy>Воронкин Дмитрий Анатольевич</cp:lastModifiedBy>
  <cp:revision>1</cp:revision>
  <dcterms:created xsi:type="dcterms:W3CDTF">2013-04-12T13:46:00Z</dcterms:created>
  <dcterms:modified xsi:type="dcterms:W3CDTF">2013-04-12T13:54:00Z</dcterms:modified>
</cp:coreProperties>
</file>