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96" w:rsidRDefault="003D5396"/>
    <w:tbl>
      <w:tblPr>
        <w:tblStyle w:val="1"/>
        <w:tblW w:w="0" w:type="auto"/>
        <w:tblInd w:w="108" w:type="dxa"/>
        <w:tblLook w:val="04A0"/>
      </w:tblPr>
      <w:tblGrid>
        <w:gridCol w:w="14678"/>
      </w:tblGrid>
      <w:tr w:rsidR="0051546E" w:rsidRPr="00B6686C" w:rsidTr="005A4C34">
        <w:trPr>
          <w:cnfStyle w:val="100000000000"/>
        </w:trPr>
        <w:tc>
          <w:tcPr>
            <w:cnfStyle w:val="001000000000"/>
            <w:tcW w:w="14678" w:type="dxa"/>
            <w:tcBorders>
              <w:top w:val="nil"/>
              <w:bottom w:val="nil"/>
            </w:tcBorders>
            <w:hideMark/>
          </w:tcPr>
          <w:p w:rsidR="0051546E" w:rsidRPr="00B6686C" w:rsidRDefault="0051546E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37103F" w:rsidRPr="00B6686C" w:rsidRDefault="007063CA" w:rsidP="007063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:rsidR="0037103F" w:rsidRPr="00B6686C" w:rsidRDefault="0037103F" w:rsidP="007063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Рабочая прог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рамма </w:t>
            </w:r>
            <w:r w:rsidR="00380B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«Математике» для 1 класса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составлена  </w:t>
            </w:r>
            <w:r w:rsidR="002F75D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основными требованиями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государственного </w:t>
            </w:r>
            <w:r w:rsidR="002F7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образовательного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стандарта начального общего образования</w:t>
            </w:r>
            <w:r w:rsidR="002F75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второго поколения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планируемыми результатами 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начального общего образования,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требованиями основной образовательной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ОУ, программы УМК «Начальная школа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века» под редакцией </w:t>
            </w:r>
            <w:r w:rsidR="002131AD">
              <w:rPr>
                <w:rFonts w:ascii="Times New Roman" w:hAnsi="Times New Roman" w:cs="Times New Roman"/>
                <w:b w:val="0"/>
                <w:sz w:val="24"/>
                <w:szCs w:val="24"/>
              </w:rPr>
              <w:t>В.Н. Рудницкой.</w:t>
            </w:r>
          </w:p>
          <w:p w:rsidR="0037103F" w:rsidRPr="00B6686C" w:rsidRDefault="0037103F" w:rsidP="005F3FD2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7103F" w:rsidRPr="00B6686C" w:rsidRDefault="0037103F" w:rsidP="005F3FD2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A51716" w:rsidRDefault="0051546E" w:rsidP="005F3FD2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7063CA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начальной школе математика служит опорным предметом для изучения смежных дисциплин, а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дальнейшем 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знания и умения, </w:t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приобретенные при ее изучении, и первоначальное овладение математическим языком станут 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имыми для применения в жизни и  </w:t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фундаментом обучения в старших классах общеобразовательных 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учреждений.</w:t>
            </w:r>
            <w:r w:rsidR="003F1E3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 Основу данного курса составляют пять взаимосвязанных содержательных линий: элементы арифметики; величины и их измерение; </w:t>
            </w:r>
            <w:r w:rsidR="003F1E3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</w:t>
            </w:r>
          </w:p>
          <w:p w:rsidR="0037103F" w:rsidRPr="00B6686C" w:rsidRDefault="003F1E3E" w:rsidP="005F3FD2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число, отношение, величина, геометрическая фигура.</w:t>
            </w:r>
          </w:p>
          <w:p w:rsidR="0037103F" w:rsidRPr="00B6686C" w:rsidRDefault="0037103F" w:rsidP="005F3FD2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F3FD2" w:rsidRPr="00B6686C" w:rsidRDefault="005F3FD2" w:rsidP="005F3FD2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51716" w:rsidRPr="00A51716" w:rsidRDefault="00A83A08" w:rsidP="0037103F">
            <w:pPr>
              <w:pStyle w:val="a3"/>
              <w:numPr>
                <w:ilvl w:val="0"/>
                <w:numId w:val="2"/>
              </w:num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83A0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беспечение интеллектуального развития младших школьников: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141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основ логико-математического мышления, </w:t>
            </w:r>
          </w:p>
          <w:p w:rsidR="005F3FD2" w:rsidRPr="00A83A08" w:rsidRDefault="00214198" w:rsidP="00A51716">
            <w:pPr>
              <w:pStyle w:val="a3"/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</w:t>
            </w:r>
            <w:r w:rsid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задач;</w:t>
            </w:r>
          </w:p>
          <w:p w:rsidR="00A51716" w:rsidRPr="00A51716" w:rsidRDefault="00A51716" w:rsidP="005F3FD2">
            <w:pPr>
              <w:pStyle w:val="a3"/>
              <w:numPr>
                <w:ilvl w:val="0"/>
                <w:numId w:val="2"/>
              </w:num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основ начальных математических знаний и формирование соответствующих умений у младших школьников: решать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учебные и практические задачи; </w:t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вести поиск информации (фактов, сходств, различий, закономерностей, оснований для </w:t>
            </w:r>
          </w:p>
          <w:p w:rsidR="005F3FD2" w:rsidRPr="00A51716" w:rsidRDefault="005F3FD2" w:rsidP="00A51716">
            <w:pPr>
              <w:pStyle w:val="a3"/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упоряд</w:t>
            </w:r>
            <w:r w:rsidR="0037103F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очивания</w:t>
            </w:r>
            <w:r w:rsid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классификации математических объектов); измерять наиболее распространенные в практике величины; применять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алгоритм</w:t>
            </w:r>
            <w:r w:rsid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 </w:t>
            </w: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арифметических действий</w:t>
            </w:r>
            <w:r w:rsid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вычислений; узнавать в геометрических предметах знакомые геометрические фигуры,</w:t>
            </w:r>
            <w:r w:rsidR="0037103F" w:rsidRPr="00A517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выполнять несложные геометрические построения;</w:t>
            </w:r>
          </w:p>
          <w:p w:rsidR="00A51716" w:rsidRDefault="00A51716" w:rsidP="00A51716">
            <w:pPr>
              <w:pStyle w:val="a3"/>
              <w:numPr>
                <w:ilvl w:val="0"/>
                <w:numId w:val="2"/>
              </w:num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 в</w:t>
            </w:r>
            <w:r w:rsidR="005F3FD2" w:rsidRP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тельного аспекта обучения: воспитание потребности узнавать новое, расширять свои знания, проявлять интерес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занятиям математикой, стремиться использовать математические знания и умения при изучении других школьных предметов и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повседневной жизни, приобрести привычку доводить начатую работу до конца, получать удовлетворение от правильно и хорошо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выполненной работы, уметь обнаруживать и оценивать красоту и изящество математических методов, решений, образов.</w:t>
            </w:r>
          </w:p>
          <w:p w:rsidR="00A51716" w:rsidRDefault="00A51716" w:rsidP="00A51716">
            <w:pPr>
              <w:ind w:right="-109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5F3FD2" w:rsidRPr="00A51716" w:rsidRDefault="0037103F" w:rsidP="00A51716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5F3FD2" w:rsidRPr="00A5171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5F3FD2" w:rsidRPr="00A5171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F3FD2" w:rsidRPr="00A517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B403F" w:rsidRPr="00FB403F" w:rsidRDefault="00FB403F" w:rsidP="005F3F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      </w:r>
          </w:p>
          <w:p w:rsidR="005F3FD2" w:rsidRPr="00B6686C" w:rsidRDefault="00FB403F" w:rsidP="005F3F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необходимой и достаточной математической подготовки для дальнейшего успешного обучения в основной школе.</w:t>
            </w:r>
            <w:r w:rsidR="005F3FD2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7063CA" w:rsidRPr="00B6686C" w:rsidRDefault="0051546E" w:rsidP="00EA13BC">
            <w:pPr>
              <w:ind w:right="-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EA13BC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</w:p>
          <w:p w:rsidR="0051546E" w:rsidRPr="00B6686C" w:rsidRDefault="00EA13BC" w:rsidP="00EA13BC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103F" w:rsidRPr="00B6686C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</w:t>
            </w:r>
            <w:r w:rsidR="0051546E" w:rsidRPr="00B6686C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37103F" w:rsidRPr="00B6686C" w:rsidRDefault="0037103F" w:rsidP="0037103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238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является основой общечеловеческой культуры.</w:t>
            </w:r>
            <w:r w:rsidR="004238A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и т.д.).</w:t>
            </w:r>
            <w:r w:rsidR="004238A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      </w:r>
            <w:r w:rsidR="004238A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Особой ценностью содержания обучения является работа с информацией, представленной в виде таблиц, графиков, диаграмм, схем, баз данных.</w:t>
            </w:r>
          </w:p>
          <w:p w:rsidR="0051546E" w:rsidRPr="00B6686C" w:rsidRDefault="0051546E" w:rsidP="000A3343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1546E" w:rsidRPr="00B6686C" w:rsidRDefault="006569F6" w:rsidP="00C517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Объём программы:</w:t>
      </w:r>
    </w:p>
    <w:p w:rsidR="002F75DE" w:rsidRDefault="00C51775" w:rsidP="00C5177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 xml:space="preserve">      </w:t>
      </w:r>
      <w:r w:rsidR="002F75DE">
        <w:rPr>
          <w:rFonts w:ascii="Times New Roman" w:hAnsi="Times New Roman" w:cs="Times New Roman"/>
          <w:sz w:val="24"/>
          <w:szCs w:val="24"/>
        </w:rPr>
        <w:t>Рабочая п</w:t>
      </w:r>
      <w:r w:rsidRPr="00B6686C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569F6" w:rsidRPr="00B6686C">
        <w:rPr>
          <w:rFonts w:ascii="Times New Roman" w:hAnsi="Times New Roman" w:cs="Times New Roman"/>
          <w:sz w:val="24"/>
          <w:szCs w:val="24"/>
        </w:rPr>
        <w:t>по математике для 1 класса</w:t>
      </w:r>
      <w:r w:rsidRPr="00B6686C">
        <w:rPr>
          <w:rFonts w:ascii="Times New Roman" w:hAnsi="Times New Roman" w:cs="Times New Roman"/>
          <w:sz w:val="24"/>
          <w:szCs w:val="24"/>
        </w:rPr>
        <w:t xml:space="preserve"> </w:t>
      </w:r>
      <w:r w:rsidR="006569F6" w:rsidRPr="00B6686C">
        <w:rPr>
          <w:rFonts w:ascii="Times New Roman" w:hAnsi="Times New Roman" w:cs="Times New Roman"/>
          <w:sz w:val="24"/>
          <w:szCs w:val="24"/>
        </w:rPr>
        <w:t>составлена на основе  Программы на</w:t>
      </w:r>
      <w:r w:rsidR="00B6686C">
        <w:rPr>
          <w:rFonts w:ascii="Times New Roman" w:hAnsi="Times New Roman" w:cs="Times New Roman"/>
          <w:sz w:val="24"/>
          <w:szCs w:val="24"/>
        </w:rPr>
        <w:t xml:space="preserve">чального общего образования по  </w:t>
      </w:r>
      <w:r w:rsidR="006569F6" w:rsidRPr="00B6686C">
        <w:rPr>
          <w:rFonts w:ascii="Times New Roman" w:hAnsi="Times New Roman" w:cs="Times New Roman"/>
          <w:sz w:val="24"/>
          <w:szCs w:val="24"/>
        </w:rPr>
        <w:t>математике,</w:t>
      </w:r>
    </w:p>
    <w:p w:rsidR="002F75DE" w:rsidRDefault="006569F6" w:rsidP="00C5177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 xml:space="preserve">Программы «Начальная школа </w:t>
      </w:r>
      <w:r w:rsidRPr="00B668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6686C">
        <w:rPr>
          <w:rFonts w:ascii="Times New Roman" w:hAnsi="Times New Roman" w:cs="Times New Roman"/>
          <w:sz w:val="24"/>
          <w:szCs w:val="24"/>
        </w:rPr>
        <w:t xml:space="preserve"> века» под редакцией </w:t>
      </w:r>
      <w:r w:rsidR="002D04E2">
        <w:rPr>
          <w:rFonts w:ascii="Times New Roman" w:hAnsi="Times New Roman" w:cs="Times New Roman"/>
          <w:sz w:val="24"/>
          <w:szCs w:val="24"/>
        </w:rPr>
        <w:t>В.Н.Рудницкой</w:t>
      </w:r>
      <w:r w:rsidRPr="00B6686C">
        <w:rPr>
          <w:rFonts w:ascii="Times New Roman" w:hAnsi="Times New Roman" w:cs="Times New Roman"/>
          <w:sz w:val="24"/>
          <w:szCs w:val="24"/>
        </w:rPr>
        <w:t xml:space="preserve"> (математика – автор В. Н</w:t>
      </w:r>
      <w:r w:rsidR="000174BB" w:rsidRPr="00B6686C">
        <w:rPr>
          <w:rFonts w:ascii="Times New Roman" w:hAnsi="Times New Roman" w:cs="Times New Roman"/>
          <w:sz w:val="24"/>
          <w:szCs w:val="24"/>
        </w:rPr>
        <w:t>.</w:t>
      </w:r>
      <w:r w:rsidR="00B6686C">
        <w:rPr>
          <w:rFonts w:ascii="Times New Roman" w:hAnsi="Times New Roman" w:cs="Times New Roman"/>
          <w:sz w:val="24"/>
          <w:szCs w:val="24"/>
        </w:rPr>
        <w:t xml:space="preserve">  </w:t>
      </w:r>
      <w:r w:rsidRPr="00B6686C">
        <w:rPr>
          <w:rFonts w:ascii="Times New Roman" w:hAnsi="Times New Roman" w:cs="Times New Roman"/>
          <w:sz w:val="24"/>
          <w:szCs w:val="24"/>
        </w:rPr>
        <w:t xml:space="preserve">Рудницкая), предусматривающей </w:t>
      </w:r>
    </w:p>
    <w:p w:rsidR="002F75DE" w:rsidRDefault="007A6C16" w:rsidP="00C51775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="000174BB" w:rsidRPr="00B6686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1775" w:rsidRPr="00B6686C">
        <w:rPr>
          <w:rFonts w:ascii="Times New Roman" w:hAnsi="Times New Roman" w:cs="Times New Roman"/>
          <w:sz w:val="24"/>
          <w:szCs w:val="24"/>
        </w:rPr>
        <w:t xml:space="preserve">. </w:t>
      </w:r>
      <w:r w:rsidR="000174BB" w:rsidRPr="00B6686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51775" w:rsidRPr="00B6686C">
        <w:rPr>
          <w:rFonts w:ascii="Times New Roman" w:hAnsi="Times New Roman" w:cs="Times New Roman"/>
          <w:sz w:val="24"/>
          <w:szCs w:val="24"/>
        </w:rPr>
        <w:t>С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огласно Г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>рафику – календарю МБОУ «Николаевская СОШ» на 201</w:t>
      </w:r>
      <w:r w:rsidR="000174BB" w:rsidRPr="00B668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174BB" w:rsidRPr="00B668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1 классе предусмотрено 33 </w:t>
      </w:r>
      <w:r w:rsidR="00190676" w:rsidRPr="00B6686C">
        <w:rPr>
          <w:rFonts w:ascii="Times New Roman" w:eastAsia="Times New Roman" w:hAnsi="Times New Roman" w:cs="Times New Roman"/>
          <w:sz w:val="24"/>
          <w:szCs w:val="24"/>
        </w:rPr>
        <w:t>учебных недель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775" w:rsidRPr="00B6686C" w:rsidRDefault="00C51775" w:rsidP="00C51775">
      <w:pPr>
        <w:spacing w:after="0" w:line="240" w:lineRule="auto"/>
        <w:ind w:right="-10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(4 часа в неделю), 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0174BB" w:rsidRPr="00B6686C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должно быть проведено 1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174BB" w:rsidRPr="00B6686C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686C" w:rsidRDefault="000174BB" w:rsidP="00C51775">
      <w:pPr>
        <w:spacing w:after="0" w:line="240" w:lineRule="auto"/>
        <w:ind w:right="-1090"/>
        <w:rPr>
          <w:rFonts w:ascii="Times New Roman" w:eastAsia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>соо</w:t>
      </w:r>
      <w:r w:rsidR="00B6686C">
        <w:rPr>
          <w:rFonts w:ascii="Times New Roman" w:eastAsia="Times New Roman" w:hAnsi="Times New Roman" w:cs="Times New Roman"/>
          <w:sz w:val="24"/>
          <w:szCs w:val="24"/>
        </w:rPr>
        <w:t xml:space="preserve">тветствии с 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выходными днями -</w:t>
      </w:r>
      <w:r w:rsidR="00190676"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8 марта, 1 мая, </w:t>
      </w:r>
      <w:r w:rsidR="00782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абочая программа по математике для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 1 класс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на 2012-2013 учебный год рассчитана</w:t>
      </w:r>
    </w:p>
    <w:p w:rsidR="00C51775" w:rsidRPr="00B6686C" w:rsidRDefault="007825EF" w:rsidP="00C51775">
      <w:pPr>
        <w:spacing w:after="0" w:line="240" w:lineRule="auto"/>
        <w:ind w:right="-10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</w:t>
      </w:r>
      <w:r w:rsidR="008247F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51775" w:rsidRPr="00B668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94D" w:rsidRDefault="00C51775" w:rsidP="0088594D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</w:t>
      </w:r>
      <w:r w:rsidR="006E480B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8247F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F75DE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6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151" w:rsidRDefault="00AA5151" w:rsidP="0088594D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7439B5">
        <w:rPr>
          <w:rFonts w:ascii="Times New Roman" w:hAnsi="Times New Roman" w:cs="Times New Roman"/>
          <w:sz w:val="24"/>
          <w:szCs w:val="24"/>
        </w:rPr>
        <w:t>Вычитание числа 4</w:t>
      </w:r>
      <w:r>
        <w:rPr>
          <w:rFonts w:ascii="Times New Roman" w:hAnsi="Times New Roman" w:cs="Times New Roman"/>
          <w:sz w:val="24"/>
          <w:szCs w:val="24"/>
        </w:rPr>
        <w:t>», выдана блочно с темой «</w:t>
      </w:r>
      <w:r w:rsidR="007439B5">
        <w:rPr>
          <w:rFonts w:ascii="Times New Roman" w:hAnsi="Times New Roman" w:cs="Times New Roman"/>
          <w:sz w:val="24"/>
          <w:szCs w:val="24"/>
        </w:rPr>
        <w:t>Прибавление и вычитание числа 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4A8F" w:rsidRDefault="004B4A8F" w:rsidP="004B4A8F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«Сложение и вычитание», выдана блочно с темой «Сложение и вычитание. Скобки».</w:t>
      </w:r>
    </w:p>
    <w:p w:rsidR="007825EF" w:rsidRPr="00B6686C" w:rsidRDefault="007825EF" w:rsidP="007825EF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7825EF" w:rsidRPr="00B6686C" w:rsidRDefault="007825EF" w:rsidP="007825EF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</w:p>
    <w:p w:rsidR="007825EF" w:rsidRPr="00B6686C" w:rsidRDefault="007825EF" w:rsidP="004B4A8F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4B4A8F" w:rsidRPr="00B6686C" w:rsidRDefault="004B4A8F" w:rsidP="004B4A8F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</w:p>
    <w:p w:rsidR="004B4A8F" w:rsidRPr="00B6686C" w:rsidRDefault="004B4A8F" w:rsidP="0088594D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88594D" w:rsidRPr="00B6686C" w:rsidRDefault="0088594D" w:rsidP="0088594D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</w:p>
    <w:p w:rsidR="00CA5331" w:rsidRPr="00B6686C" w:rsidRDefault="00CA5331" w:rsidP="00E63FE4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CA5331" w:rsidRPr="00B6686C" w:rsidRDefault="00CA5331" w:rsidP="0088594D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</w:p>
    <w:p w:rsidR="00CA5331" w:rsidRPr="00B6686C" w:rsidRDefault="00CA5331" w:rsidP="00B6686C">
      <w:pPr>
        <w:spacing w:after="0" w:line="240" w:lineRule="auto"/>
        <w:ind w:right="-1090"/>
        <w:rPr>
          <w:rFonts w:ascii="Times New Roman" w:hAnsi="Times New Roman" w:cs="Times New Roman"/>
          <w:b/>
          <w:sz w:val="24"/>
          <w:szCs w:val="24"/>
        </w:rPr>
      </w:pPr>
    </w:p>
    <w:p w:rsidR="004C1D54" w:rsidRPr="00B6686C" w:rsidRDefault="0051546E" w:rsidP="0088594D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C1D54" w:rsidRPr="00B6686C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4C1D54" w:rsidRPr="00B6686C">
        <w:rPr>
          <w:rFonts w:ascii="Times New Roman" w:hAnsi="Times New Roman" w:cs="Times New Roman"/>
          <w:b/>
          <w:sz w:val="24"/>
          <w:szCs w:val="24"/>
        </w:rPr>
        <w:br/>
      </w:r>
    </w:p>
    <w:p w:rsidR="0051546E" w:rsidRPr="00B6686C" w:rsidRDefault="004C1D54" w:rsidP="0051546E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b/>
          <w:sz w:val="24"/>
          <w:szCs w:val="24"/>
        </w:rPr>
        <w:t>(13</w:t>
      </w:r>
      <w:r w:rsidR="006A3BB6">
        <w:rPr>
          <w:rFonts w:ascii="Times New Roman" w:hAnsi="Times New Roman" w:cs="Times New Roman"/>
          <w:b/>
          <w:sz w:val="24"/>
          <w:szCs w:val="24"/>
        </w:rPr>
        <w:t>0</w:t>
      </w:r>
      <w:r w:rsidRPr="00B6686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A3BB6">
        <w:rPr>
          <w:rFonts w:ascii="Times New Roman" w:hAnsi="Times New Roman" w:cs="Times New Roman"/>
          <w:b/>
          <w:sz w:val="24"/>
          <w:szCs w:val="24"/>
        </w:rPr>
        <w:t>ов</w:t>
      </w:r>
      <w:r w:rsidRPr="00B6686C">
        <w:rPr>
          <w:rFonts w:ascii="Times New Roman" w:hAnsi="Times New Roman" w:cs="Times New Roman"/>
          <w:b/>
          <w:sz w:val="24"/>
          <w:szCs w:val="24"/>
        </w:rPr>
        <w:t>, 4 ч в неделю)</w:t>
      </w:r>
      <w:r w:rsidR="0051546E" w:rsidRPr="00B6686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4600" w:type="dxa"/>
        <w:tblInd w:w="392" w:type="dxa"/>
        <w:tblLook w:val="04A0"/>
      </w:tblPr>
      <w:tblGrid>
        <w:gridCol w:w="619"/>
        <w:gridCol w:w="3066"/>
        <w:gridCol w:w="993"/>
        <w:gridCol w:w="4252"/>
        <w:gridCol w:w="2552"/>
        <w:gridCol w:w="3118"/>
      </w:tblGrid>
      <w:tr w:rsidR="00CA6537" w:rsidRPr="00B6686C" w:rsidTr="00F72DFC">
        <w:trPr>
          <w:trHeight w:val="360"/>
        </w:trPr>
        <w:tc>
          <w:tcPr>
            <w:tcW w:w="6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537" w:rsidRPr="00B6686C" w:rsidRDefault="00CA6537" w:rsidP="005A4C34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6537" w:rsidRPr="00B6686C" w:rsidRDefault="00CA6537" w:rsidP="005A4C34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CA6537" w:rsidRPr="00B6686C" w:rsidRDefault="00CA6537" w:rsidP="005A4C34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Pr="00B6686C" w:rsidRDefault="00CA6537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Содержательная </w:t>
            </w:r>
          </w:p>
          <w:p w:rsidR="00CA6537" w:rsidRPr="00B6686C" w:rsidRDefault="00CA6537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Default="00CA6537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часов</w:t>
            </w:r>
          </w:p>
          <w:p w:rsidR="00027190" w:rsidRDefault="00027190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7190" w:rsidRPr="00B6686C" w:rsidRDefault="00027190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 ч</w:t>
            </w:r>
          </w:p>
        </w:tc>
        <w:tc>
          <w:tcPr>
            <w:tcW w:w="99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37" w:rsidRPr="00B6686C" w:rsidRDefault="00CA6537" w:rsidP="005A4C34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ФГОС</w:t>
            </w:r>
          </w:p>
          <w:p w:rsidR="00CA6537" w:rsidRPr="00B6686C" w:rsidRDefault="00CA6537" w:rsidP="005A4C34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A6537" w:rsidRPr="00B6686C" w:rsidTr="00F72DFC">
        <w:trPr>
          <w:trHeight w:val="187"/>
        </w:trPr>
        <w:tc>
          <w:tcPr>
            <w:tcW w:w="6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37" w:rsidRPr="00B6686C" w:rsidRDefault="00CA6537" w:rsidP="00CA6537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Pr="00B6686C" w:rsidRDefault="00CA6537" w:rsidP="003C650F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</w:tr>
      <w:tr w:rsidR="00CA6537" w:rsidRPr="00B6686C" w:rsidTr="00F72DFC">
        <w:trPr>
          <w:trHeight w:val="187"/>
        </w:trPr>
        <w:tc>
          <w:tcPr>
            <w:tcW w:w="6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B6686C" w:rsidRDefault="00CA6537" w:rsidP="005A4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37" w:rsidRPr="00B6686C" w:rsidRDefault="00CA6537" w:rsidP="003C650F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</w:t>
            </w:r>
          </w:p>
          <w:p w:rsidR="00CA6537" w:rsidRPr="00B6686C" w:rsidRDefault="00CA6537" w:rsidP="003C650F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Pr="00B6686C" w:rsidRDefault="00CA6537" w:rsidP="003C650F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Pr="00B6686C" w:rsidRDefault="00CA6537" w:rsidP="003C650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Уметь</w:t>
            </w:r>
          </w:p>
        </w:tc>
      </w:tr>
      <w:tr w:rsidR="00CA6537" w:rsidRPr="00B6686C" w:rsidTr="00F72DFC">
        <w:trPr>
          <w:trHeight w:val="187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37" w:rsidRPr="00B6686C" w:rsidRDefault="00CA6537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537" w:rsidRPr="0014784A" w:rsidRDefault="00CA6537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Множества предметов. Отношения между предметами и между множествами предметов.</w:t>
            </w:r>
          </w:p>
          <w:p w:rsidR="00CA6537" w:rsidRPr="0014784A" w:rsidRDefault="00CA6537" w:rsidP="00CA653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Предметы и их свойства</w:t>
            </w:r>
          </w:p>
          <w:p w:rsidR="00CA6537" w:rsidRPr="00CA6537" w:rsidRDefault="00CA6537" w:rsidP="00C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</w:t>
            </w:r>
          </w:p>
          <w:p w:rsidR="00CA6537" w:rsidRPr="0014784A" w:rsidRDefault="00CA6537" w:rsidP="00CA65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Отношения между предметами, </w:t>
            </w:r>
            <w:r w:rsidRPr="00147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фигурами</w:t>
            </w:r>
          </w:p>
          <w:p w:rsidR="00CA6537" w:rsidRPr="00CA6537" w:rsidRDefault="00CA6537" w:rsidP="00C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</w:t>
            </w:r>
          </w:p>
          <w:p w:rsidR="00CA6537" w:rsidRPr="0014784A" w:rsidRDefault="00CA6537" w:rsidP="00CA65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 между множествами предметов</w:t>
            </w:r>
          </w:p>
          <w:p w:rsidR="00CA6537" w:rsidRPr="00CA6537" w:rsidRDefault="00CA6537" w:rsidP="00CA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Соотношения множеств предметов по их численностям. Понятия: </w:t>
            </w: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больше, </w:t>
            </w: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CA6537" w:rsidRPr="00CA6537" w:rsidRDefault="00CA6537" w:rsidP="00CA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537" w:rsidRPr="00CA6537" w:rsidRDefault="00CA6537" w:rsidP="00CA65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53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09B5" w:rsidRPr="008F09B5" w:rsidRDefault="008F09B5" w:rsidP="005A4C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537" w:rsidRDefault="00CA6537" w:rsidP="00CA6537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Универсальные:</w:t>
            </w:r>
          </w:p>
          <w:p w:rsidR="00CA6537" w:rsidRDefault="00CA6537" w:rsidP="00CA6537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предметы (фигуры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их форме и размерам;</w:t>
            </w:r>
          </w:p>
          <w:p w:rsidR="00CA6537" w:rsidRDefault="00CA6537" w:rsidP="00CA6537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распределять данное множество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предметов на группы по заданным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признакам (выполнять классификацию);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сопоставлять множества предметов по </w:t>
            </w:r>
          </w:p>
          <w:p w:rsidR="00CA6537" w:rsidRPr="00CA6537" w:rsidRDefault="00CA6537" w:rsidP="00CA6537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численностям (путем составления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пар предметов).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Default="00CA6537" w:rsidP="003C650F">
            <w:pPr>
              <w:ind w:right="-10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37" w:rsidRDefault="00CA6537" w:rsidP="003C650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650F" w:rsidRPr="00B6686C" w:rsidTr="00F72DFC">
        <w:trPr>
          <w:trHeight w:val="644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8B40FA" w:rsidP="005A4C34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Default="008B40FA" w:rsidP="005A4C34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Число и счёт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B40FA" w:rsidRPr="0014784A" w:rsidRDefault="008B40FA" w:rsidP="008B40F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Натуральные числа. Нуль</w:t>
            </w:r>
          </w:p>
          <w:p w:rsidR="008B40FA" w:rsidRPr="008B40FA" w:rsidRDefault="008B40FA" w:rsidP="008B4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F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пересчёта предметов цифрами.</w:t>
            </w:r>
          </w:p>
          <w:p w:rsidR="008B40FA" w:rsidRPr="008B40FA" w:rsidRDefault="008B40FA" w:rsidP="008B4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0 (нуль). </w:t>
            </w:r>
          </w:p>
          <w:p w:rsidR="008B40FA" w:rsidRPr="008B40FA" w:rsidRDefault="008B40FA" w:rsidP="008B4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0FA" w:rsidRPr="008B40FA" w:rsidRDefault="008B40FA" w:rsidP="008B4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0FA" w:rsidRPr="008B40FA" w:rsidRDefault="008B40FA" w:rsidP="008B4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F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чисел от 0 до 20 на шкале линейки.</w:t>
            </w:r>
          </w:p>
          <w:p w:rsidR="008B40FA" w:rsidRPr="008B40FA" w:rsidRDefault="008B40FA" w:rsidP="008B40FA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40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 Понятия: больше, меньше, равно; больше, меньше (на несколько единиц)</w:t>
            </w:r>
          </w:p>
          <w:p w:rsidR="008B40FA" w:rsidRPr="00B6686C" w:rsidRDefault="008B40FA" w:rsidP="005A4C34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8F09B5" w:rsidRDefault="00E63FE4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24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40FA" w:rsidRDefault="008B40F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Универсальные:</w:t>
            </w:r>
          </w:p>
          <w:p w:rsidR="003C650F" w:rsidRDefault="008B40F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пересчитывать предметы; выражать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результат натуральным числом;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сравнивать числа;</w:t>
            </w:r>
          </w:p>
          <w:p w:rsidR="008B40FA" w:rsidRDefault="008B40F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упорядочивать данное множество </w:t>
            </w:r>
          </w:p>
          <w:p w:rsidR="008B40FA" w:rsidRDefault="008B40F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чисел.</w:t>
            </w: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Универсальные:</w:t>
            </w:r>
          </w:p>
          <w:p w:rsidR="0014784A" w:rsidRPr="0014784A" w:rsidRDefault="0014784A" w:rsidP="008B40FA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прогнозировать результаты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вычислений;</w:t>
            </w:r>
          </w:p>
          <w:p w:rsidR="0014784A" w:rsidRDefault="0014784A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вычислений, выбирать из них удобный;</w:t>
            </w: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-планировать ход решения задачи;</w:t>
            </w: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-прогнозировать результат решения;</w:t>
            </w: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E7" w:rsidRPr="00B6686C" w:rsidRDefault="004345E7" w:rsidP="008B40FA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Default="003C650F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63" w:rsidRPr="00B6686C" w:rsidRDefault="004B1063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табличных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вычитания и сложения в пределах 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C" w:rsidRPr="00B6686C" w:rsidRDefault="00F72DFC" w:rsidP="00F72DFC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Называть:</w:t>
            </w:r>
          </w:p>
          <w:p w:rsidR="00F72DFC" w:rsidRPr="00B6686C" w:rsidRDefault="00F72DFC" w:rsidP="00F72DFC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- пр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едмет,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расположенный  </w:t>
            </w:r>
          </w:p>
          <w:p w:rsidR="00F72DFC" w:rsidRPr="00B6686C" w:rsidRDefault="00F72DFC" w:rsidP="00F72DFC">
            <w:pPr>
              <w:ind w:right="-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левее, правее,  выше  </w:t>
            </w:r>
          </w:p>
          <w:p w:rsidR="00F72DFC" w:rsidRPr="00B6686C" w:rsidRDefault="00F72DFC" w:rsidP="00F72DFC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(ниже)  данного  предмета,  </w:t>
            </w:r>
          </w:p>
          <w:p w:rsidR="00F72DFC" w:rsidRDefault="00F72DFC" w:rsidP="00F72DFC">
            <w:pPr>
              <w:ind w:right="-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(под,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за) данным </w:t>
            </w:r>
          </w:p>
          <w:p w:rsidR="00F72DFC" w:rsidRPr="00B6686C" w:rsidRDefault="00F72DFC" w:rsidP="00F72DFC">
            <w:pPr>
              <w:ind w:right="-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 двумя  предметами;</w:t>
            </w:r>
          </w:p>
          <w:p w:rsidR="00F72DFC" w:rsidRPr="00B6686C" w:rsidRDefault="00F72DFC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числа  от  1  до 20  в  прямом  и обратном порядке;</w:t>
            </w:r>
          </w:p>
          <w:p w:rsidR="00F72DFC" w:rsidRPr="00B6686C" w:rsidRDefault="00F72DFC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- число, большее (меньшее) данного на несколько единиц;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и  цифру,  знаки  арифметических  действий  (+ , - , ×, : ), шар  и  куб,  круг  и  квадрат;  многоугольники: треугольник,  квадрат,  пятиугольник</w:t>
            </w:r>
          </w:p>
          <w:p w:rsidR="003C650F" w:rsidRPr="00B6686C" w:rsidRDefault="003C650F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F" w:rsidRPr="00B6686C" w:rsidTr="00F72DFC">
        <w:trPr>
          <w:trHeight w:val="1293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14784A" w:rsidP="005A4C34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14784A" w:rsidRDefault="003C650F" w:rsidP="0014784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Арифметические действия</w:t>
            </w:r>
            <w:r w:rsidR="0014784A" w:rsidRPr="00147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их свойства</w:t>
            </w:r>
          </w:p>
          <w:p w:rsidR="003C650F" w:rsidRPr="0014784A" w:rsidRDefault="003C650F" w:rsidP="005A4C3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Сложение</w:t>
            </w:r>
            <w:r w:rsidR="0014784A" w:rsidRPr="0014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вычитание, умножение, деление в</w:t>
            </w:r>
            <w:r w:rsidR="0014784A" w:rsidRPr="0014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пределах 20</w:t>
            </w:r>
          </w:p>
          <w:p w:rsidR="0014784A" w:rsidRPr="0014784A" w:rsidRDefault="0014784A" w:rsidP="0014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сложения, вычитания, умножения и деления. </w:t>
            </w:r>
          </w:p>
          <w:p w:rsidR="0014784A" w:rsidRPr="00F0641C" w:rsidRDefault="0014784A" w:rsidP="0014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способы выполнения действий. </w:t>
            </w:r>
          </w:p>
          <w:p w:rsidR="0014784A" w:rsidRPr="0014784A" w:rsidRDefault="0014784A" w:rsidP="0014784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784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результатов с использованием знаков =, +, –, ·, :. Названия результатов сложения (сумма) и вычитания (разность)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Сложение и вычитание </w:t>
            </w:r>
            <w:r w:rsidRPr="00857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(умножение и деление) как взаимно обратные действия 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сложения и вычитания в случаях вида 10 + 8, 18 – 8, 13 – 10.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вычисления суммы и разности: с помощью шкалы линейки; прибавление и вычитание числа по частям, </w:t>
            </w: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вычитание с помощью таблицы сложения. 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сравнения чисел с помощью вычитания. </w:t>
            </w:r>
          </w:p>
          <w:p w:rsidR="003C650F" w:rsidRPr="0085704F" w:rsidRDefault="0085704F" w:rsidP="008570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на несколько единиц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Свойства сложения и вычитания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85704F" w:rsidRPr="0085704F" w:rsidRDefault="0085704F" w:rsidP="00857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85704F" w:rsidRPr="00B6686C" w:rsidRDefault="0085704F" w:rsidP="0085704F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5704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8F09B5" w:rsidRDefault="00E63FE4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F" w:rsidRPr="00B6686C" w:rsidTr="00F72DFC">
        <w:trPr>
          <w:trHeight w:val="41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684F1A" w:rsidP="005A4C34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1A" w:rsidRPr="00684F1A" w:rsidRDefault="00684F1A" w:rsidP="00684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Цена, количество, стоимость товара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Рубль. Монеты достоинством 1 р., 2 р., 5 р., 10 р.</w:t>
            </w:r>
          </w:p>
          <w:p w:rsidR="003C650F" w:rsidRPr="00684F1A" w:rsidRDefault="00684F1A" w:rsidP="0068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Геометрические величины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и её единицы: сантиметр и дециметр. Обозначения: см, дм. Соотношение: 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84F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84F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684F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 см</w:t>
              </w:r>
            </w:smartTag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4F1A" w:rsidRPr="00684F1A" w:rsidRDefault="00684F1A" w:rsidP="0068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684F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84F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см</w:t>
              </w:r>
            </w:smartTag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84F1A" w:rsidRPr="00B6686C" w:rsidRDefault="00684F1A" w:rsidP="0068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F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C" w:rsidRPr="00B6686C" w:rsidRDefault="00F72DFC" w:rsidP="00F72DF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 сложения  и  вычитания  при  выполнении  вычислений;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 порядка  выполнения  действий  в  выражениях  со  скобками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ешать  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 арифметические  задачи;</w:t>
            </w:r>
          </w:p>
          <w:p w:rsidR="00F72DFC" w:rsidRPr="00B6686C" w:rsidRDefault="00F72DFC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табличное сложение  и   вычитание.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Воспроизводить  по  памяти: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 табличного  сложения  двух  любых  однозначных  чисел;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табличных  случаев  вычитания  в  пределах  10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Использовать модели: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выкладывать  или  изображать  фишки  для  выбора  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  арифметического  действия  при  решении  задач;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ешать  учебные  и  практические  задачи: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в  окружающем  пространстве;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 из  множества  один  или  несколько  предметов;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пересчитывать  предметы  и  выражать  результат  числом;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 записанные  цифрами  числа  в  пределах  20  и  записывать  эти  числа; сравнивать  множества  предметов;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 текстовые  арифметические  задачи;</w:t>
            </w:r>
          </w:p>
          <w:p w:rsidR="00F72DFC" w:rsidRPr="00B6686C" w:rsidRDefault="00F72DFC" w:rsidP="00F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табличное  вычитание.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ешать  учебные  и  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практические  задачи:</w:t>
            </w:r>
            <w:r w:rsidRPr="00B668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B6686C">
              <w:rPr>
                <w:rFonts w:ascii="Times New Roman" w:hAnsi="Times New Roman" w:cs="Times New Roman"/>
                <w:iCs/>
                <w:sz w:val="24"/>
                <w:szCs w:val="24"/>
              </w:rPr>
              <w:t>- измерять длину предмета с помощью</w:t>
            </w:r>
            <w:r w:rsidRPr="00B6686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линейки;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iCs/>
                <w:sz w:val="24"/>
                <w:szCs w:val="24"/>
              </w:rPr>
              <w:t>- изображать отрезок заданной длины;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iCs/>
                <w:sz w:val="24"/>
                <w:szCs w:val="24"/>
              </w:rPr>
              <w:t>- отмечать на бумаге точку, проводить линию по линейке</w:t>
            </w:r>
          </w:p>
          <w:p w:rsidR="00F72DFC" w:rsidRPr="00B6686C" w:rsidRDefault="00F72DFC" w:rsidP="00F72DFC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ешать  учебные  и  практические  задачи: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в  окружающем пространстве;</w:t>
            </w:r>
          </w:p>
          <w:p w:rsidR="00F72DFC" w:rsidRPr="00B6686C" w:rsidRDefault="00F72DFC" w:rsidP="00F72D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66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спользовать в практической деятельности:</w:t>
            </w:r>
          </w:p>
          <w:p w:rsidR="00027190" w:rsidRPr="00B6686C" w:rsidRDefault="00F72DFC" w:rsidP="00F72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оси симметрии с помощью перегибания.</w:t>
            </w:r>
          </w:p>
        </w:tc>
      </w:tr>
      <w:tr w:rsidR="003C650F" w:rsidRPr="00B6686C" w:rsidTr="00F72DFC">
        <w:trPr>
          <w:trHeight w:val="41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027190" w:rsidP="005A4C34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Default="00027190" w:rsidP="005A4C3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с текстовыми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задачами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Текстовая арифметическая задача и её решение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и ответа.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Составная задача и её </w:t>
            </w: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условия или вопроса задачи.</w:t>
            </w:r>
          </w:p>
          <w:p w:rsidR="00027190" w:rsidRP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8F09B5" w:rsidRDefault="008F09B5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9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3C650F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190" w:rsidRPr="00B6686C" w:rsidTr="00F72DFC">
        <w:trPr>
          <w:trHeight w:val="41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Default="00027190" w:rsidP="005A4C34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Геометрические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Взаимное расположение предметов</w:t>
            </w:r>
          </w:p>
          <w:p w:rsidR="00027190" w:rsidRPr="00027190" w:rsidRDefault="00027190" w:rsidP="000271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выше, ниже, дальше, ближе, справа, слева, над, под, за, между, вне, внутри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Осевая симметрия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027190" w:rsidRP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фигур, имеющих одну или несколько осей симметрии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Геометрические фигуры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линия, отрезок, круг, треугольник, квадрат, пятиугольник. Куб. Шар.</w:t>
            </w:r>
          </w:p>
          <w:p w:rsid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простейших плоских фигур с помощью линейки и от руки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Pr="008F09B5" w:rsidRDefault="008F09B5" w:rsidP="005A4C34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7190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геометрические фигуры;</w:t>
            </w:r>
          </w:p>
          <w:p w:rsidR="004345E7" w:rsidRPr="00B6686C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характеризовать взаимное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расположение фигур на плоскости;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7190" w:rsidRPr="00B6686C" w:rsidRDefault="00027190" w:rsidP="005A4C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Pr="00B6686C" w:rsidRDefault="00027190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50F" w:rsidRPr="00B6686C" w:rsidTr="00F72DFC">
        <w:trPr>
          <w:trHeight w:val="41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027190" w:rsidP="005A4C34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Логико-математическая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подготовка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Логические понятия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все не все; все, кроме; каждый, какой-нибудь, один из любой.</w:t>
            </w:r>
          </w:p>
          <w:p w:rsidR="00027190" w:rsidRP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50F" w:rsidRPr="00B6686C" w:rsidRDefault="003C650F" w:rsidP="005A4C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50F" w:rsidRPr="00B6686C" w:rsidRDefault="003C650F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190" w:rsidRPr="00B6686C" w:rsidTr="00F72DFC">
        <w:trPr>
          <w:trHeight w:val="41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Default="00027190" w:rsidP="005A4C34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с информацией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и сбор информации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информации из текстовой формы в табличную. </w:t>
            </w:r>
          </w:p>
          <w:p w:rsidR="00027190" w:rsidRPr="00027190" w:rsidRDefault="00027190" w:rsidP="00027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связанная со счётом и измерением.</w:t>
            </w:r>
          </w:p>
          <w:p w:rsidR="00027190" w:rsidRDefault="00027190" w:rsidP="00027190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представленная последовательностями предметов, чисел, фигур</w:t>
            </w:r>
            <w:r w:rsidRPr="00A11773"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Pr="00B6686C" w:rsidRDefault="00027190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45E7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собирать требуемую информацию из</w:t>
            </w:r>
          </w:p>
          <w:p w:rsidR="00027190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указанных  источников;</w:t>
            </w:r>
          </w:p>
          <w:p w:rsidR="004345E7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фиксировать результаты разными </w:t>
            </w:r>
          </w:p>
          <w:p w:rsidR="004345E7" w:rsidRPr="00B6686C" w:rsidRDefault="004345E7" w:rsidP="005A4C34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способами.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7190" w:rsidRPr="00B6686C" w:rsidRDefault="00027190" w:rsidP="005A4C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7190" w:rsidRPr="00B6686C" w:rsidRDefault="00027190" w:rsidP="005A4C3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65D3" w:rsidRPr="00B6686C" w:rsidRDefault="00C86704" w:rsidP="00C86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</w:t>
      </w:r>
    </w:p>
    <w:p w:rsidR="00C86704" w:rsidRPr="00E179B5" w:rsidRDefault="00D50B1E" w:rsidP="00E1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5">
        <w:rPr>
          <w:rFonts w:ascii="Times New Roman" w:hAnsi="Times New Roman" w:cs="Times New Roman"/>
          <w:sz w:val="24"/>
          <w:szCs w:val="24"/>
        </w:rPr>
        <w:t>К концу обучения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t xml:space="preserve"> в 1 классе </w:t>
      </w:r>
      <w:r w:rsidR="00C86704" w:rsidRPr="00E179B5">
        <w:rPr>
          <w:rFonts w:ascii="Times New Roman" w:hAnsi="Times New Roman" w:cs="Times New Roman"/>
          <w:sz w:val="24"/>
          <w:szCs w:val="24"/>
        </w:rPr>
        <w:t>ученик</w:t>
      </w:r>
      <w:r w:rsidR="00C86704" w:rsidRPr="00E179B5">
        <w:rPr>
          <w:rFonts w:ascii="Times New Roman" w:hAnsi="Times New Roman" w:cs="Times New Roman"/>
          <w:b/>
          <w:i/>
          <w:sz w:val="24"/>
          <w:szCs w:val="24"/>
        </w:rPr>
        <w:t xml:space="preserve"> научится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50B1E" w:rsidRPr="00C86704" w:rsidRDefault="00D50B1E" w:rsidP="00C8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04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</w:p>
    <w:p w:rsidR="00D50B1E" w:rsidRPr="00B6686C" w:rsidRDefault="00D50B1E" w:rsidP="00D50B1E">
      <w:pPr>
        <w:pStyle w:val="a3"/>
        <w:numPr>
          <w:ilvl w:val="0"/>
          <w:numId w:val="4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686C">
        <w:rPr>
          <w:rFonts w:ascii="Times New Roman" w:hAnsi="Times New Roman" w:cs="Times New Roman"/>
          <w:sz w:val="24"/>
          <w:szCs w:val="24"/>
        </w:rPr>
        <w:t xml:space="preserve">едмет, 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расположенный  левее, правее,  выше (ниже)  данного  предмета, над </w:t>
      </w:r>
      <w:r w:rsidRPr="00B6686C">
        <w:rPr>
          <w:rFonts w:ascii="Times New Roman" w:hAnsi="Times New Roman" w:cs="Times New Roman"/>
          <w:sz w:val="24"/>
          <w:szCs w:val="24"/>
        </w:rPr>
        <w:t xml:space="preserve">(под, 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за) данным  предметом, между  двумя </w:t>
      </w:r>
    </w:p>
    <w:p w:rsidR="00D50B1E" w:rsidRPr="00B6686C" w:rsidRDefault="00D50B1E" w:rsidP="00D50B1E">
      <w:pPr>
        <w:pStyle w:val="a3"/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предметами;</w:t>
      </w:r>
    </w:p>
    <w:p w:rsidR="00D50B1E" w:rsidRPr="00B6686C" w:rsidRDefault="00D50B1E" w:rsidP="00D50B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704">
        <w:rPr>
          <w:rFonts w:ascii="Times New Roman" w:eastAsia="Times New Roman" w:hAnsi="Times New Roman" w:cs="Times New Roman"/>
          <w:sz w:val="24"/>
          <w:szCs w:val="24"/>
        </w:rPr>
        <w:t xml:space="preserve">натуральные 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>числа  от  1  до 20  в  прямом  и обратном порядке</w:t>
      </w:r>
      <w:r w:rsidR="00C86704">
        <w:rPr>
          <w:rFonts w:ascii="Times New Roman" w:eastAsia="Times New Roman" w:hAnsi="Times New Roman" w:cs="Times New Roman"/>
          <w:sz w:val="24"/>
          <w:szCs w:val="24"/>
        </w:rPr>
        <w:t>, следующее (предыдущее) при счете число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0B1E" w:rsidRPr="00B6686C" w:rsidRDefault="00D50B1E" w:rsidP="00D50B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 xml:space="preserve">число, большее (меньшее) данного </w:t>
      </w:r>
      <w:r w:rsidR="00C86704">
        <w:rPr>
          <w:rFonts w:ascii="Times New Roman" w:hAnsi="Times New Roman" w:cs="Times New Roman"/>
          <w:sz w:val="24"/>
          <w:szCs w:val="24"/>
        </w:rPr>
        <w:t>(</w:t>
      </w:r>
      <w:r w:rsidRPr="00B6686C">
        <w:rPr>
          <w:rFonts w:ascii="Times New Roman" w:hAnsi="Times New Roman" w:cs="Times New Roman"/>
          <w:sz w:val="24"/>
          <w:szCs w:val="24"/>
        </w:rPr>
        <w:t>на несколько единиц</w:t>
      </w:r>
      <w:r w:rsidR="00C86704">
        <w:rPr>
          <w:rFonts w:ascii="Times New Roman" w:hAnsi="Times New Roman" w:cs="Times New Roman"/>
          <w:sz w:val="24"/>
          <w:szCs w:val="24"/>
        </w:rPr>
        <w:t>)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D50B1E" w:rsidRPr="00B6686C" w:rsidRDefault="00C86704" w:rsidP="00FE1F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геометрическую фигуру </w:t>
      </w:r>
      <w:r w:rsidR="00D50B1E" w:rsidRPr="00B668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точку, о</w:t>
      </w:r>
      <w:r w:rsidR="00D50B1E" w:rsidRPr="00B6686C">
        <w:rPr>
          <w:rFonts w:ascii="Times New Roman" w:hAnsi="Times New Roman" w:cs="Times New Roman"/>
          <w:sz w:val="24"/>
          <w:szCs w:val="24"/>
        </w:rPr>
        <w:t>трезок</w:t>
      </w:r>
      <w:r>
        <w:rPr>
          <w:rFonts w:ascii="Times New Roman" w:hAnsi="Times New Roman" w:cs="Times New Roman"/>
          <w:sz w:val="24"/>
          <w:szCs w:val="24"/>
        </w:rPr>
        <w:t>, треугольник, квадрат, пятиугольник, куб, шар</w:t>
      </w:r>
      <w:r w:rsidR="00D50B1E" w:rsidRPr="00B6686C">
        <w:rPr>
          <w:rFonts w:ascii="Times New Roman" w:hAnsi="Times New Roman" w:cs="Times New Roman"/>
          <w:sz w:val="24"/>
          <w:szCs w:val="24"/>
        </w:rPr>
        <w:t>);</w:t>
      </w:r>
    </w:p>
    <w:p w:rsidR="00C86704" w:rsidRDefault="00C86704" w:rsidP="00C86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6704" w:rsidRPr="00B6686C" w:rsidRDefault="00C86704" w:rsidP="00C867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b/>
          <w:i/>
          <w:sz w:val="24"/>
          <w:szCs w:val="24"/>
        </w:rPr>
        <w:t>различать:</w:t>
      </w:r>
    </w:p>
    <w:p w:rsidR="00C86704" w:rsidRPr="00C86704" w:rsidRDefault="00C86704" w:rsidP="00C867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704">
        <w:rPr>
          <w:rFonts w:ascii="Times New Roman" w:eastAsia="Times New Roman" w:hAnsi="Times New Roman" w:cs="Times New Roman"/>
          <w:sz w:val="24"/>
          <w:szCs w:val="24"/>
        </w:rPr>
        <w:t>число  и  цифру;</w:t>
      </w:r>
    </w:p>
    <w:p w:rsidR="00C86704" w:rsidRPr="00B6686C" w:rsidRDefault="00C86704" w:rsidP="00C867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>знаки  арифметических  действий;</w:t>
      </w:r>
    </w:p>
    <w:p w:rsidR="00C86704" w:rsidRPr="00B6686C" w:rsidRDefault="00C86704" w:rsidP="00C867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 и шар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>,  квадрат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куб</w:t>
      </w: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86704" w:rsidRDefault="00C86704" w:rsidP="00C867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>многоугольники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числу сторон (углов);</w:t>
      </w:r>
    </w:p>
    <w:p w:rsidR="00C86704" w:rsidRPr="00B6686C" w:rsidRDefault="00C86704" w:rsidP="00C867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движения (слева направо, справа налево, сверху вниз, снизу вверх);</w:t>
      </w:r>
    </w:p>
    <w:p w:rsidR="00C86704" w:rsidRDefault="00C86704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86704" w:rsidRDefault="00C86704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читать:</w:t>
      </w:r>
    </w:p>
    <w:p w:rsidR="00C86704" w:rsidRDefault="00C86704" w:rsidP="00C8670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20, записанные цифрами;</w:t>
      </w:r>
    </w:p>
    <w:p w:rsidR="00C86704" w:rsidRDefault="00C86704" w:rsidP="00C8670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вида: 3+2=5, 6-4=2, 5 ∙2=10, 9:3-3;</w:t>
      </w:r>
    </w:p>
    <w:p w:rsidR="00C86704" w:rsidRDefault="00C86704" w:rsidP="00C867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704" w:rsidRPr="00B6686C" w:rsidRDefault="00C86704" w:rsidP="00C867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686C">
        <w:rPr>
          <w:rFonts w:ascii="Times New Roman" w:hAnsi="Times New Roman" w:cs="Times New Roman"/>
          <w:b/>
          <w:i/>
          <w:sz w:val="24"/>
          <w:szCs w:val="24"/>
        </w:rPr>
        <w:t>сравнивать:</w:t>
      </w:r>
    </w:p>
    <w:p w:rsidR="00C86704" w:rsidRPr="00B6686C" w:rsidRDefault="00C86704" w:rsidP="00C86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с целью</w:t>
      </w:r>
      <w:r w:rsidRPr="00B6686C">
        <w:rPr>
          <w:rFonts w:ascii="Times New Roman" w:hAnsi="Times New Roman" w:cs="Times New Roman"/>
          <w:sz w:val="24"/>
          <w:szCs w:val="24"/>
        </w:rPr>
        <w:t xml:space="preserve"> выявления в них сходства и различи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C86704" w:rsidRPr="00B6686C" w:rsidRDefault="00C86704" w:rsidP="00C86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предметы по размерам (больше, меньше);</w:t>
      </w:r>
    </w:p>
    <w:p w:rsidR="00C86704" w:rsidRDefault="00C86704" w:rsidP="00C86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числа (</w:t>
      </w:r>
      <w:r w:rsidRPr="00B6686C">
        <w:rPr>
          <w:rFonts w:ascii="Times New Roman" w:hAnsi="Times New Roman" w:cs="Times New Roman"/>
          <w:sz w:val="24"/>
          <w:szCs w:val="24"/>
        </w:rPr>
        <w:t>«больше», «меньше», «больше на…», «меньше на…»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C86704" w:rsidRDefault="00C86704" w:rsidP="00C86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значения длины;</w:t>
      </w:r>
    </w:p>
    <w:p w:rsidR="00C86704" w:rsidRPr="00B6686C" w:rsidRDefault="00C86704" w:rsidP="00C86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отрезки по длине;</w:t>
      </w:r>
    </w:p>
    <w:p w:rsidR="00C86704" w:rsidRPr="00C86704" w:rsidRDefault="00C86704" w:rsidP="00C867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1E" w:rsidRPr="00B6686C" w:rsidRDefault="00D50B1E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686C">
        <w:rPr>
          <w:rFonts w:ascii="Times New Roman" w:hAnsi="Times New Roman" w:cs="Times New Roman"/>
          <w:b/>
          <w:i/>
          <w:sz w:val="24"/>
          <w:szCs w:val="24"/>
        </w:rPr>
        <w:t>воспроизводить по памяти:</w:t>
      </w:r>
    </w:p>
    <w:p w:rsidR="00D50B1E" w:rsidRPr="00B6686C" w:rsidRDefault="00D50B1E" w:rsidP="00FE1F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результаты табличного сложения любых однозначных чисел;</w:t>
      </w:r>
    </w:p>
    <w:p w:rsidR="00FE1F09" w:rsidRPr="004616E5" w:rsidRDefault="00FE1F09" w:rsidP="00FE1F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резуль</w:t>
      </w:r>
      <w:r w:rsidR="004616E5">
        <w:rPr>
          <w:rFonts w:ascii="Times New Roman" w:hAnsi="Times New Roman" w:cs="Times New Roman"/>
          <w:sz w:val="24"/>
          <w:szCs w:val="24"/>
        </w:rPr>
        <w:t>таты табличного</w:t>
      </w:r>
      <w:r w:rsidRPr="00B6686C">
        <w:rPr>
          <w:rFonts w:ascii="Times New Roman" w:hAnsi="Times New Roman" w:cs="Times New Roman"/>
          <w:sz w:val="24"/>
          <w:szCs w:val="24"/>
        </w:rPr>
        <w:t xml:space="preserve"> вычитания </w:t>
      </w:r>
      <w:r w:rsidR="004616E5">
        <w:rPr>
          <w:rFonts w:ascii="Times New Roman" w:hAnsi="Times New Roman" w:cs="Times New Roman"/>
          <w:sz w:val="24"/>
          <w:szCs w:val="24"/>
        </w:rPr>
        <w:t>однозначных чисел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4616E5" w:rsidRPr="004616E5" w:rsidRDefault="004616E5" w:rsidP="00FE1F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решения задачи в вопросно-ответной форме;</w:t>
      </w:r>
    </w:p>
    <w:p w:rsidR="004616E5" w:rsidRDefault="004616E5" w:rsidP="004616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распознавать:</w:t>
      </w:r>
    </w:p>
    <w:p w:rsidR="004616E5" w:rsidRDefault="004616E5" w:rsidP="004616E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фигуры;</w:t>
      </w:r>
    </w:p>
    <w:p w:rsidR="004616E5" w:rsidRDefault="004616E5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16E5" w:rsidRDefault="004616E5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моделировать:</w:t>
      </w:r>
    </w:p>
    <w:p w:rsidR="004616E5" w:rsidRDefault="00F472AF" w:rsidP="00F472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«больше», «меньше», «больше на…», «меньше на…» с использованием фищек, геометрических схем (графов) с цветными стрелками;</w:t>
      </w:r>
    </w:p>
    <w:p w:rsidR="00F472AF" w:rsidRDefault="00F472AF" w:rsidP="00F472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ситуации, иллюстрирующие арифметические действия (сложение, вычитание, умножение, деление);</w:t>
      </w:r>
    </w:p>
    <w:p w:rsidR="00F472AF" w:rsidRDefault="00F472AF" w:rsidP="00F472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ситуацию, описанную текстом арифметической задачи, с помощью фишек или схематического рисунка;</w:t>
      </w:r>
    </w:p>
    <w:p w:rsidR="00F472AF" w:rsidRDefault="00F472AF" w:rsidP="00F4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AF" w:rsidRDefault="00F472AF" w:rsidP="00F472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72AF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</w:p>
    <w:p w:rsidR="00F472AF" w:rsidRDefault="00F472AF" w:rsidP="00F472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предметов на плоскости и в пространстве;</w:t>
      </w:r>
    </w:p>
    <w:p w:rsidR="00F472AF" w:rsidRDefault="00F472AF" w:rsidP="00F472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чисел на шкале линейки (левее, правее, между);</w:t>
      </w:r>
    </w:p>
    <w:p w:rsidR="00F472AF" w:rsidRDefault="00F472AF" w:rsidP="00F472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сравнения чисел словами «больше» или «меньше»;</w:t>
      </w:r>
    </w:p>
    <w:p w:rsidR="00F472AF" w:rsidRDefault="00F472AF" w:rsidP="00F472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предъявленную геометрическую фигуру (форма, размеры);</w:t>
      </w:r>
    </w:p>
    <w:p w:rsidR="00F472AF" w:rsidRDefault="00F472AF" w:rsidP="00F472A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предметов или числовых данных в  таблице: верхняя (средняя, нижняя) строка, левый (правый, средний) столбец;</w:t>
      </w:r>
    </w:p>
    <w:p w:rsidR="00F472AF" w:rsidRDefault="00F472AF" w:rsidP="00F4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2AF" w:rsidRDefault="00F472AF" w:rsidP="00F472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анализировать:</w:t>
      </w:r>
    </w:p>
    <w:p w:rsidR="00F472AF" w:rsidRDefault="0031534B" w:rsidP="00F472A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арифметической задачи: выделять условие и вопрос, данные и искомые числа (величины);</w:t>
      </w:r>
    </w:p>
    <w:p w:rsidR="0031534B" w:rsidRDefault="0031534B" w:rsidP="00F472A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варианты решения задачи с целью выбора верного или оптимального решения;</w:t>
      </w:r>
    </w:p>
    <w:p w:rsidR="0031534B" w:rsidRDefault="0031534B" w:rsidP="0031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4B" w:rsidRDefault="0031534B" w:rsidP="003153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классифицировать:</w:t>
      </w:r>
    </w:p>
    <w:p w:rsidR="0031534B" w:rsidRPr="0031534B" w:rsidRDefault="0031534B" w:rsidP="0031534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элементы множеств на группы по заданному признаку;</w:t>
      </w:r>
    </w:p>
    <w:p w:rsidR="00F472AF" w:rsidRPr="00F472AF" w:rsidRDefault="00F472AF" w:rsidP="00F472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F09" w:rsidRPr="00B6686C" w:rsidRDefault="0031534B" w:rsidP="00FE1F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классифицировать</w:t>
      </w:r>
      <w:r w:rsidR="00FE1F09" w:rsidRPr="00B6686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F09" w:rsidRDefault="0031534B" w:rsidP="00FE1F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элементы множеств на группы по заданному признаку;</w:t>
      </w:r>
    </w:p>
    <w:p w:rsidR="0031534B" w:rsidRPr="00B6686C" w:rsidRDefault="0031534B" w:rsidP="003153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F09" w:rsidRPr="00B6686C" w:rsidRDefault="0031534B" w:rsidP="00FE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упорядочивать</w:t>
      </w:r>
      <w:r w:rsidR="00FE1F09" w:rsidRPr="00B6686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F09" w:rsidRPr="00B6686C" w:rsidRDefault="0031534B" w:rsidP="00FE1F0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предметы (по высоте, длине, ширине);</w:t>
      </w:r>
    </w:p>
    <w:p w:rsidR="00FE1F09" w:rsidRDefault="00FE1F09" w:rsidP="00FE1F0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34B">
        <w:rPr>
          <w:rFonts w:ascii="Times New Roman" w:eastAsia="Times New Roman" w:hAnsi="Times New Roman" w:cs="Times New Roman"/>
          <w:sz w:val="24"/>
          <w:szCs w:val="24"/>
        </w:rPr>
        <w:t>отрезки (в соответствии с их длинами);</w:t>
      </w:r>
    </w:p>
    <w:p w:rsidR="0031534B" w:rsidRDefault="0085021F" w:rsidP="0031534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31534B">
        <w:rPr>
          <w:rFonts w:ascii="Times New Roman" w:eastAsia="Times New Roman" w:hAnsi="Times New Roman" w:cs="Times New Roman"/>
          <w:sz w:val="24"/>
          <w:szCs w:val="24"/>
        </w:rPr>
        <w:t>исла (в порядке увеличения или уменьшения);</w:t>
      </w:r>
    </w:p>
    <w:p w:rsidR="0085021F" w:rsidRDefault="0085021F" w:rsidP="0085021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021F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конструировать:</w:t>
      </w:r>
    </w:p>
    <w:p w:rsidR="0085021F" w:rsidRDefault="0085021F" w:rsidP="0085021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 решения задачи;</w:t>
      </w:r>
    </w:p>
    <w:p w:rsidR="0085021F" w:rsidRPr="0085021F" w:rsidRDefault="0085021F" w:rsidP="0085021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несложные задачи с заданной сюжетной ситуацией (по рисунку, схеме);</w:t>
      </w:r>
    </w:p>
    <w:p w:rsidR="0085021F" w:rsidRDefault="0085021F" w:rsidP="008502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конструировать:</w:t>
      </w:r>
    </w:p>
    <w:p w:rsidR="0085021F" w:rsidRDefault="0085021F" w:rsidP="0085021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свою деятельность (обнаруживать и исправлять допущенные ошибки);</w:t>
      </w:r>
    </w:p>
    <w:p w:rsidR="00D64E0F" w:rsidRPr="00D64E0F" w:rsidRDefault="00D64E0F" w:rsidP="00D64E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1F" w:rsidRDefault="0085021F" w:rsidP="008502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оценивать:</w:t>
      </w:r>
    </w:p>
    <w:p w:rsidR="0085021F" w:rsidRDefault="0085021F" w:rsidP="0085021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расстояние между точками, длину предмета или отрезка (на глаз);</w:t>
      </w:r>
    </w:p>
    <w:p w:rsidR="0031534B" w:rsidRDefault="0085021F" w:rsidP="00D64E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предъявленное готовое решение учебной задачи (верно, неверно);</w:t>
      </w:r>
    </w:p>
    <w:p w:rsidR="00D64E0F" w:rsidRPr="00D64E0F" w:rsidRDefault="00D64E0F" w:rsidP="00D64E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F09" w:rsidRPr="00B6686C" w:rsidRDefault="00FE1F09" w:rsidP="00FE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задачи:</w:t>
      </w:r>
    </w:p>
    <w:p w:rsidR="00D64E0F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пересчитывать предметы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686C">
        <w:rPr>
          <w:rFonts w:ascii="Times New Roman" w:hAnsi="Times New Roman" w:cs="Times New Roman"/>
          <w:sz w:val="24"/>
          <w:szCs w:val="24"/>
        </w:rPr>
        <w:t>выражать числ</w:t>
      </w:r>
      <w:r>
        <w:rPr>
          <w:rFonts w:ascii="Times New Roman" w:hAnsi="Times New Roman" w:cs="Times New Roman"/>
          <w:sz w:val="24"/>
          <w:szCs w:val="24"/>
        </w:rPr>
        <w:t>ами получаемые результаты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D64E0F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цифрами числа от 1 до 20, число нуль;</w:t>
      </w:r>
    </w:p>
    <w:p w:rsidR="00D64E0F" w:rsidRPr="00B6686C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sz w:val="24"/>
          <w:szCs w:val="24"/>
        </w:rPr>
        <w:t xml:space="preserve">простые </w:t>
      </w:r>
      <w:r w:rsidRPr="00B6686C">
        <w:rPr>
          <w:rFonts w:ascii="Times New Roman" w:hAnsi="Times New Roman" w:cs="Times New Roman"/>
          <w:sz w:val="24"/>
          <w:szCs w:val="24"/>
        </w:rPr>
        <w:t xml:space="preserve">текстовые арифметические задачи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686C">
        <w:rPr>
          <w:rFonts w:ascii="Times New Roman" w:hAnsi="Times New Roman" w:cs="Times New Roman"/>
          <w:sz w:val="24"/>
          <w:szCs w:val="24"/>
        </w:rPr>
        <w:t>в одно 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686C">
        <w:rPr>
          <w:rFonts w:ascii="Times New Roman" w:hAnsi="Times New Roman" w:cs="Times New Roman"/>
          <w:sz w:val="24"/>
          <w:szCs w:val="24"/>
        </w:rPr>
        <w:t>;</w:t>
      </w:r>
    </w:p>
    <w:p w:rsidR="00D64E0F" w:rsidRPr="00B6686C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измерять длину предмета с помощью линейки;</w:t>
      </w:r>
    </w:p>
    <w:p w:rsidR="00D64E0F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изображать отрезок заданной длины;</w:t>
      </w:r>
    </w:p>
    <w:p w:rsidR="00D64E0F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>отмечать на бумаге то</w:t>
      </w:r>
      <w:r>
        <w:rPr>
          <w:rFonts w:ascii="Times New Roman" w:hAnsi="Times New Roman" w:cs="Times New Roman"/>
          <w:sz w:val="24"/>
          <w:szCs w:val="24"/>
        </w:rPr>
        <w:t>чку, проводить линию по линейке;</w:t>
      </w:r>
    </w:p>
    <w:p w:rsidR="00D64E0F" w:rsidRPr="00D64E0F" w:rsidRDefault="00D64E0F" w:rsidP="00D64E0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вычисления (в том числе вычислять значения выражений, содержащих скобки);</w:t>
      </w:r>
    </w:p>
    <w:p w:rsidR="007A74CA" w:rsidRPr="00E179B5" w:rsidRDefault="00FE1F09" w:rsidP="00E179B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6686C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 в </w:t>
      </w:r>
      <w:r w:rsidR="00D64E0F">
        <w:rPr>
          <w:rFonts w:ascii="Times New Roman" w:eastAsia="Times New Roman" w:hAnsi="Times New Roman" w:cs="Times New Roman"/>
          <w:sz w:val="24"/>
          <w:szCs w:val="24"/>
        </w:rPr>
        <w:t>таблице: выбирать необходимую для решения задачи информацию.</w:t>
      </w:r>
    </w:p>
    <w:p w:rsidR="007A74CA" w:rsidRPr="00B6686C" w:rsidRDefault="007A74CA" w:rsidP="00B44D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9B5" w:rsidRPr="00E179B5" w:rsidRDefault="00E179B5" w:rsidP="00E1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5">
        <w:rPr>
          <w:rFonts w:ascii="Times New Roman" w:hAnsi="Times New Roman" w:cs="Times New Roman"/>
          <w:sz w:val="24"/>
          <w:szCs w:val="24"/>
        </w:rPr>
        <w:t>К концу обучения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t xml:space="preserve"> в 1 классе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i/>
          <w:sz w:val="24"/>
          <w:szCs w:val="24"/>
        </w:rPr>
        <w:t>может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t>ся:</w:t>
      </w:r>
      <w:r w:rsidRPr="00E179B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179B5" w:rsidRPr="00C86704" w:rsidRDefault="00E179B5" w:rsidP="00E1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сравни</w:t>
      </w:r>
      <w:r w:rsidRPr="00C86704">
        <w:rPr>
          <w:rFonts w:ascii="Times New Roman" w:hAnsi="Times New Roman" w:cs="Times New Roman"/>
          <w:b/>
          <w:i/>
          <w:sz w:val="24"/>
          <w:szCs w:val="24"/>
        </w:rPr>
        <w:t>вать:</w:t>
      </w:r>
    </w:p>
    <w:p w:rsidR="00E179B5" w:rsidRDefault="00E179B5" w:rsidP="00E179B5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приёмы вычислений с целью выявления наиболее удобного приёма;</w:t>
      </w: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воспроизводить:</w:t>
      </w:r>
    </w:p>
    <w:p w:rsidR="00E179B5" w:rsidRDefault="00E179B5" w:rsidP="00E179B5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решения арифметической задачи или любой другой учебной задачи в виде связного устного рассказа;</w:t>
      </w: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классифицировать:</w:t>
      </w:r>
    </w:p>
    <w:p w:rsidR="00E179B5" w:rsidRDefault="00E179B5" w:rsidP="00E179B5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основание классификации;</w:t>
      </w: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обосновывать:</w:t>
      </w:r>
    </w:p>
    <w:p w:rsidR="00E179B5" w:rsidRDefault="00E179B5" w:rsidP="00E179B5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вычислений на основе использования свойств арифметических действий;</w:t>
      </w: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контролировать деятельность:</w:t>
      </w:r>
    </w:p>
    <w:p w:rsidR="00E179B5" w:rsidRDefault="00E179B5" w:rsidP="00E179B5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взаимопроверку выполненного задания при работе в парах;</w:t>
      </w:r>
    </w:p>
    <w:p w:rsidR="00E179B5" w:rsidRDefault="00E179B5" w:rsidP="00E179B5">
      <w:p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</w:p>
    <w:p w:rsidR="00E179B5" w:rsidRDefault="00D33D93" w:rsidP="00E179B5">
      <w:pPr>
        <w:spacing w:after="0" w:line="240" w:lineRule="auto"/>
        <w:ind w:right="-10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задачи: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 задачи в соответствии с предложенными условиями;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изученные свойства арифметических действий при вычислениях;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на сложном рисунке фигуру указанной формы (отрезок, треугольник и др.), пересчитывать число таких фигур;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фигуры из частей;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разбивать данную фигуру на части в соответствии с заданными требованиями;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на бумаге треугольник с помощью линейки;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показывать на рисунках пары симметричных относительно осей симметрии точек и других фигур (их частей);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имеет ли данная фигура ось симметрии и число осей;</w:t>
      </w:r>
    </w:p>
    <w:p w:rsid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заданную информацию в виде таблицы;</w:t>
      </w:r>
    </w:p>
    <w:p w:rsidR="00D33D93" w:rsidRPr="00D33D93" w:rsidRDefault="00D33D93" w:rsidP="00D33D93">
      <w:pPr>
        <w:pStyle w:val="a3"/>
        <w:numPr>
          <w:ilvl w:val="0"/>
          <w:numId w:val="25"/>
        </w:numPr>
        <w:spacing w:after="0" w:line="240" w:lineRule="auto"/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математического текста необходимую информацию для ответа на поставленный вопрос.</w:t>
      </w:r>
    </w:p>
    <w:p w:rsidR="007A74CA" w:rsidRPr="00B6686C" w:rsidRDefault="007A74CA" w:rsidP="00B44D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4CA" w:rsidRPr="00B6686C" w:rsidRDefault="007A74CA" w:rsidP="00B44D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4CA" w:rsidRPr="00B6686C" w:rsidRDefault="007A74CA" w:rsidP="00B44D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53" w:rsidRPr="00B6686C" w:rsidRDefault="00D63E53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6CC" w:rsidRPr="00B6686C" w:rsidRDefault="007866C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6CC" w:rsidRPr="00B6686C" w:rsidRDefault="007866C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6CC" w:rsidRPr="00B6686C" w:rsidRDefault="007866C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6CC" w:rsidRDefault="007866C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6C" w:rsidRDefault="00B6686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6C" w:rsidRDefault="00B6686C" w:rsidP="0039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76E" w:rsidRDefault="0039676E" w:rsidP="00E33972">
      <w:pPr>
        <w:rPr>
          <w:rFonts w:ascii="Times New Roman" w:hAnsi="Times New Roman" w:cs="Times New Roman"/>
          <w:sz w:val="24"/>
          <w:szCs w:val="24"/>
        </w:rPr>
      </w:pPr>
    </w:p>
    <w:p w:rsidR="00E33972" w:rsidRPr="00E33972" w:rsidRDefault="00E33972" w:rsidP="00E33972">
      <w:pPr>
        <w:rPr>
          <w:rFonts w:ascii="Times New Roman" w:hAnsi="Times New Roman" w:cs="Times New Roman"/>
          <w:b/>
          <w:sz w:val="24"/>
          <w:szCs w:val="24"/>
        </w:rPr>
      </w:pPr>
    </w:p>
    <w:p w:rsidR="0051546E" w:rsidRPr="00B6686C" w:rsidRDefault="0051546E" w:rsidP="0051546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6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математике  в 1 классе</w:t>
      </w:r>
    </w:p>
    <w:p w:rsidR="0051546E" w:rsidRPr="00B6686C" w:rsidRDefault="0051546E" w:rsidP="0051546E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883"/>
        <w:gridCol w:w="2591"/>
        <w:gridCol w:w="879"/>
        <w:gridCol w:w="6825"/>
        <w:gridCol w:w="2133"/>
        <w:gridCol w:w="992"/>
      </w:tblGrid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Диагностический 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инструментарий 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достижений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EA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представления о множествах предметов (5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85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0A3343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Сравнивать, делить на группы, формировать результат сравнения</w:t>
            </w:r>
          </w:p>
          <w:p w:rsidR="00154961" w:rsidRPr="00B6686C" w:rsidRDefault="00154961" w:rsidP="00154961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85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154961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Сравнивать, делить на группы, формировать результат сравнения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85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Называем по порядку.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Слева направо. Справа налево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left="51"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Ориентироваться в понятиях: «слева –</w:t>
            </w:r>
          </w:p>
          <w:p w:rsidR="00154961" w:rsidRPr="00B6686C" w:rsidRDefault="00154961" w:rsidP="005A4C34">
            <w:pPr>
              <w:pStyle w:val="21"/>
              <w:ind w:left="51"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направо», «справа - налево».</w:t>
            </w:r>
          </w:p>
          <w:p w:rsidR="00154961" w:rsidRPr="00B6686C" w:rsidRDefault="00154961" w:rsidP="005A4C34">
            <w:pPr>
              <w:pStyle w:val="21"/>
              <w:ind w:left="51"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Классифицировать предметы.</w:t>
            </w:r>
          </w:p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Проводить замкнутую линию</w:t>
            </w:r>
          </w:p>
        </w:tc>
        <w:tc>
          <w:tcPr>
            <w:tcW w:w="2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85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Знакомимся с таблицей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a5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 xml:space="preserve">Моделирование ситуаций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85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a5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 xml:space="preserve">Различать понятия «внутри» и «вне» замкнутого контура.  </w:t>
            </w:r>
          </w:p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Называть геометрические фигуры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78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счет (5</w:t>
            </w:r>
            <w:r w:rsidR="00F11D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5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Называть и различать цифры от 1 до 9.</w:t>
            </w:r>
          </w:p>
          <w:p w:rsidR="00154961" w:rsidRPr="00B6686C" w:rsidRDefault="00154961" w:rsidP="00154961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Определять пространственное положение</w:t>
            </w:r>
            <w:r w:rsidRPr="00B6686C">
              <w:rPr>
                <w:sz w:val="24"/>
                <w:szCs w:val="24"/>
              </w:rPr>
              <w:br/>
              <w:t>цифры 2 в клетке и число предметов в множестве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узора по алгоритму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6 до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Называть и различать цифры от 1 до 9.</w:t>
            </w:r>
          </w:p>
          <w:p w:rsidR="00154961" w:rsidRPr="00B6686C" w:rsidRDefault="00154961" w:rsidP="005A4C34">
            <w:pPr>
              <w:pStyle w:val="a5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Определять пространственное положение</w:t>
            </w:r>
            <w:r w:rsidRPr="00B6686C">
              <w:rPr>
                <w:sz w:val="24"/>
                <w:szCs w:val="24"/>
              </w:rPr>
              <w:br/>
              <w:t>цифры 2 в клетке и число предметов в множестве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B185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наборами «Уголки» и «Танграм»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фигур из деталей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15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числа 2, 3, 4, 5.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Определять пространственное положение цифр 2, 3, 4, 5 и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предметов в множестве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Находим фигуры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моделировать задачи по рисункам. Устанавливать закономерности и продолжать узор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«Шагаем» по линейке.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Вправо. Влево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понятиях. Различать понятия. Уточнять пространственное расположение предметов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Учимся выполнять вычитание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Записывать цифры 1-4. Складывать результаты с использованием разрезного материала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складывание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A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Писать цифру 5. Составлять пары из элементов двух множеств. Понимать различия между числом и цифрой. Классифицировать геометрические фигуры по цвету и форме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D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разные множества предметов. Писать цифру 6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Готовимся решать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Устанавливать соответствие между рисунком и моделью, текстом и моделью. Писать цифру 7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Готовимся решать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Устанавливать соответствие между рисунком и моделью, текстом и моделью. Писать цифру 7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Складываем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Составлять и моделировать задачи по рисункам. Продолжать узор по заданной программе (образцу)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продолжение узора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88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Составлять и моделировать условие задачи по рисункам и находить способ решения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числа и 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Различать числа и цифры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Знакомимся с числом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цифрой </w:t>
            </w:r>
            <w:r w:rsidRPr="00B668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Записывать числа заданной последовательности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Измеряем длину в сантиметрах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 xml:space="preserve"> Сравнивать предметы по длине.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работа «Отмеривание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нити заданной длины»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Измеряем длину в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сантиметрах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6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длине.</w:t>
            </w:r>
          </w:p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Увеличиваем и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уменьшаем число на 1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6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цифры в прямом и обратном порядке. Увеличивать и уменьшать числа на 1. Записывать цифры заданной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Понимать смысл действий сложения и вычитания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Увеличиваем и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уменьшаем число на 2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7E0D88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Писать цифры в прямом и обратном порядке. Увеличивать и уменьшать числа на 2. Записывать цифры заданной последовательности. Понимать смысл действий сложения и вычитания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числом 10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7E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Моделировать (с помощью фишек)  состава числа 10.  Складывать однозначные числа с опорой на шкалу линейки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Измеряем длину в дециметрах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F3688B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 xml:space="preserve">Измерять предметы. Сравнивать предметы по длине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 по нахождению длин отрезков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Знакомимся с многоугольниками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>Называть многоугольники.</w:t>
            </w:r>
          </w:p>
          <w:p w:rsidR="00154961" w:rsidRPr="00B6686C" w:rsidRDefault="00154961" w:rsidP="005A4C34">
            <w:pPr>
              <w:pStyle w:val="21"/>
              <w:ind w:firstLine="0"/>
              <w:rPr>
                <w:sz w:val="24"/>
                <w:szCs w:val="24"/>
              </w:rPr>
            </w:pPr>
            <w:r w:rsidRPr="00B6686C">
              <w:rPr>
                <w:sz w:val="24"/>
                <w:szCs w:val="24"/>
              </w:rPr>
              <w:t xml:space="preserve">Классифицировать фигуры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Знакомимся с задачей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AA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Работать с наглядным материалом. Складывать однозначные числа с опорой на раздаточный материал. Решать задачи и выполнять запись их решения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Работать с наглядным материалом. Складывать однозначные числа с опорой на раздаточный материал. Решать задачи и выполнять запись их решения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Работать с наглядным материалом. Складывать однозначные числа с опорой на раздаточный материал. Решать задачи и выполнять запись их решения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Знакомимся с числами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от 11 до 20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длину (высоту) предметов. Знать состав чисел от 11 до 20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числами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от 11 до 20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(высоту) предметов. Знать состав чисел от 11 до 20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Измеряем длину в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дециметрах и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сантиметрах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AA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 практике измерять предметы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Составляем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Отличать задачу от обычного текста. Дописывать пропущенные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числа от 1 до 20 в виде суммы разрядных слагаемых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Учимся выполнять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отрезков и сравнивать их по длине.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Рисование башни по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заданному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отрезков и сравнивать их по длине.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Составляем и решаем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задачу по заданной схеме и решить ее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Представлять числа от 11 до 19 в виде суммы разрядных слагаемых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64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действие умножения с помощью знака  х. Понимать смысл действия умножения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действие умножения с помощью знака  х. Понимать смысл действия умножения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числа на несколько единиц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увеличение числа на несколько единиц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Проверяем, верно ли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Классифицировать числа разными способами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Учимся выполнять деление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Разбивать на равновеликие множества. Понимать смысл действия деления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действие деления и умножения. Знать знаки «х» и «:»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действие деления и умножения. Знать знаки «х» и «:»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F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Обозначать результат сравнения словами «больше», «меньше», «длиннее», «короче»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Работаем с числами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F3688B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вычитание. Решать задачи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Выбирать действия при решении задачи на сравнение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Выбирать действия при решении задачи на сравнение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F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Классифицировать и сравнивать числовые выражения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и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вычитаем 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F3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Классифицировать и сравнивать числовые выражения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Умножаем и делим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Различать арифметические действия умножения и деления. Прочитывать и записывать числовые выражения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Умножаем и делим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числа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арифметические действия умножения и деления. Прочитывать и записывать числовые выражения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Разные способы сравнения числовых выражений, вычислений. Разные способы решения задач. Обнаружение и исправление ошибки в вычислении. Проверка одновременного выполнения нескольких условий задания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величины. Решать задачи на увеличение (уменьшение). Сравнивать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величины. Решать задачи на увеличение (уменьшение). Сравнивать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величины. Решать задачи на увеличение (уменьшение). Сравнивать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AD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величины. Решать задачи на увеличение (уменьшение). Сравнивать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AD0635" w:rsidP="00AD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E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E6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E6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Измерять величины. Решать задачи на увеличение (уменьшение). Сравнивать числа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E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D1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Сво</w:t>
            </w:r>
            <w:r w:rsidR="00D17D22">
              <w:rPr>
                <w:rFonts w:ascii="Times New Roman" w:hAnsi="Times New Roman" w:cs="Times New Roman"/>
                <w:b/>
                <w:sz w:val="24"/>
                <w:szCs w:val="24"/>
              </w:rPr>
              <w:t>йства арифметических действий (3</w:t>
            </w:r>
            <w:r w:rsidR="001C36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8D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при выполнении вычислений. Составлять из геометрических фигур предметы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при выполнении вычислений. Составлять из геометрических фигур предметы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Создание панно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«Звери и птицы»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Шар. Куб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8D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из геометрических фигур предметы.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Шар. Куб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Составлять из геометрических фигур предметы.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числом </w:t>
            </w:r>
            <w:r w:rsidRPr="00B668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Складывать числа с нулем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числом </w:t>
            </w:r>
            <w:r w:rsidRPr="00B668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Складывать числа с нулем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Свойства вычитания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Применять свойство вычитания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Свойства вычитания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Применять свойство вычитания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</w:t>
            </w:r>
            <w:r w:rsidRPr="00B668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Вычитать из числа нуль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</w:t>
            </w:r>
            <w:r w:rsidRPr="00B668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Вычитать из числа нуль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Делить группу предметов по несколько по определенным признакам (форме, цвету, размеру)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Делить группу предметов по несколько по определенным признакам (форме, цвету, размеру)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D17D22" w:rsidRDefault="00154961" w:rsidP="00D17D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Прибавление и вычитание чисел первого и второго десятков 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Сложение с числом 10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1 к 10 и вычитать 1 из 10. Правильно называть числа и результат действий сложения и вычитания. Воспроизводить по памяти результаты табличных случаев вычитания в пределах 10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Сложение с числом 10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10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1 к 10 и вычитать 1 из 10. Правильно называть числа и результат действий сложения и вычитания.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1 к 10 и вычитать 1 из 10. Правильно называть числа и результат действий сложения и вычитания.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второго десятка без перехода и с переходом через разряд.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и вычитать числа по частям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10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арифметического действия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B2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прибавления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 данного на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несколько единиц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3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 памяти результаты табличных случаев вычитания 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3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арифметического действия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сложения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число 4 с переходом через разряд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число 4 с переходом через разряд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и вычитания при выполнении вычислений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D17D22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приемы вычислений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30/92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Вычитание числа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961"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5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сложения.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31/93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5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арифметического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5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арифметического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6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6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CC7516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Прибавлять число 6 по частям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2E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 и решение задач (13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два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два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два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Сравнивать два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7/104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76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765ADB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Решать задачи. Записывать решение в два и более действий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2E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и счёт</w:t>
            </w:r>
            <w:r w:rsidR="00154961" w:rsidRPr="00B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табличного сложения двух любых однозначных чисел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табличного сложения двух любых однозначных чисел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результаты табличного сложения двух любых однозначных чисел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табличное вычитание чисел 7, 8, 9 изученными способами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табличное вычитание чисел 7, 8, 9 изученными способами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</w:t>
            </w:r>
          </w:p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7, 8 и 9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табличное вычитание чисел 7, 8, 9 изученными способами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3A" w:rsidRPr="00B6686C" w:rsidTr="003D5396">
        <w:trPr>
          <w:trHeight w:val="148"/>
        </w:trPr>
        <w:tc>
          <w:tcPr>
            <w:tcW w:w="1430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D3A" w:rsidRPr="00430D3A" w:rsidRDefault="00430D3A" w:rsidP="0043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(4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  <w:r w:rsidR="00165C4D">
              <w:rPr>
                <w:rFonts w:ascii="Times New Roman" w:hAnsi="Times New Roman" w:cs="Times New Roman"/>
                <w:sz w:val="24"/>
                <w:szCs w:val="24"/>
              </w:rPr>
              <w:t>Скобки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правило порядка выполнения действий в выражениях со скобками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правило порядка выполнения действий в выражениях со скобками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вычитание. Скобки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02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табличное сложение и вычитание. Решать задачи.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4/120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Выполнять правило порядка выполнения действий в выражениях со скобками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3A" w:rsidRPr="00B6686C" w:rsidTr="003D5396">
        <w:trPr>
          <w:trHeight w:val="148"/>
        </w:trPr>
        <w:tc>
          <w:tcPr>
            <w:tcW w:w="1430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D3A" w:rsidRPr="00430D3A" w:rsidRDefault="00430D3A" w:rsidP="0043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(10 ч)</w:t>
            </w: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1/121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Отображать фигуру в зеркале.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2/122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Отображать фигуру в зеркале.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70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3/123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Определять ось симметрии фигуры с помощью перегибания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00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4/124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Называть фигуру изображенную на рисунке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5/125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Называть фигуру изображенную на рисунке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6/126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Оси симметрии фигуры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Определять ось симметрии фигуры с помощью перегибания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7/127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Оси симметрии фигуры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Определять ось симметрии фигуры с помощью перегибания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8/128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действия. Решать задачи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9/129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действия. Решать задачи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61" w:rsidRPr="00B6686C" w:rsidTr="00430D3A">
        <w:trPr>
          <w:trHeight w:val="148"/>
        </w:trPr>
        <w:tc>
          <w:tcPr>
            <w:tcW w:w="8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430D3A" w:rsidP="005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10/130</w:t>
            </w:r>
          </w:p>
        </w:tc>
        <w:tc>
          <w:tcPr>
            <w:tcW w:w="25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>Выкладывать или изображать фишки для выбора необходимого действия. Решать задачи</w:t>
            </w:r>
          </w:p>
        </w:tc>
        <w:tc>
          <w:tcPr>
            <w:tcW w:w="2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6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61" w:rsidRPr="00B6686C" w:rsidRDefault="00154961" w:rsidP="003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C34" w:rsidRDefault="005A4C34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Pr="00FA00F1" w:rsidRDefault="0064607D" w:rsidP="0064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lastRenderedPageBreak/>
        <w:t>Материа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 – техническое обеспечение </w:t>
      </w:r>
      <w:r w:rsidRPr="00FA00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обучающихся:</w:t>
      </w:r>
    </w:p>
    <w:p w:rsidR="0064607D" w:rsidRPr="00FA00F1" w:rsidRDefault="0064607D" w:rsidP="0064607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по математике. М.Просвещение, 2008</w:t>
      </w:r>
    </w:p>
    <w:p w:rsidR="0064607D" w:rsidRPr="00FA00F1" w:rsidRDefault="0064607D" w:rsidP="0064607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начальной школы по математике. 1</w:t>
      </w:r>
      <w:r w:rsidRPr="00FA00F1">
        <w:rPr>
          <w:rFonts w:ascii="Times New Roman" w:hAnsi="Times New Roman" w:cs="Times New Roman"/>
          <w:sz w:val="24"/>
          <w:szCs w:val="24"/>
        </w:rPr>
        <w:t xml:space="preserve"> класс. Автор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0F1">
        <w:rPr>
          <w:rFonts w:ascii="Times New Roman" w:hAnsi="Times New Roman" w:cs="Times New Roman"/>
          <w:sz w:val="24"/>
          <w:szCs w:val="24"/>
        </w:rPr>
        <w:t>Рудницкая. М., Вента –Граф, 20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64607D" w:rsidRPr="00FA00F1" w:rsidRDefault="0064607D" w:rsidP="0064607D">
      <w:pPr>
        <w:pStyle w:val="a3"/>
        <w:numPr>
          <w:ilvl w:val="0"/>
          <w:numId w:val="27"/>
        </w:num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Математика: учебник для учащихся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0F1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учреждений:</w:t>
      </w:r>
      <w:r>
        <w:rPr>
          <w:rFonts w:ascii="Times New Roman" w:hAnsi="Times New Roman" w:cs="Times New Roman"/>
          <w:sz w:val="24"/>
          <w:szCs w:val="24"/>
        </w:rPr>
        <w:t xml:space="preserve"> в 2 частях</w:t>
      </w:r>
      <w:r w:rsidRPr="00FA00F1">
        <w:rPr>
          <w:rFonts w:ascii="Times New Roman" w:hAnsi="Times New Roman" w:cs="Times New Roman"/>
          <w:sz w:val="24"/>
          <w:szCs w:val="24"/>
        </w:rPr>
        <w:t xml:space="preserve">  /авт.-сост. В.Н. Рудницкая, Т.В.Юдачева – М.: Вентана – Граф, 2006.-160 с.: - (Начальная школа </w:t>
      </w:r>
      <w:r w:rsidRPr="00FA00F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A00F1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Рабочие тетради: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«Математика»: 1</w:t>
      </w:r>
      <w:r w:rsidRPr="00FA00F1">
        <w:rPr>
          <w:rFonts w:ascii="Times New Roman" w:hAnsi="Times New Roman" w:cs="Times New Roman"/>
          <w:sz w:val="24"/>
          <w:szCs w:val="24"/>
        </w:rPr>
        <w:t xml:space="preserve"> класс: рабочая тетрадь № 1, № 2 для учащихся общеобразовательных учреждений / В.Н. Рудницкая, Т.В.Юдачева  3-е изд. испр., 64 с. ил: М.: Вентана – Граф, 2011.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учителем 1</w:t>
      </w:r>
      <w:r w:rsidRPr="00FA00F1">
        <w:rPr>
          <w:rFonts w:ascii="Times New Roman" w:hAnsi="Times New Roman" w:cs="Times New Roman"/>
          <w:sz w:val="24"/>
          <w:szCs w:val="24"/>
        </w:rPr>
        <w:t xml:space="preserve"> класс. М: Вента-граф, 2008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В.Н. Рудницкая, Т.В. Юдачева.  Оценка знаний. Проверочные и контрольные работы. М  Вента-Граф, 2010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Математика. Комментарии к урокам. М: Вента- Граф. 2008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Раздаточные средства обучения (приложения к учебникам и рабочим тетрадям для 1 класса)</w:t>
      </w:r>
      <w:r w:rsidRPr="00FA00F1">
        <w:rPr>
          <w:rFonts w:ascii="Times New Roman" w:hAnsi="Times New Roman" w:cs="Times New Roman"/>
          <w:sz w:val="24"/>
          <w:szCs w:val="24"/>
        </w:rPr>
        <w:t>.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Интерактивная доска с программным обеспечением </w:t>
      </w:r>
      <w:r w:rsidRPr="00FA00F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A00F1">
        <w:rPr>
          <w:rFonts w:ascii="Times New Roman" w:hAnsi="Times New Roman" w:cs="Times New Roman"/>
          <w:sz w:val="24"/>
          <w:szCs w:val="24"/>
        </w:rPr>
        <w:t>.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Проектор </w:t>
      </w:r>
    </w:p>
    <w:p w:rsidR="0064607D" w:rsidRPr="00FA00F1" w:rsidRDefault="0064607D" w:rsidP="006460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Компьютер.</w:t>
      </w: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07D" w:rsidRPr="00FA00F1" w:rsidRDefault="0064607D" w:rsidP="0064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Экранно - звуковые пособия:</w:t>
      </w:r>
    </w:p>
    <w:p w:rsidR="0064607D" w:rsidRPr="00FA00F1" w:rsidRDefault="0064607D" w:rsidP="0064607D">
      <w:pPr>
        <w:spacing w:after="0" w:line="240" w:lineRule="auto"/>
        <w:rPr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математике.</w:t>
      </w:r>
    </w:p>
    <w:p w:rsidR="0064607D" w:rsidRDefault="0064607D" w:rsidP="006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07D" w:rsidRDefault="0064607D" w:rsidP="0064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Default="0064607D">
      <w:pPr>
        <w:rPr>
          <w:rFonts w:ascii="Times New Roman" w:hAnsi="Times New Roman" w:cs="Times New Roman"/>
          <w:sz w:val="24"/>
          <w:szCs w:val="24"/>
        </w:rPr>
      </w:pPr>
    </w:p>
    <w:p w:rsidR="0064607D" w:rsidRPr="00B6686C" w:rsidRDefault="0064607D">
      <w:pPr>
        <w:rPr>
          <w:rFonts w:ascii="Times New Roman" w:hAnsi="Times New Roman" w:cs="Times New Roman"/>
          <w:sz w:val="24"/>
          <w:szCs w:val="24"/>
        </w:rPr>
      </w:pPr>
    </w:p>
    <w:sectPr w:rsidR="0064607D" w:rsidRPr="00B6686C" w:rsidSect="00680B3A">
      <w:footerReference w:type="default" r:id="rId8"/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64" w:rsidRDefault="00925F64" w:rsidP="00D47795">
      <w:pPr>
        <w:spacing w:after="0" w:line="240" w:lineRule="auto"/>
      </w:pPr>
      <w:r>
        <w:separator/>
      </w:r>
    </w:p>
  </w:endnote>
  <w:endnote w:type="continuationSeparator" w:id="1">
    <w:p w:rsidR="00925F64" w:rsidRDefault="00925F64" w:rsidP="00D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96" w:rsidRDefault="00235FB3">
    <w:pPr>
      <w:pStyle w:val="a9"/>
      <w:jc w:val="right"/>
    </w:pPr>
    <w:fldSimple w:instr=" PAGE   \* MERGEFORMAT ">
      <w:r w:rsidR="005A5D9D">
        <w:rPr>
          <w:noProof/>
        </w:rPr>
        <w:t>23</w:t>
      </w:r>
    </w:fldSimple>
  </w:p>
  <w:p w:rsidR="003D5396" w:rsidRDefault="003D53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64" w:rsidRDefault="00925F64" w:rsidP="00D47795">
      <w:pPr>
        <w:spacing w:after="0" w:line="240" w:lineRule="auto"/>
      </w:pPr>
      <w:r>
        <w:separator/>
      </w:r>
    </w:p>
  </w:footnote>
  <w:footnote w:type="continuationSeparator" w:id="1">
    <w:p w:rsidR="00925F64" w:rsidRDefault="00925F64" w:rsidP="00D4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DBD"/>
    <w:multiLevelType w:val="hybridMultilevel"/>
    <w:tmpl w:val="2BCC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1E06"/>
    <w:multiLevelType w:val="hybridMultilevel"/>
    <w:tmpl w:val="1032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A59"/>
    <w:multiLevelType w:val="singleLevel"/>
    <w:tmpl w:val="44E8E4F4"/>
    <w:lvl w:ilvl="0"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3">
    <w:nsid w:val="11B0494D"/>
    <w:multiLevelType w:val="hybridMultilevel"/>
    <w:tmpl w:val="BD2E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4A9A"/>
    <w:multiLevelType w:val="singleLevel"/>
    <w:tmpl w:val="881E760E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15370DA7"/>
    <w:multiLevelType w:val="hybridMultilevel"/>
    <w:tmpl w:val="FD7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C3486"/>
    <w:multiLevelType w:val="hybridMultilevel"/>
    <w:tmpl w:val="49BA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B17E0"/>
    <w:multiLevelType w:val="hybridMultilevel"/>
    <w:tmpl w:val="42FE7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E364B4"/>
    <w:multiLevelType w:val="hybridMultilevel"/>
    <w:tmpl w:val="CD00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86387"/>
    <w:multiLevelType w:val="hybridMultilevel"/>
    <w:tmpl w:val="3816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100D1"/>
    <w:multiLevelType w:val="hybridMultilevel"/>
    <w:tmpl w:val="0236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164"/>
    <w:multiLevelType w:val="singleLevel"/>
    <w:tmpl w:val="23749F4C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3F276CBC"/>
    <w:multiLevelType w:val="hybridMultilevel"/>
    <w:tmpl w:val="592E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B4923"/>
    <w:multiLevelType w:val="hybridMultilevel"/>
    <w:tmpl w:val="1242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D4ECC"/>
    <w:multiLevelType w:val="hybridMultilevel"/>
    <w:tmpl w:val="775E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F4D87"/>
    <w:multiLevelType w:val="singleLevel"/>
    <w:tmpl w:val="44E8E4F4"/>
    <w:lvl w:ilvl="0"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6">
    <w:nsid w:val="50AF16D1"/>
    <w:multiLevelType w:val="hybridMultilevel"/>
    <w:tmpl w:val="000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C619B"/>
    <w:multiLevelType w:val="hybridMultilevel"/>
    <w:tmpl w:val="A426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22C6C"/>
    <w:multiLevelType w:val="singleLevel"/>
    <w:tmpl w:val="C9CE796C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">
    <w:nsid w:val="60B602BA"/>
    <w:multiLevelType w:val="hybridMultilevel"/>
    <w:tmpl w:val="9D56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56069"/>
    <w:multiLevelType w:val="singleLevel"/>
    <w:tmpl w:val="881E760E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1">
    <w:nsid w:val="61AE1FE9"/>
    <w:multiLevelType w:val="hybridMultilevel"/>
    <w:tmpl w:val="608400EC"/>
    <w:lvl w:ilvl="0" w:tplc="D33E7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7184B"/>
    <w:multiLevelType w:val="hybridMultilevel"/>
    <w:tmpl w:val="73D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C72285"/>
    <w:multiLevelType w:val="hybridMultilevel"/>
    <w:tmpl w:val="0FD8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F10B2"/>
    <w:multiLevelType w:val="hybridMultilevel"/>
    <w:tmpl w:val="578E65C8"/>
    <w:lvl w:ilvl="0" w:tplc="36629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D286C"/>
    <w:multiLevelType w:val="hybridMultilevel"/>
    <w:tmpl w:val="8F4C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003F5"/>
    <w:multiLevelType w:val="hybridMultilevel"/>
    <w:tmpl w:val="4FB0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12786"/>
    <w:multiLevelType w:val="hybridMultilevel"/>
    <w:tmpl w:val="FC5C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6"/>
  </w:num>
  <w:num w:numId="5">
    <w:abstractNumId w:val="17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8"/>
  </w:num>
  <w:num w:numId="13">
    <w:abstractNumId w:val="15"/>
  </w:num>
  <w:num w:numId="14">
    <w:abstractNumId w:val="20"/>
  </w:num>
  <w:num w:numId="15">
    <w:abstractNumId w:val="23"/>
  </w:num>
  <w:num w:numId="16">
    <w:abstractNumId w:val="21"/>
  </w:num>
  <w:num w:numId="17">
    <w:abstractNumId w:val="27"/>
  </w:num>
  <w:num w:numId="18">
    <w:abstractNumId w:val="25"/>
  </w:num>
  <w:num w:numId="19">
    <w:abstractNumId w:val="19"/>
  </w:num>
  <w:num w:numId="20">
    <w:abstractNumId w:val="3"/>
  </w:num>
  <w:num w:numId="21">
    <w:abstractNumId w:val="13"/>
  </w:num>
  <w:num w:numId="22">
    <w:abstractNumId w:val="1"/>
  </w:num>
  <w:num w:numId="23">
    <w:abstractNumId w:val="8"/>
  </w:num>
  <w:num w:numId="24">
    <w:abstractNumId w:val="7"/>
  </w:num>
  <w:num w:numId="25">
    <w:abstractNumId w:val="16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46E"/>
    <w:rsid w:val="00001926"/>
    <w:rsid w:val="0000259F"/>
    <w:rsid w:val="00002D66"/>
    <w:rsid w:val="00007FAA"/>
    <w:rsid w:val="000174BB"/>
    <w:rsid w:val="0002057D"/>
    <w:rsid w:val="00024158"/>
    <w:rsid w:val="00027190"/>
    <w:rsid w:val="000542BD"/>
    <w:rsid w:val="000A0EBA"/>
    <w:rsid w:val="000A3343"/>
    <w:rsid w:val="000A65D3"/>
    <w:rsid w:val="000F60DA"/>
    <w:rsid w:val="00116E42"/>
    <w:rsid w:val="0014784A"/>
    <w:rsid w:val="001547DB"/>
    <w:rsid w:val="00154961"/>
    <w:rsid w:val="00165C4D"/>
    <w:rsid w:val="001834FE"/>
    <w:rsid w:val="00190676"/>
    <w:rsid w:val="001A1C57"/>
    <w:rsid w:val="001C36D5"/>
    <w:rsid w:val="001C75B2"/>
    <w:rsid w:val="001F70B4"/>
    <w:rsid w:val="002125C8"/>
    <w:rsid w:val="002131AD"/>
    <w:rsid w:val="00214198"/>
    <w:rsid w:val="002166E3"/>
    <w:rsid w:val="00217C5C"/>
    <w:rsid w:val="002219DB"/>
    <w:rsid w:val="002257BC"/>
    <w:rsid w:val="002306DD"/>
    <w:rsid w:val="00235FB3"/>
    <w:rsid w:val="002537FB"/>
    <w:rsid w:val="00267120"/>
    <w:rsid w:val="00285749"/>
    <w:rsid w:val="002B229B"/>
    <w:rsid w:val="002C3FE1"/>
    <w:rsid w:val="002C4AD4"/>
    <w:rsid w:val="002D04E2"/>
    <w:rsid w:val="002E0CFC"/>
    <w:rsid w:val="002F0B71"/>
    <w:rsid w:val="002F75DE"/>
    <w:rsid w:val="0031534B"/>
    <w:rsid w:val="00322FE2"/>
    <w:rsid w:val="003276BE"/>
    <w:rsid w:val="00331A64"/>
    <w:rsid w:val="00364B52"/>
    <w:rsid w:val="00365AAF"/>
    <w:rsid w:val="0037103F"/>
    <w:rsid w:val="00380B1B"/>
    <w:rsid w:val="003843E5"/>
    <w:rsid w:val="003908CA"/>
    <w:rsid w:val="0039676E"/>
    <w:rsid w:val="003A066A"/>
    <w:rsid w:val="003C650F"/>
    <w:rsid w:val="003D5396"/>
    <w:rsid w:val="003D7E1B"/>
    <w:rsid w:val="003F0ECC"/>
    <w:rsid w:val="003F1E3E"/>
    <w:rsid w:val="003F49F2"/>
    <w:rsid w:val="004238A5"/>
    <w:rsid w:val="00430D3A"/>
    <w:rsid w:val="00432E06"/>
    <w:rsid w:val="004345E7"/>
    <w:rsid w:val="004616E5"/>
    <w:rsid w:val="0046656B"/>
    <w:rsid w:val="0049614E"/>
    <w:rsid w:val="004B1063"/>
    <w:rsid w:val="004B4A8F"/>
    <w:rsid w:val="004C1D54"/>
    <w:rsid w:val="0051546E"/>
    <w:rsid w:val="005229BE"/>
    <w:rsid w:val="00523898"/>
    <w:rsid w:val="00582986"/>
    <w:rsid w:val="00587EBE"/>
    <w:rsid w:val="00594A53"/>
    <w:rsid w:val="005A4C34"/>
    <w:rsid w:val="005A5D9D"/>
    <w:rsid w:val="005B1857"/>
    <w:rsid w:val="005C1B0B"/>
    <w:rsid w:val="005D6B47"/>
    <w:rsid w:val="005E7455"/>
    <w:rsid w:val="005F3FD2"/>
    <w:rsid w:val="00627BE5"/>
    <w:rsid w:val="0064511B"/>
    <w:rsid w:val="0064607D"/>
    <w:rsid w:val="00655FA3"/>
    <w:rsid w:val="006569F6"/>
    <w:rsid w:val="006732A9"/>
    <w:rsid w:val="00680B3A"/>
    <w:rsid w:val="00684F1A"/>
    <w:rsid w:val="006A234B"/>
    <w:rsid w:val="006A3BB6"/>
    <w:rsid w:val="006E480B"/>
    <w:rsid w:val="007063CA"/>
    <w:rsid w:val="00717F53"/>
    <w:rsid w:val="007439B5"/>
    <w:rsid w:val="00765ADB"/>
    <w:rsid w:val="007825EF"/>
    <w:rsid w:val="007866CC"/>
    <w:rsid w:val="007A0E0C"/>
    <w:rsid w:val="007A6C16"/>
    <w:rsid w:val="007A74CA"/>
    <w:rsid w:val="007B4E8B"/>
    <w:rsid w:val="007C6D5A"/>
    <w:rsid w:val="007E0D88"/>
    <w:rsid w:val="007E29A9"/>
    <w:rsid w:val="008247F8"/>
    <w:rsid w:val="0085021F"/>
    <w:rsid w:val="00852CC4"/>
    <w:rsid w:val="0085704F"/>
    <w:rsid w:val="00884CB2"/>
    <w:rsid w:val="0088594D"/>
    <w:rsid w:val="0089235A"/>
    <w:rsid w:val="008B40FA"/>
    <w:rsid w:val="008D556C"/>
    <w:rsid w:val="008E41E2"/>
    <w:rsid w:val="008F09B5"/>
    <w:rsid w:val="00901C03"/>
    <w:rsid w:val="00925F64"/>
    <w:rsid w:val="009345A0"/>
    <w:rsid w:val="009448AA"/>
    <w:rsid w:val="00944907"/>
    <w:rsid w:val="00945EC8"/>
    <w:rsid w:val="00992306"/>
    <w:rsid w:val="00A10551"/>
    <w:rsid w:val="00A158FE"/>
    <w:rsid w:val="00A3338C"/>
    <w:rsid w:val="00A51716"/>
    <w:rsid w:val="00A6702E"/>
    <w:rsid w:val="00A82375"/>
    <w:rsid w:val="00A83A08"/>
    <w:rsid w:val="00AA5151"/>
    <w:rsid w:val="00AA6CC5"/>
    <w:rsid w:val="00AD0635"/>
    <w:rsid w:val="00AE3918"/>
    <w:rsid w:val="00B20095"/>
    <w:rsid w:val="00B44DA9"/>
    <w:rsid w:val="00B47010"/>
    <w:rsid w:val="00B6686C"/>
    <w:rsid w:val="00B730B8"/>
    <w:rsid w:val="00BA1866"/>
    <w:rsid w:val="00BB5794"/>
    <w:rsid w:val="00BE1C99"/>
    <w:rsid w:val="00BF5246"/>
    <w:rsid w:val="00C015B3"/>
    <w:rsid w:val="00C229AB"/>
    <w:rsid w:val="00C51775"/>
    <w:rsid w:val="00C7706F"/>
    <w:rsid w:val="00C86704"/>
    <w:rsid w:val="00C93A40"/>
    <w:rsid w:val="00C97F98"/>
    <w:rsid w:val="00CA5331"/>
    <w:rsid w:val="00CA6537"/>
    <w:rsid w:val="00CB7344"/>
    <w:rsid w:val="00CC7516"/>
    <w:rsid w:val="00D10C97"/>
    <w:rsid w:val="00D17D22"/>
    <w:rsid w:val="00D30B4A"/>
    <w:rsid w:val="00D33D93"/>
    <w:rsid w:val="00D416E4"/>
    <w:rsid w:val="00D47795"/>
    <w:rsid w:val="00D50B1E"/>
    <w:rsid w:val="00D63E53"/>
    <w:rsid w:val="00D64E0F"/>
    <w:rsid w:val="00DA0961"/>
    <w:rsid w:val="00DF4C20"/>
    <w:rsid w:val="00E179B5"/>
    <w:rsid w:val="00E33972"/>
    <w:rsid w:val="00E51995"/>
    <w:rsid w:val="00E63FE4"/>
    <w:rsid w:val="00E65524"/>
    <w:rsid w:val="00E839F9"/>
    <w:rsid w:val="00EA13BC"/>
    <w:rsid w:val="00EA5255"/>
    <w:rsid w:val="00EB57BF"/>
    <w:rsid w:val="00ED0448"/>
    <w:rsid w:val="00EE6676"/>
    <w:rsid w:val="00F03C13"/>
    <w:rsid w:val="00F0641C"/>
    <w:rsid w:val="00F100A1"/>
    <w:rsid w:val="00F10D49"/>
    <w:rsid w:val="00F11DB9"/>
    <w:rsid w:val="00F1535A"/>
    <w:rsid w:val="00F3688B"/>
    <w:rsid w:val="00F472AF"/>
    <w:rsid w:val="00F72DFC"/>
    <w:rsid w:val="00FB403F"/>
    <w:rsid w:val="00FD35A7"/>
    <w:rsid w:val="00FE1F09"/>
    <w:rsid w:val="00F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6E"/>
    <w:pPr>
      <w:ind w:left="720"/>
      <w:contextualSpacing/>
    </w:pPr>
  </w:style>
  <w:style w:type="table" w:styleId="a4">
    <w:name w:val="Table Grid"/>
    <w:basedOn w:val="a1"/>
    <w:uiPriority w:val="59"/>
    <w:rsid w:val="0051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15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1">
    <w:name w:val="Основной текст 21"/>
    <w:basedOn w:val="a"/>
    <w:rsid w:val="005154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ody Text"/>
    <w:basedOn w:val="a"/>
    <w:link w:val="a6"/>
    <w:unhideWhenUsed/>
    <w:rsid w:val="00515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1546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795"/>
  </w:style>
  <w:style w:type="paragraph" w:styleId="a9">
    <w:name w:val="footer"/>
    <w:basedOn w:val="a"/>
    <w:link w:val="aa"/>
    <w:uiPriority w:val="99"/>
    <w:unhideWhenUsed/>
    <w:rsid w:val="00D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3694-DC0F-4AAD-A0F4-750BA15D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DNA7 X86</cp:lastModifiedBy>
  <cp:revision>125</cp:revision>
  <cp:lastPrinted>2013-02-03T14:50:00Z</cp:lastPrinted>
  <dcterms:created xsi:type="dcterms:W3CDTF">2011-10-19T12:00:00Z</dcterms:created>
  <dcterms:modified xsi:type="dcterms:W3CDTF">2013-02-05T15:20:00Z</dcterms:modified>
</cp:coreProperties>
</file>