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91" w:rsidRPr="005C5B91" w:rsidRDefault="005C5B91" w:rsidP="005C5B91">
      <w:pPr>
        <w:jc w:val="center"/>
        <w:rPr>
          <w:rFonts w:ascii="Times New Roman" w:hAnsi="Times New Roman" w:cs="Times New Roman"/>
          <w:b/>
          <w:sz w:val="24"/>
          <w:szCs w:val="24"/>
        </w:rPr>
      </w:pPr>
      <w:r w:rsidRPr="005C5B91">
        <w:rPr>
          <w:rFonts w:ascii="Times New Roman" w:hAnsi="Times New Roman" w:cs="Times New Roman"/>
          <w:b/>
          <w:sz w:val="24"/>
          <w:szCs w:val="24"/>
        </w:rPr>
        <w:t>Пояснительная записка</w:t>
      </w:r>
    </w:p>
    <w:p w:rsidR="005C5B91" w:rsidRPr="005C5B91" w:rsidRDefault="005C5B91" w:rsidP="005C5B91">
      <w:pPr>
        <w:jc w:val="both"/>
        <w:rPr>
          <w:rFonts w:ascii="Times New Roman" w:hAnsi="Times New Roman" w:cs="Times New Roman"/>
          <w:sz w:val="24"/>
          <w:szCs w:val="24"/>
        </w:rPr>
      </w:pPr>
      <w:r w:rsidRPr="005C5B91">
        <w:rPr>
          <w:rFonts w:ascii="Times New Roman" w:hAnsi="Times New Roman" w:cs="Times New Roman"/>
          <w:sz w:val="24"/>
          <w:szCs w:val="24"/>
        </w:rPr>
        <w:t xml:space="preserve">Рабочая программа по учебному предмету «Технология» составлена в соответствии с учебной программой развивающего обучения Л.В. </w:t>
      </w:r>
      <w:proofErr w:type="spellStart"/>
      <w:r w:rsidRPr="005C5B91">
        <w:rPr>
          <w:rFonts w:ascii="Times New Roman" w:hAnsi="Times New Roman" w:cs="Times New Roman"/>
          <w:sz w:val="24"/>
          <w:szCs w:val="24"/>
        </w:rPr>
        <w:t>Занкова</w:t>
      </w:r>
      <w:proofErr w:type="spellEnd"/>
      <w:r w:rsidRPr="005C5B91">
        <w:rPr>
          <w:rFonts w:ascii="Times New Roman" w:hAnsi="Times New Roman" w:cs="Times New Roman"/>
          <w:sz w:val="24"/>
          <w:szCs w:val="24"/>
        </w:rPr>
        <w:t xml:space="preserve"> «Художественный труд» /</w:t>
      </w:r>
      <w:proofErr w:type="spellStart"/>
      <w:r w:rsidRPr="005C5B91">
        <w:rPr>
          <w:rFonts w:ascii="Times New Roman" w:hAnsi="Times New Roman" w:cs="Times New Roman"/>
          <w:sz w:val="24"/>
          <w:szCs w:val="24"/>
        </w:rPr>
        <w:t>Т.Н.Проснякова</w:t>
      </w:r>
      <w:proofErr w:type="spellEnd"/>
      <w:r w:rsidRPr="005C5B91">
        <w:rPr>
          <w:rFonts w:ascii="Times New Roman" w:hAnsi="Times New Roman" w:cs="Times New Roman"/>
          <w:sz w:val="24"/>
          <w:szCs w:val="24"/>
        </w:rPr>
        <w:t xml:space="preserve">/ и ориентирована для работы по учебнику Т.Н. </w:t>
      </w:r>
      <w:proofErr w:type="spellStart"/>
      <w:r w:rsidRPr="005C5B91">
        <w:rPr>
          <w:rFonts w:ascii="Times New Roman" w:hAnsi="Times New Roman" w:cs="Times New Roman"/>
          <w:sz w:val="24"/>
          <w:szCs w:val="24"/>
        </w:rPr>
        <w:t>Просняковой</w:t>
      </w:r>
      <w:proofErr w:type="spellEnd"/>
      <w:r w:rsidRPr="005C5B91">
        <w:rPr>
          <w:rFonts w:ascii="Times New Roman" w:hAnsi="Times New Roman" w:cs="Times New Roman"/>
          <w:sz w:val="24"/>
          <w:szCs w:val="24"/>
        </w:rPr>
        <w:t xml:space="preserve"> «Творческая мастерская». 4 класс – Самара: корпорация «Фёдоров», изд-во «Учебная литература», 2008 г. </w:t>
      </w:r>
    </w:p>
    <w:p w:rsidR="005C5B91" w:rsidRPr="005C5B91" w:rsidRDefault="005C5B91" w:rsidP="005C5B91">
      <w:pPr>
        <w:jc w:val="both"/>
        <w:rPr>
          <w:rFonts w:ascii="Times New Roman" w:hAnsi="Times New Roman" w:cs="Times New Roman"/>
          <w:sz w:val="24"/>
          <w:szCs w:val="24"/>
          <w:u w:val="single"/>
        </w:rPr>
      </w:pPr>
      <w:r w:rsidRPr="005C5B91">
        <w:rPr>
          <w:rFonts w:ascii="Times New Roman" w:hAnsi="Times New Roman" w:cs="Times New Roman"/>
          <w:sz w:val="24"/>
          <w:szCs w:val="24"/>
        </w:rPr>
        <w:t xml:space="preserve">В процессе обучения технологии реализуются </w:t>
      </w:r>
      <w:r w:rsidRPr="005C5B91">
        <w:rPr>
          <w:rFonts w:ascii="Times New Roman" w:hAnsi="Times New Roman" w:cs="Times New Roman"/>
          <w:sz w:val="24"/>
          <w:szCs w:val="24"/>
          <w:u w:val="single"/>
        </w:rPr>
        <w:t>следующие задачи:</w:t>
      </w:r>
    </w:p>
    <w:p w:rsidR="005C5B91" w:rsidRPr="005C5B91" w:rsidRDefault="005C5B91" w:rsidP="005C5B91">
      <w:pPr>
        <w:jc w:val="both"/>
        <w:rPr>
          <w:rFonts w:ascii="Times New Roman" w:hAnsi="Times New Roman" w:cs="Times New Roman"/>
          <w:sz w:val="24"/>
          <w:szCs w:val="24"/>
        </w:rPr>
      </w:pPr>
      <w:r w:rsidRPr="005C5B91">
        <w:rPr>
          <w:rFonts w:ascii="Times New Roman" w:hAnsi="Times New Roman" w:cs="Times New Roman"/>
          <w:sz w:val="24"/>
          <w:szCs w:val="24"/>
        </w:rPr>
        <w:t xml:space="preserve"> • Развитие </w:t>
      </w:r>
      <w:proofErr w:type="spellStart"/>
      <w:r w:rsidRPr="005C5B91">
        <w:rPr>
          <w:rFonts w:ascii="Times New Roman" w:hAnsi="Times New Roman" w:cs="Times New Roman"/>
          <w:sz w:val="24"/>
          <w:szCs w:val="24"/>
        </w:rPr>
        <w:t>сенсорики</w:t>
      </w:r>
      <w:proofErr w:type="spellEnd"/>
      <w:r w:rsidRPr="005C5B91">
        <w:rPr>
          <w:rFonts w:ascii="Times New Roman" w:hAnsi="Times New Roman" w:cs="Times New Roman"/>
          <w:sz w:val="24"/>
          <w:szCs w:val="24"/>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5C5B91" w:rsidRPr="005C5B91" w:rsidRDefault="005C5B91" w:rsidP="005C5B91">
      <w:pPr>
        <w:jc w:val="both"/>
        <w:rPr>
          <w:rFonts w:ascii="Times New Roman" w:hAnsi="Times New Roman" w:cs="Times New Roman"/>
          <w:sz w:val="24"/>
          <w:szCs w:val="24"/>
        </w:rPr>
      </w:pPr>
      <w:r w:rsidRPr="005C5B91">
        <w:rPr>
          <w:rFonts w:ascii="Times New Roman" w:hAnsi="Times New Roman" w:cs="Times New Roman"/>
          <w:sz w:val="24"/>
          <w:szCs w:val="24"/>
        </w:rPr>
        <w:t xml:space="preserve"> • Овладение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Освоение знаний о роли трудовой деятельности человека в преобразовании окружающего мира, первоначальных представлений о мире профессий;</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Воспитание трудолюбия, уважительного отношения к людям и результатам их труда, интереса к коммуникативной и информационной деятельности; практического применения правил сотрудничества в коллективной деятельности.</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создает условия для развития инициативности, изобретательности, гибкости мышления. Учебный предмет «Технология» закладывает основы трудолюбия и способности к самовыражению в творческой работе. Поэтому целью данного курса является раскрытие творческого потенциала ребенка средствами художественного труда. Предмет «Технология» дает технологическую компетентность, которая соответствует возрасту младших школьников.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Программа 4-го года обучения имеет несколько разделов, каждый из которых посвящен определенной группе материалов: бумага и картон, текстильные материалы, пластилин, природные материалы, комбинированные виды работ из различных материалов. Отдельно выделены дополнительные задания, которые прорабатываются на факультативных занятиях, в рамках дополнительного часа из гимназического компонента, а также используются по желанию учащихся для домашней работы.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На основании примерных программ </w:t>
      </w:r>
      <w:proofErr w:type="spellStart"/>
      <w:r w:rsidRPr="005C5B91">
        <w:rPr>
          <w:rFonts w:ascii="Times New Roman" w:hAnsi="Times New Roman" w:cs="Times New Roman"/>
          <w:sz w:val="24"/>
          <w:szCs w:val="24"/>
        </w:rPr>
        <w:t>Минобрнауки</w:t>
      </w:r>
      <w:proofErr w:type="spellEnd"/>
      <w:r w:rsidRPr="005C5B91">
        <w:rPr>
          <w:rFonts w:ascii="Times New Roman" w:hAnsi="Times New Roman" w:cs="Times New Roman"/>
          <w:sz w:val="24"/>
          <w:szCs w:val="24"/>
        </w:rPr>
        <w:t xml:space="preserve"> РФ, содержащих требования к минимальному объёму содержания образования по технологии и с учётом системы обучения класса, реализуется программа базисного уровня.</w:t>
      </w:r>
    </w:p>
    <w:p w:rsidR="005C5B91" w:rsidRPr="005C5B91" w:rsidRDefault="005C5B91" w:rsidP="005C5B91">
      <w:pPr>
        <w:rPr>
          <w:rFonts w:ascii="Times New Roman" w:hAnsi="Times New Roman" w:cs="Times New Roman"/>
          <w:sz w:val="24"/>
          <w:szCs w:val="24"/>
        </w:rPr>
      </w:pPr>
    </w:p>
    <w:p w:rsidR="005C5B91" w:rsidRDefault="005C5B91" w:rsidP="005C5B91">
      <w:pPr>
        <w:jc w:val="center"/>
        <w:rPr>
          <w:rFonts w:ascii="Times New Roman" w:hAnsi="Times New Roman" w:cs="Times New Roman"/>
          <w:b/>
          <w:sz w:val="24"/>
          <w:szCs w:val="24"/>
        </w:rPr>
      </w:pPr>
    </w:p>
    <w:p w:rsidR="005C5B91" w:rsidRDefault="005C5B91" w:rsidP="005C5B91">
      <w:pPr>
        <w:jc w:val="center"/>
        <w:rPr>
          <w:rFonts w:ascii="Times New Roman" w:hAnsi="Times New Roman" w:cs="Times New Roman"/>
          <w:b/>
          <w:sz w:val="24"/>
          <w:szCs w:val="24"/>
        </w:rPr>
      </w:pPr>
    </w:p>
    <w:p w:rsidR="005C5B91" w:rsidRDefault="005C5B91" w:rsidP="005C5B91">
      <w:pPr>
        <w:jc w:val="center"/>
        <w:rPr>
          <w:rFonts w:ascii="Times New Roman" w:hAnsi="Times New Roman" w:cs="Times New Roman"/>
          <w:b/>
          <w:sz w:val="24"/>
          <w:szCs w:val="24"/>
        </w:rPr>
      </w:pPr>
      <w:r w:rsidRPr="005C5B91">
        <w:rPr>
          <w:rFonts w:ascii="Times New Roman" w:hAnsi="Times New Roman" w:cs="Times New Roman"/>
          <w:b/>
          <w:sz w:val="24"/>
          <w:szCs w:val="24"/>
        </w:rPr>
        <w:lastRenderedPageBreak/>
        <w:t>Содержание изучаемого курса.</w:t>
      </w:r>
    </w:p>
    <w:p w:rsidR="005C5B91" w:rsidRPr="005C5B91" w:rsidRDefault="005C5B91" w:rsidP="005C5B91">
      <w:pPr>
        <w:jc w:val="both"/>
        <w:rPr>
          <w:rFonts w:ascii="Times New Roman" w:hAnsi="Times New Roman" w:cs="Times New Roman"/>
          <w:b/>
          <w:sz w:val="24"/>
          <w:szCs w:val="24"/>
        </w:rPr>
      </w:pPr>
      <w:r w:rsidRPr="005C5B91">
        <w:rPr>
          <w:rFonts w:ascii="Times New Roman" w:hAnsi="Times New Roman" w:cs="Times New Roman"/>
          <w:sz w:val="24"/>
          <w:szCs w:val="24"/>
        </w:rPr>
        <w:t xml:space="preserve"> Техника безопасной работы при работе с режущими и колющими инструментами. Гигиена труда. Организация рабочего места. Повторение этих правил предваряет </w:t>
      </w:r>
      <w:r>
        <w:rPr>
          <w:rFonts w:ascii="Times New Roman" w:hAnsi="Times New Roman" w:cs="Times New Roman"/>
          <w:sz w:val="24"/>
          <w:szCs w:val="24"/>
        </w:rPr>
        <w:t xml:space="preserve">изучение каждого нового раздела </w:t>
      </w:r>
      <w:r w:rsidRPr="005C5B91">
        <w:rPr>
          <w:rFonts w:ascii="Times New Roman" w:hAnsi="Times New Roman" w:cs="Times New Roman"/>
          <w:sz w:val="24"/>
          <w:szCs w:val="24"/>
        </w:rPr>
        <w:t>или знакомство с новыми инструментами и материалами.</w:t>
      </w:r>
    </w:p>
    <w:p w:rsidR="005C5B91" w:rsidRPr="005C5B91" w:rsidRDefault="005C5B91" w:rsidP="005C5B91">
      <w:pPr>
        <w:rPr>
          <w:rFonts w:ascii="Times New Roman" w:hAnsi="Times New Roman" w:cs="Times New Roman"/>
          <w:b/>
          <w:sz w:val="24"/>
          <w:szCs w:val="24"/>
          <w:u w:val="single"/>
        </w:rPr>
      </w:pPr>
      <w:r w:rsidRPr="005C5B91">
        <w:rPr>
          <w:rFonts w:ascii="Times New Roman" w:hAnsi="Times New Roman" w:cs="Times New Roman"/>
          <w:b/>
          <w:sz w:val="24"/>
          <w:szCs w:val="24"/>
          <w:u w:val="single"/>
        </w:rPr>
        <w:t xml:space="preserve"> Бумага и картон.</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1. Основные технологические сведения и приемы обработки. Свойства материалов - цвет, блеск, фактура поверхности, прочность, плотность. Связь приемов обработки с этими свойствами. Техника криволинейного складывания с надрезом по кривой линии.</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Техника преобразования бумаги в новый вид поделочного материала путем ее размачивания. Способы обработки фольги. Техника преобразования геометрических тел, выполненных из бумаги, их комбинирования и соединения.</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2. Виды практических работ. Художественное моделирование из бумаги путем складывания (оригами). (6 часов)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Выполнение более сложных многоэтапных изделий из бумаги. Многомодульные конструкции, соединяющиеся, в том числе, с помощью клея. Складывание по спирали. Складывание в сочетании с вырезанием. Вырезание и аппликация. (6 часов)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Формы и мотивы орнамента. Приемы построения орнаментов. Выполнение орнаментальной композиции из бумаги с использованием приемов симметричного вырезания. Транспарантное вырезание. </w:t>
      </w:r>
      <w:proofErr w:type="spellStart"/>
      <w:r w:rsidRPr="005C5B91">
        <w:rPr>
          <w:rFonts w:ascii="Times New Roman" w:hAnsi="Times New Roman" w:cs="Times New Roman"/>
          <w:sz w:val="24"/>
          <w:szCs w:val="24"/>
        </w:rPr>
        <w:t>Многодетальная</w:t>
      </w:r>
      <w:proofErr w:type="spellEnd"/>
      <w:r w:rsidRPr="005C5B91">
        <w:rPr>
          <w:rFonts w:ascii="Times New Roman" w:hAnsi="Times New Roman" w:cs="Times New Roman"/>
          <w:sz w:val="24"/>
          <w:szCs w:val="24"/>
        </w:rPr>
        <w:t xml:space="preserve"> аппликация с использованием различных приемов. Художественное конструирование из бумаги. (12 часов)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Динамические открытки. Склеивание открыток, плоские детали которых становятся объемными при раскрывании. Выполнение объемных рамок для поделок и фотографий. Создание объемных моделей строений на основе преобразования геометрических тел (пирамиды, конуса, цилиндра, призмы). Создание бумажных конструкций сложной формы с использованием техники криволинейного складывания. Создание художественных образов в технике бумажной пластики с использованием различных приемов обработки бумаги (криволинейные и прямолинейные надрезы, сгибание, склеивание, скручивание, </w:t>
      </w:r>
      <w:proofErr w:type="spellStart"/>
      <w:r w:rsidRPr="005C5B91">
        <w:rPr>
          <w:rFonts w:ascii="Times New Roman" w:hAnsi="Times New Roman" w:cs="Times New Roman"/>
          <w:sz w:val="24"/>
          <w:szCs w:val="24"/>
        </w:rPr>
        <w:t>сминание</w:t>
      </w:r>
      <w:proofErr w:type="spellEnd"/>
      <w:r w:rsidRPr="005C5B91">
        <w:rPr>
          <w:rFonts w:ascii="Times New Roman" w:hAnsi="Times New Roman" w:cs="Times New Roman"/>
          <w:sz w:val="24"/>
          <w:szCs w:val="24"/>
        </w:rPr>
        <w:t>, разрезание и др.). Моделирование из фольги (4 часа). «Лепка» из фольги (для пищевых продуктов). Моделирование объемных изделий. Изделия на проволочном каркасе.</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3. Примерный перечень работ и творческих заданий. «</w:t>
      </w:r>
      <w:proofErr w:type="spellStart"/>
      <w:r w:rsidRPr="005C5B91">
        <w:rPr>
          <w:rFonts w:ascii="Times New Roman" w:hAnsi="Times New Roman" w:cs="Times New Roman"/>
          <w:sz w:val="24"/>
          <w:szCs w:val="24"/>
        </w:rPr>
        <w:t>Кусудамы</w:t>
      </w:r>
      <w:proofErr w:type="spellEnd"/>
      <w:r w:rsidRPr="005C5B91">
        <w:rPr>
          <w:rFonts w:ascii="Times New Roman" w:hAnsi="Times New Roman" w:cs="Times New Roman"/>
          <w:sz w:val="24"/>
          <w:szCs w:val="24"/>
        </w:rPr>
        <w:t>» - декоративные подвесные украшения в традиционной японской технике оригами. Коробочки, шапочки, цветы, игрушки и сувениры в технике оригами. «Орнаменты». Аппликации из бумаги. «Старинный замок». Объемная композиция по мотивам средневековых архитектурных сооружений. «Герои мифов и легенд». Художественные образы, выполненные в технике бумажной пластики. «Серебряный зоопарк» из фольги. Транспарантное вырезание – техника вырезания канцелярским ножом, при которой используются свойства симметрии изображаемого объекта или его частей. Надрезанная и отогнутая часть бумаги составляет единый рисунок с образовавшейся прорезью. «Прекрасная дама». Моделирование из фольги на проволочном каркасе.</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4. Темы для бесед:</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Орнамент в прикладном творчестве народов мира.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История поздравительной открытки. Этикетные формы ее использования.</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lastRenderedPageBreak/>
        <w:t xml:space="preserve"> • Архитектурные памятники России, других стран и своего региона.</w:t>
      </w:r>
    </w:p>
    <w:p w:rsidR="005C5B91" w:rsidRPr="005C5B91" w:rsidRDefault="005C5B91" w:rsidP="005C5B91">
      <w:pPr>
        <w:rPr>
          <w:rFonts w:ascii="Times New Roman" w:hAnsi="Times New Roman" w:cs="Times New Roman"/>
          <w:b/>
          <w:sz w:val="24"/>
          <w:szCs w:val="24"/>
          <w:u w:val="single"/>
        </w:rPr>
      </w:pPr>
      <w:r w:rsidRPr="005C5B91">
        <w:rPr>
          <w:rFonts w:ascii="Times New Roman" w:hAnsi="Times New Roman" w:cs="Times New Roman"/>
          <w:b/>
          <w:sz w:val="24"/>
          <w:szCs w:val="24"/>
          <w:u w:val="single"/>
        </w:rPr>
        <w:t xml:space="preserve"> Текстильные материалы.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1. Основные технологические сведения и приемы обработки. Классификация тканей по признакам: волокну, переплетению нитей, назначению, способам отделки. Приемы лоскутной техники. «Чешуйчатая» техника или «уголки» из лоскутов. Техника выполнения швов: «козлик», потайной. Вышивка крестом, «</w:t>
      </w:r>
      <w:proofErr w:type="spellStart"/>
      <w:r w:rsidRPr="005C5B91">
        <w:rPr>
          <w:rFonts w:ascii="Times New Roman" w:hAnsi="Times New Roman" w:cs="Times New Roman"/>
          <w:sz w:val="24"/>
          <w:szCs w:val="24"/>
        </w:rPr>
        <w:t>вприкреп</w:t>
      </w:r>
      <w:proofErr w:type="spellEnd"/>
      <w:r w:rsidRPr="005C5B91">
        <w:rPr>
          <w:rFonts w:ascii="Times New Roman" w:hAnsi="Times New Roman" w:cs="Times New Roman"/>
          <w:sz w:val="24"/>
          <w:szCs w:val="24"/>
        </w:rPr>
        <w:t>». Техника вязания на спицах. Набор петель, петли лицевые, изнаночные. Техника вязания крючком. Основные элементы. Техника изготовления проволочного каркаса для вязаных игрушек. Изготовление самодельной рамы для изучения приемов ткачества. Новые приемы вязания узлов. Использование их в различных целях.</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2. Виды практических работ. Обработка ткани (12 часов). Швы «козлик» (крестообразный), потайной. Лоскутная техника. Подготовка ткани. Изготовление шаблонов. Узоры из полосок, квадратов и треугольников. Украшение изделий лоскутными «уголками». Изготовление мягкой игрушки. Вышивание «крестом» по канве или на ткани полотняного переплетения. Украшение изделий лентами, тесьмой, шнуром с помощью шва с перехватами «</w:t>
      </w:r>
      <w:proofErr w:type="spellStart"/>
      <w:r w:rsidRPr="005C5B91">
        <w:rPr>
          <w:rFonts w:ascii="Times New Roman" w:hAnsi="Times New Roman" w:cs="Times New Roman"/>
          <w:sz w:val="24"/>
          <w:szCs w:val="24"/>
        </w:rPr>
        <w:t>вприкреп</w:t>
      </w:r>
      <w:proofErr w:type="spellEnd"/>
      <w:r w:rsidRPr="005C5B91">
        <w:rPr>
          <w:rFonts w:ascii="Times New Roman" w:hAnsi="Times New Roman" w:cs="Times New Roman"/>
          <w:sz w:val="24"/>
          <w:szCs w:val="24"/>
        </w:rPr>
        <w:t>». Вязание (6 часов). Вязание на спицах несложных изделий из шерстяной пряжи. Вывязывание шнуров и тесьмы. Вязание крючком изделий, сувениров, игрушек, в том числе, на проволочном каркасе. Ткачество (2 часа) Изготовление простейшего гобелена из пряжи. Плетение (2 часа). Завязывание лент, шейных платков, галстуков. Прочная и нарядная упаковка подарков.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3. Примерный перечень работ и творческих заданий. Изготовление изделия, в котором сочетаются различные приемы и технологии (творческий проект). Перчаточная кукла для кукольного театра, грелка на чайник, мягкая игрушка. Шитье одежды для кукол, украшение ее вышивкой, выполнение деталей одежды в технике ткачества. Поделки из синтепона.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4. Темы для бесед:</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Традиции лоскутной техники в разных странах мира от древности до наших дней.</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Вышивка на предметах домашнего обихода и народной одежде.</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История гобелена, или шпалеры - гладкого сюжетного ковра из средневековой Европы.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История кукольного театра.</w:t>
      </w:r>
    </w:p>
    <w:p w:rsidR="005C5B91" w:rsidRPr="005C5B91" w:rsidRDefault="005C5B91" w:rsidP="005C5B91">
      <w:pPr>
        <w:rPr>
          <w:rFonts w:ascii="Times New Roman" w:hAnsi="Times New Roman" w:cs="Times New Roman"/>
          <w:b/>
          <w:sz w:val="24"/>
          <w:szCs w:val="24"/>
          <w:u w:val="single"/>
        </w:rPr>
      </w:pPr>
      <w:r w:rsidRPr="005C5B91">
        <w:rPr>
          <w:rFonts w:ascii="Times New Roman" w:hAnsi="Times New Roman" w:cs="Times New Roman"/>
          <w:b/>
          <w:sz w:val="24"/>
          <w:szCs w:val="24"/>
          <w:u w:val="single"/>
        </w:rPr>
        <w:t xml:space="preserve"> Пластилин (10 часов).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1. Основные технологические сведения и приемы обработки.</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Получение изобразительных эффектов с использованием новых техник: горельеф</w:t>
      </w:r>
      <w:proofErr w:type="gramStart"/>
      <w:r w:rsidRPr="005C5B91">
        <w:rPr>
          <w:rFonts w:ascii="Times New Roman" w:hAnsi="Times New Roman" w:cs="Times New Roman"/>
          <w:sz w:val="24"/>
          <w:szCs w:val="24"/>
        </w:rPr>
        <w:t>2</w:t>
      </w:r>
      <w:proofErr w:type="gramEnd"/>
      <w:r w:rsidRPr="005C5B91">
        <w:rPr>
          <w:rFonts w:ascii="Times New Roman" w:hAnsi="Times New Roman" w:cs="Times New Roman"/>
          <w:sz w:val="24"/>
          <w:szCs w:val="24"/>
        </w:rPr>
        <w:t>, контррельеф3, сграффито4, многоплановый рельеф.</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1 Гобелен - вытканный вручную ковер-картина (шпалера).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2 Горельеф - один из видов скульптурного изображения на плоскости, выступающего над плоскостью на половину и более своей высоты.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3 Контррельеф - изображение, углубленное в поверхность основы.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4 Сграффито - многослойное процарапывание. Рисунок наносится на верхний слой материала, обнажая нижний, отличающийся по цвету. Способы выполнения изделий из пластилина на проволочном каркасе. Реалистическая лепка.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lastRenderedPageBreak/>
        <w:t xml:space="preserve"> 2. Виды практических работ. Горельеф из пластилина. Контррельеф. Различные способы получения изображения, углубленного в поверхность основы. Сграффито - один из вариантов получения контррельефа. Лепка в реалистической технике фигур животных. Передача пропорций, движения. Пластилиновая скульптура на каркасе из проволоки или других материалов. Пластилиновая аппликация на картоне. «Оригами» из пластилина.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3. Примерный перечень работ и творческих заданий. «Лесные истории», «Скатерть-самобранка». Декоративные панно с </w:t>
      </w:r>
      <w:proofErr w:type="spellStart"/>
      <w:r w:rsidRPr="005C5B91">
        <w:rPr>
          <w:rFonts w:ascii="Times New Roman" w:hAnsi="Times New Roman" w:cs="Times New Roman"/>
          <w:sz w:val="24"/>
          <w:szCs w:val="24"/>
        </w:rPr>
        <w:t>полуобъемным</w:t>
      </w:r>
      <w:proofErr w:type="spellEnd"/>
      <w:r w:rsidRPr="005C5B91">
        <w:rPr>
          <w:rFonts w:ascii="Times New Roman" w:hAnsi="Times New Roman" w:cs="Times New Roman"/>
          <w:sz w:val="24"/>
          <w:szCs w:val="24"/>
        </w:rPr>
        <w:t xml:space="preserve"> изображением. Создание скульптурных композиций «Танцующий мир», «Хищники и травоядные», «Кукольный мультфильм». Композиции из пластилиновой ленты. Дизайн посуды и парфюмерных флаконов. Творческие работы в смешанной технике.</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4. Темы для бесед:</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Скульптура как вид искусства, основанный на принципе трехмерного изображения. Жанры скульптуры.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Керамические изразцы для украшения интерьера и наружного убранства зданий.</w:t>
      </w:r>
    </w:p>
    <w:p w:rsidR="005C5B91" w:rsidRPr="005C5B91" w:rsidRDefault="005C5B91" w:rsidP="005C5B91">
      <w:pPr>
        <w:rPr>
          <w:rFonts w:ascii="Times New Roman" w:hAnsi="Times New Roman" w:cs="Times New Roman"/>
          <w:b/>
          <w:sz w:val="24"/>
          <w:szCs w:val="24"/>
          <w:u w:val="single"/>
        </w:rPr>
      </w:pPr>
      <w:r w:rsidRPr="005C5B91">
        <w:rPr>
          <w:rFonts w:ascii="Times New Roman" w:hAnsi="Times New Roman" w:cs="Times New Roman"/>
          <w:b/>
          <w:sz w:val="24"/>
          <w:szCs w:val="24"/>
          <w:u w:val="single"/>
        </w:rPr>
        <w:t xml:space="preserve"> Природные материалы.</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1. Основные технико, технологические сведения и приемы обработки. Правила сбора, сушки и хранения природных материалов. Способы обработки бересты. Приемы работы с кожей. </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2. Виды практических работ. Флористика. Дизайн комнатных растений: уход и декорирование. Изготовление изделий из бересты. Изготовление панно из природного материала в сочетании с текстильными материалами. Изготовление панно из веток дерева. Украшения, сувениры из кожи.</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3. Примерный перечень работ и творческих заданий. «Новогодняя елка» в цветочном горшке. «Кошка» - «рисуем» тонкими веточками. «Бабочка в цветочном горшке». Аппликация из луковой шелухи. «Лесные полянки», «</w:t>
      </w:r>
      <w:proofErr w:type="spellStart"/>
      <w:r w:rsidRPr="005C5B91">
        <w:rPr>
          <w:rFonts w:ascii="Times New Roman" w:hAnsi="Times New Roman" w:cs="Times New Roman"/>
          <w:sz w:val="24"/>
          <w:szCs w:val="24"/>
        </w:rPr>
        <w:t>Лесовичок</w:t>
      </w:r>
      <w:proofErr w:type="spellEnd"/>
      <w:r w:rsidRPr="005C5B91">
        <w:rPr>
          <w:rFonts w:ascii="Times New Roman" w:hAnsi="Times New Roman" w:cs="Times New Roman"/>
          <w:sz w:val="24"/>
          <w:szCs w:val="24"/>
        </w:rPr>
        <w:t xml:space="preserve">». Изделия из бересты. Браслеты и пояса из кожи. </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4. Темы для бесед:</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Правила ухода за комнатными растениями.</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 Береста - старинный помощник человека, любимый материал для прикладного творчества.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Обобщающие работы «Полет фантазии». Детям предлагается раскрыть тему, т.е. придумать и выполнить работу, иллюстрирующую задание. Тема дается в достаточно общей формулировке, материалы и технология - любые по выбору учащегося. Примерные темы: </w:t>
      </w:r>
      <w:proofErr w:type="gramStart"/>
      <w:r w:rsidRPr="005C5B91">
        <w:rPr>
          <w:rFonts w:ascii="Times New Roman" w:hAnsi="Times New Roman" w:cs="Times New Roman"/>
          <w:sz w:val="24"/>
          <w:szCs w:val="24"/>
        </w:rPr>
        <w:t>«Город мечты», «Транспорт будущего», «Дом, в котором хотелось бы жить (бабочке, облаку, кораблику, карандашу и т.д.)», «Морское чудо», «Радость полета», «Подарок школе».</w:t>
      </w:r>
      <w:proofErr w:type="gramEnd"/>
      <w:r w:rsidRPr="005C5B91">
        <w:rPr>
          <w:rFonts w:ascii="Times New Roman" w:hAnsi="Times New Roman" w:cs="Times New Roman"/>
          <w:sz w:val="24"/>
          <w:szCs w:val="24"/>
        </w:rPr>
        <w:t xml:space="preserve"> Работа может вестись на одном или на нескольких уроках, в классе или дома, индивидуально или коллективно.</w:t>
      </w:r>
    </w:p>
    <w:p w:rsidR="005C5B91" w:rsidRPr="005C5B91" w:rsidRDefault="005C5B91" w:rsidP="005C5B91">
      <w:pPr>
        <w:rPr>
          <w:rFonts w:ascii="Times New Roman" w:hAnsi="Times New Roman" w:cs="Times New Roman"/>
          <w:sz w:val="24"/>
          <w:szCs w:val="24"/>
        </w:rPr>
      </w:pPr>
      <w:proofErr w:type="gramStart"/>
      <w:r w:rsidRPr="005C5B91">
        <w:rPr>
          <w:rFonts w:ascii="Times New Roman" w:hAnsi="Times New Roman" w:cs="Times New Roman"/>
          <w:sz w:val="24"/>
          <w:szCs w:val="24"/>
        </w:rPr>
        <w:t>Задания, выделенные как дополнительные «Создай свой герб», «Динамическая открытка «Кот в сапогах», «Моделирование человека в костюме», «Моделирование из плотной фольги», «Рамка для фотографии», «Оригами из... пластилина», «Вязание.</w:t>
      </w:r>
      <w:proofErr w:type="gramEnd"/>
      <w:r w:rsidRPr="005C5B91">
        <w:rPr>
          <w:rFonts w:ascii="Times New Roman" w:hAnsi="Times New Roman" w:cs="Times New Roman"/>
          <w:sz w:val="24"/>
          <w:szCs w:val="24"/>
        </w:rPr>
        <w:t xml:space="preserve"> Основные сведения и приемы», «Вязание на спицах», «Изделия из вязаных квадратов и прямоугольников», «Вязание крючком», «Композиции из вязаных изделий», «Поделки из синтепона», «Рельефная аппликация», «Декорирование комнатных цветов», «Работа с берестой».</w:t>
      </w:r>
    </w:p>
    <w:p w:rsidR="005C5B91" w:rsidRPr="005C5B91" w:rsidRDefault="005C5B91" w:rsidP="005C5B91">
      <w:pPr>
        <w:rPr>
          <w:rFonts w:ascii="Times New Roman" w:hAnsi="Times New Roman" w:cs="Times New Roman"/>
          <w:sz w:val="24"/>
          <w:szCs w:val="24"/>
        </w:rPr>
      </w:pP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lastRenderedPageBreak/>
        <w:t>Учебный план курса.</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На изучение учебного материала по учебному предмету «Технология» в темати</w:t>
      </w:r>
      <w:r>
        <w:rPr>
          <w:rFonts w:ascii="Times New Roman" w:hAnsi="Times New Roman" w:cs="Times New Roman"/>
          <w:sz w:val="24"/>
          <w:szCs w:val="24"/>
        </w:rPr>
        <w:t>ческом планировании отводится 34 часа (1</w:t>
      </w:r>
      <w:r w:rsidRPr="005C5B91">
        <w:rPr>
          <w:rFonts w:ascii="Times New Roman" w:hAnsi="Times New Roman" w:cs="Times New Roman"/>
          <w:sz w:val="24"/>
          <w:szCs w:val="24"/>
        </w:rPr>
        <w:t xml:space="preserve"> ч в неделю), что полностью соответствует количеству часов </w:t>
      </w:r>
      <w:proofErr w:type="gramStart"/>
      <w:r w:rsidRPr="005C5B91">
        <w:rPr>
          <w:rFonts w:ascii="Times New Roman" w:hAnsi="Times New Roman" w:cs="Times New Roman"/>
          <w:sz w:val="24"/>
          <w:szCs w:val="24"/>
        </w:rPr>
        <w:t>по</w:t>
      </w:r>
      <w:proofErr w:type="gramEnd"/>
      <w:r w:rsidRPr="005C5B91">
        <w:rPr>
          <w:rFonts w:ascii="Times New Roman" w:hAnsi="Times New Roman" w:cs="Times New Roman"/>
          <w:sz w:val="24"/>
          <w:szCs w:val="24"/>
        </w:rPr>
        <w:t xml:space="preserve"> </w:t>
      </w:r>
    </w:p>
    <w:p w:rsidR="005C5B91" w:rsidRPr="005C5B91" w:rsidRDefault="005C5B91" w:rsidP="005C5B91">
      <w:pPr>
        <w:rPr>
          <w:rFonts w:ascii="Times New Roman" w:hAnsi="Times New Roman" w:cs="Times New Roman"/>
          <w:sz w:val="24"/>
          <w:szCs w:val="24"/>
        </w:rPr>
      </w:pPr>
      <w:r>
        <w:rPr>
          <w:rFonts w:ascii="Times New Roman" w:hAnsi="Times New Roman" w:cs="Times New Roman"/>
          <w:sz w:val="24"/>
          <w:szCs w:val="24"/>
        </w:rPr>
        <w:cr/>
      </w:r>
      <w:r w:rsidRPr="005C5B91">
        <w:rPr>
          <w:rFonts w:ascii="Times New Roman" w:hAnsi="Times New Roman" w:cs="Times New Roman"/>
          <w:b/>
          <w:sz w:val="24"/>
          <w:szCs w:val="24"/>
        </w:rPr>
        <w:t xml:space="preserve">Требования к уровню подготовки </w:t>
      </w:r>
      <w:proofErr w:type="gramStart"/>
      <w:r w:rsidRPr="005C5B91">
        <w:rPr>
          <w:rFonts w:ascii="Times New Roman" w:hAnsi="Times New Roman" w:cs="Times New Roman"/>
          <w:b/>
          <w:sz w:val="24"/>
          <w:szCs w:val="24"/>
        </w:rPr>
        <w:t>обучающихся</w:t>
      </w:r>
      <w:proofErr w:type="gramEnd"/>
    </w:p>
    <w:p w:rsidR="005C5B91" w:rsidRPr="005C5B91" w:rsidRDefault="005C5B91" w:rsidP="005C5B91">
      <w:pPr>
        <w:spacing w:before="100" w:beforeAutospacing="1" w:after="100" w:afterAutospacing="1"/>
        <w:rPr>
          <w:rFonts w:ascii="Times New Roman" w:hAnsi="Times New Roman" w:cs="Times New Roman"/>
          <w:sz w:val="24"/>
          <w:szCs w:val="24"/>
          <w:u w:val="single"/>
        </w:rPr>
      </w:pPr>
      <w:r w:rsidRPr="005C5B91">
        <w:rPr>
          <w:rFonts w:ascii="Times New Roman" w:hAnsi="Times New Roman" w:cs="Times New Roman"/>
          <w:sz w:val="24"/>
          <w:szCs w:val="24"/>
          <w:u w:val="single"/>
        </w:rPr>
        <w:t>К концу четвертого класса обучающиеся должны иметь представление:</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об особенностях прикладного творчества разных народов;</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об эстетических и практических функциях изделий декоративно-прикладного творчества в быту русского народа;</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 традиционных играх, обрядах и праздниках;</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 правилах этикета, связанных с приемом гостей, преподнесением подарков;</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 понятиях "технический прогресс", "наука", "компьютер".</w:t>
      </w:r>
    </w:p>
    <w:p w:rsidR="005C5B91" w:rsidRPr="005C5B91" w:rsidRDefault="005C5B91" w:rsidP="005C5B91">
      <w:pPr>
        <w:spacing w:before="100" w:beforeAutospacing="1" w:after="100" w:afterAutospacing="1"/>
        <w:rPr>
          <w:rFonts w:ascii="Times New Roman" w:hAnsi="Times New Roman" w:cs="Times New Roman"/>
          <w:sz w:val="24"/>
          <w:szCs w:val="24"/>
          <w:u w:val="single"/>
        </w:rPr>
      </w:pPr>
      <w:r w:rsidRPr="005C5B91">
        <w:rPr>
          <w:rFonts w:ascii="Times New Roman" w:hAnsi="Times New Roman" w:cs="Times New Roman"/>
          <w:sz w:val="24"/>
          <w:szCs w:val="24"/>
          <w:u w:val="single"/>
        </w:rPr>
        <w:t xml:space="preserve"> Знать/понимать:</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правила безопасности труда и личной гигиены при работе с инструментами, применяемыми для обработки различных материалов, предусмотренных программой;</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способы и приемы обработки различных материалов, предусмотренных программой;</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виды, названия и свойства поделочных материалов, области их применения;</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названия и особенности изученных видов прикладных искусств и технологий;</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название основных частей персонального компьютера (монитор, клавиатура, системный блок), их назначения.</w:t>
      </w:r>
    </w:p>
    <w:p w:rsidR="005C5B91" w:rsidRPr="005C5B91" w:rsidRDefault="005C5B91" w:rsidP="005C5B91">
      <w:pPr>
        <w:spacing w:before="100" w:beforeAutospacing="1" w:after="100" w:afterAutospacing="1"/>
        <w:rPr>
          <w:rFonts w:ascii="Times New Roman" w:hAnsi="Times New Roman" w:cs="Times New Roman"/>
          <w:sz w:val="24"/>
          <w:szCs w:val="24"/>
          <w:u w:val="single"/>
        </w:rPr>
      </w:pPr>
      <w:r w:rsidRPr="005C5B91">
        <w:rPr>
          <w:rFonts w:ascii="Times New Roman" w:hAnsi="Times New Roman" w:cs="Times New Roman"/>
          <w:sz w:val="24"/>
          <w:szCs w:val="24"/>
          <w:u w:val="single"/>
        </w:rPr>
        <w:t xml:space="preserve"> уметь:</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самостоятельно планировать и организовывать свой труд;</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экономно и рационально расходовать материалы;</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самостоятельно выполнять изделия, предложенные программой, по рисунку, эскизу, чертежу, инструкционной карте, а также по описанию и по собственному замыслу;</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подбирать возможные материалы для поделки, анализировать их свойства, рассчитывать размеры и количества;</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грамотно и бережно заготавливать природные материалы;</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решать творческие задачи прикладного характера;</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.работать с текстовым редактором, набирать простейшие тексты.</w:t>
      </w:r>
    </w:p>
    <w:p w:rsidR="005C5B91" w:rsidRPr="005C5B91" w:rsidRDefault="005C5B91" w:rsidP="005C5B91">
      <w:pPr>
        <w:spacing w:before="100" w:beforeAutospacing="1" w:after="100" w:afterAutospacing="1"/>
        <w:rPr>
          <w:rFonts w:ascii="Times New Roman" w:hAnsi="Times New Roman" w:cs="Times New Roman"/>
          <w:sz w:val="24"/>
          <w:szCs w:val="24"/>
          <w:u w:val="single"/>
        </w:rPr>
      </w:pPr>
      <w:r w:rsidRPr="005C5B91">
        <w:rPr>
          <w:rFonts w:ascii="Times New Roman" w:hAnsi="Times New Roman" w:cs="Times New Roman"/>
          <w:sz w:val="24"/>
          <w:szCs w:val="24"/>
          <w:u w:val="single"/>
        </w:rPr>
        <w:t xml:space="preserve"> Использовать приобретенные знания и умения в практической деятельности и повседневной жизни:</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соблюдать последовательность технологических операций при изготовлении и сборке изделия;</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осуществлять поиск информации для решения технологических задач;</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 xml:space="preserve">изготавливать изделия из доступных материалов по образцу, эскизу, рисунку, сборной схеме; </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 xml:space="preserve">осуществлять декоративное оформление и отделку изделий; </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 xml:space="preserve">осуществлять мелкий ремонт одежды и предметов быта; </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соблюдать правила личной гигиены и безопасные приемы работы с материалами, инструментами, электроприборами;</w:t>
      </w:r>
    </w:p>
    <w:p w:rsidR="005C5B91" w:rsidRPr="005C5B91" w:rsidRDefault="005C5B91" w:rsidP="005C5B91">
      <w:pPr>
        <w:pStyle w:val="a3"/>
        <w:numPr>
          <w:ilvl w:val="0"/>
          <w:numId w:val="2"/>
        </w:numPr>
        <w:spacing w:before="100" w:beforeAutospacing="1" w:after="100" w:afterAutospacing="1"/>
        <w:rPr>
          <w:rFonts w:ascii="Times New Roman" w:hAnsi="Times New Roman" w:cs="Times New Roman"/>
          <w:sz w:val="24"/>
          <w:szCs w:val="24"/>
        </w:rPr>
      </w:pPr>
      <w:r w:rsidRPr="005C5B91">
        <w:rPr>
          <w:rFonts w:ascii="Times New Roman" w:hAnsi="Times New Roman" w:cs="Times New Roman"/>
          <w:sz w:val="24"/>
          <w:szCs w:val="24"/>
        </w:rPr>
        <w:t>осуществлять сотрудничество в трудовом процессе.</w:t>
      </w:r>
    </w:p>
    <w:p w:rsidR="005C5B91" w:rsidRPr="005C5B91" w:rsidRDefault="005C5B91" w:rsidP="005C5B91">
      <w:pPr>
        <w:spacing w:before="100" w:beforeAutospacing="1" w:after="100" w:afterAutospacing="1"/>
        <w:rPr>
          <w:rFonts w:ascii="Times New Roman" w:hAnsi="Times New Roman" w:cs="Times New Roman"/>
          <w:sz w:val="24"/>
          <w:szCs w:val="24"/>
        </w:rPr>
      </w:pP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Работа по данному курсу обеспечивается УМК:</w:t>
      </w:r>
    </w:p>
    <w:p w:rsid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Проснякова Т.Н. Технология. Творческая мастерская: Учебник для 4 </w:t>
      </w:r>
      <w:proofErr w:type="spellStart"/>
      <w:r w:rsidRPr="005C5B91">
        <w:rPr>
          <w:rFonts w:ascii="Times New Roman" w:hAnsi="Times New Roman" w:cs="Times New Roman"/>
          <w:sz w:val="24"/>
          <w:szCs w:val="24"/>
        </w:rPr>
        <w:t>кл</w:t>
      </w:r>
      <w:proofErr w:type="spellEnd"/>
      <w:r w:rsidRPr="005C5B91">
        <w:rPr>
          <w:rFonts w:ascii="Times New Roman" w:hAnsi="Times New Roman" w:cs="Times New Roman"/>
          <w:sz w:val="24"/>
          <w:szCs w:val="24"/>
        </w:rPr>
        <w:t>. - Самара: Издательство «Учебная литератур</w:t>
      </w:r>
      <w:r>
        <w:rPr>
          <w:rFonts w:ascii="Times New Roman" w:hAnsi="Times New Roman" w:cs="Times New Roman"/>
          <w:sz w:val="24"/>
          <w:szCs w:val="24"/>
        </w:rPr>
        <w:t>а»: Издательский дом «Федоров».</w:t>
      </w: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Проснякова Т.Н. Методические рекомендации к учебнику «Технология» для 4 </w:t>
      </w:r>
      <w:proofErr w:type="spellStart"/>
      <w:r w:rsidRPr="005C5B91">
        <w:rPr>
          <w:rFonts w:ascii="Times New Roman" w:hAnsi="Times New Roman" w:cs="Times New Roman"/>
          <w:sz w:val="24"/>
          <w:szCs w:val="24"/>
        </w:rPr>
        <w:t>кл</w:t>
      </w:r>
      <w:proofErr w:type="spellEnd"/>
      <w:r w:rsidRPr="005C5B91">
        <w:rPr>
          <w:rFonts w:ascii="Times New Roman" w:hAnsi="Times New Roman" w:cs="Times New Roman"/>
          <w:sz w:val="24"/>
          <w:szCs w:val="24"/>
        </w:rPr>
        <w:t xml:space="preserve"> - Самара: Издательство «Учебная литература»: Издательский дом «Федоров».</w:t>
      </w:r>
    </w:p>
    <w:p w:rsidR="005C5B91" w:rsidRPr="005C5B91" w:rsidRDefault="005C5B91" w:rsidP="005C5B91">
      <w:pPr>
        <w:rPr>
          <w:rFonts w:ascii="Times New Roman" w:hAnsi="Times New Roman" w:cs="Times New Roman"/>
          <w:sz w:val="24"/>
          <w:szCs w:val="24"/>
        </w:rPr>
      </w:pPr>
    </w:p>
    <w:p w:rsidR="005C5B91" w:rsidRPr="005C5B91" w:rsidRDefault="005C5B91" w:rsidP="005C5B91">
      <w:pPr>
        <w:rPr>
          <w:rFonts w:ascii="Times New Roman" w:hAnsi="Times New Roman" w:cs="Times New Roman"/>
          <w:sz w:val="24"/>
          <w:szCs w:val="24"/>
        </w:rPr>
      </w:pPr>
      <w:r w:rsidRPr="005C5B91">
        <w:rPr>
          <w:rFonts w:ascii="Times New Roman" w:hAnsi="Times New Roman" w:cs="Times New Roman"/>
          <w:sz w:val="24"/>
          <w:szCs w:val="24"/>
        </w:rPr>
        <w:t xml:space="preserve"> </w:t>
      </w:r>
    </w:p>
    <w:p w:rsidR="00267270" w:rsidRDefault="00267270">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Default="007C7A1A">
      <w:pPr>
        <w:rPr>
          <w:rFonts w:ascii="Times New Roman" w:hAnsi="Times New Roman" w:cs="Times New Roman"/>
          <w:sz w:val="24"/>
          <w:szCs w:val="24"/>
        </w:rPr>
      </w:pPr>
    </w:p>
    <w:p w:rsidR="007C7A1A" w:rsidRPr="00937201" w:rsidRDefault="007C7A1A" w:rsidP="00937201">
      <w:pPr>
        <w:jc w:val="center"/>
        <w:rPr>
          <w:rFonts w:ascii="Times New Roman" w:hAnsi="Times New Roman" w:cs="Times New Roman"/>
          <w:b/>
          <w:sz w:val="24"/>
          <w:szCs w:val="24"/>
        </w:rPr>
      </w:pPr>
      <w:r w:rsidRPr="00937201">
        <w:rPr>
          <w:rFonts w:ascii="Times New Roman" w:hAnsi="Times New Roman" w:cs="Times New Roman"/>
          <w:b/>
          <w:sz w:val="24"/>
          <w:szCs w:val="24"/>
        </w:rPr>
        <w:lastRenderedPageBreak/>
        <w:t>Тематическое планирование.</w:t>
      </w:r>
    </w:p>
    <w:tbl>
      <w:tblPr>
        <w:tblStyle w:val="a4"/>
        <w:tblW w:w="0" w:type="auto"/>
        <w:tblInd w:w="250" w:type="dxa"/>
        <w:tblLook w:val="04A0" w:firstRow="1" w:lastRow="0" w:firstColumn="1" w:lastColumn="0" w:noHBand="0" w:noVBand="1"/>
      </w:tblPr>
      <w:tblGrid>
        <w:gridCol w:w="1134"/>
        <w:gridCol w:w="3686"/>
        <w:gridCol w:w="1676"/>
        <w:gridCol w:w="1480"/>
        <w:gridCol w:w="1028"/>
        <w:gridCol w:w="881"/>
      </w:tblGrid>
      <w:tr w:rsidR="00937201" w:rsidRPr="00937201" w:rsidTr="00937201">
        <w:tc>
          <w:tcPr>
            <w:tcW w:w="1134" w:type="dxa"/>
          </w:tcPr>
          <w:p w:rsidR="003070D7" w:rsidRDefault="003070D7" w:rsidP="000E1F9F">
            <w:pPr>
              <w:ind w:left="360"/>
              <w:rPr>
                <w:rFonts w:ascii="Times New Roman" w:hAnsi="Times New Roman" w:cs="Times New Roman"/>
                <w:sz w:val="24"/>
                <w:szCs w:val="24"/>
              </w:rPr>
            </w:pPr>
          </w:p>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37201" w:rsidRPr="00937201" w:rsidRDefault="003070D7" w:rsidP="00DF0C8B">
            <w:pPr>
              <w:rPr>
                <w:rFonts w:ascii="Times New Roman" w:hAnsi="Times New Roman" w:cs="Times New Roman"/>
                <w:sz w:val="24"/>
                <w:szCs w:val="24"/>
              </w:rPr>
            </w:pPr>
            <w:r>
              <w:rPr>
                <w:rFonts w:ascii="Times New Roman" w:hAnsi="Times New Roman" w:cs="Times New Roman"/>
                <w:sz w:val="24"/>
                <w:szCs w:val="24"/>
              </w:rPr>
              <w:t xml:space="preserve">Инструктаж по технике безопасности. </w:t>
            </w:r>
            <w:r w:rsidR="00937201" w:rsidRPr="00937201">
              <w:rPr>
                <w:rFonts w:ascii="Times New Roman" w:hAnsi="Times New Roman" w:cs="Times New Roman"/>
                <w:sz w:val="24"/>
                <w:szCs w:val="24"/>
              </w:rPr>
              <w:t>Многоплановый рельеф</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Контррельеф.</w:t>
            </w:r>
            <w:r w:rsidRPr="00937201">
              <w:rPr>
                <w:rFonts w:ascii="Times New Roman" w:hAnsi="Times New Roman" w:cs="Times New Roman"/>
                <w:sz w:val="24"/>
                <w:szCs w:val="24"/>
              </w:rPr>
              <w:tab/>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Горельеф. Сграффито.</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Пластилин на проволочном каркасе.</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Реалистическая лепка.</w:t>
            </w:r>
            <w:r w:rsidRPr="00937201">
              <w:rPr>
                <w:rFonts w:ascii="Times New Roman" w:hAnsi="Times New Roman" w:cs="Times New Roman"/>
                <w:sz w:val="24"/>
                <w:szCs w:val="24"/>
              </w:rPr>
              <w:tab/>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Оригами из пластилина.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937201" w:rsidRPr="00937201" w:rsidRDefault="00937201" w:rsidP="00937201">
            <w:pPr>
              <w:rPr>
                <w:rFonts w:ascii="Times New Roman" w:hAnsi="Times New Roman" w:cs="Times New Roman"/>
                <w:sz w:val="24"/>
                <w:szCs w:val="24"/>
              </w:rPr>
            </w:pPr>
            <w:r w:rsidRPr="00937201">
              <w:rPr>
                <w:rFonts w:ascii="Times New Roman" w:hAnsi="Times New Roman" w:cs="Times New Roman"/>
                <w:sz w:val="24"/>
                <w:szCs w:val="24"/>
              </w:rPr>
              <w:t xml:space="preserve"> Композиции из пластилиновой ленты.</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Итоговый урок. Что ты знаешь о пластилине?</w:t>
            </w:r>
            <w:r w:rsidRPr="00937201">
              <w:rPr>
                <w:rFonts w:ascii="Times New Roman" w:hAnsi="Times New Roman" w:cs="Times New Roman"/>
                <w:sz w:val="24"/>
                <w:szCs w:val="24"/>
              </w:rPr>
              <w:tab/>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Аппликации из ткани и засушенных растений.</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Аппликации из оболочек лука и чеснока.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Вырезание и аппликация. Орнаменты.</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Геометрический орнамент. Бордюр.</w:t>
            </w:r>
            <w:r w:rsidRPr="00AB78C6">
              <w:rPr>
                <w:rFonts w:ascii="Times New Roman" w:hAnsi="Times New Roman" w:cs="Times New Roman"/>
                <w:sz w:val="24"/>
                <w:szCs w:val="24"/>
              </w:rPr>
              <w:tab/>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Зооморфные мотивы в орнаменте. Многослойные орнаменты.</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Оригами. Соединение модулей разных размеров.</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 xml:space="preserve">Склеивание модулей. </w:t>
            </w:r>
            <w:proofErr w:type="spellStart"/>
            <w:r w:rsidRPr="00AB78C6">
              <w:rPr>
                <w:rFonts w:ascii="Times New Roman" w:hAnsi="Times New Roman" w:cs="Times New Roman"/>
                <w:sz w:val="24"/>
                <w:szCs w:val="24"/>
              </w:rPr>
              <w:t>Кусудамы</w:t>
            </w:r>
            <w:proofErr w:type="spellEnd"/>
            <w:r w:rsidRPr="00AB78C6">
              <w:rPr>
                <w:rFonts w:ascii="Times New Roman" w:hAnsi="Times New Roman" w:cs="Times New Roman"/>
                <w:sz w:val="24"/>
                <w:szCs w:val="24"/>
              </w:rPr>
              <w:t>.</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Художественное конструирование из бумаги. Динамическая открытка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Складывание из большого листа бумаги.</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Складывание с последующим вырезанием</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Декорирование комнатных цветов.</w:t>
            </w:r>
            <w:r w:rsidRPr="00AB78C6">
              <w:rPr>
                <w:rFonts w:ascii="Times New Roman" w:hAnsi="Times New Roman" w:cs="Times New Roman"/>
                <w:sz w:val="24"/>
                <w:szCs w:val="24"/>
              </w:rPr>
              <w:tab/>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Моделирование из фольги. Цветы для новогоднего букета.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21</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Поделки из синтепона.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Рисуем тонкими веточками.</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Рамки для художественных работ.</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24</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Складывание по кривой линии.</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937201" w:rsidRPr="00937201" w:rsidRDefault="00937201" w:rsidP="00937201">
            <w:pPr>
              <w:rPr>
                <w:rFonts w:ascii="Times New Roman" w:hAnsi="Times New Roman" w:cs="Times New Roman"/>
                <w:sz w:val="24"/>
                <w:szCs w:val="24"/>
              </w:rPr>
            </w:pPr>
            <w:r w:rsidRPr="00937201">
              <w:rPr>
                <w:rFonts w:ascii="Times New Roman" w:hAnsi="Times New Roman" w:cs="Times New Roman"/>
                <w:sz w:val="24"/>
                <w:szCs w:val="24"/>
              </w:rPr>
              <w:t xml:space="preserve"> </w:t>
            </w:r>
            <w:r w:rsidR="00AB78C6" w:rsidRPr="00AB78C6">
              <w:rPr>
                <w:rFonts w:ascii="Times New Roman" w:hAnsi="Times New Roman" w:cs="Times New Roman"/>
                <w:sz w:val="24"/>
                <w:szCs w:val="24"/>
              </w:rPr>
              <w:t>Рельефная бумага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 xml:space="preserve">Практическая </w:t>
            </w:r>
            <w:r w:rsidRPr="00937201">
              <w:rPr>
                <w:rFonts w:ascii="Times New Roman" w:hAnsi="Times New Roman" w:cs="Times New Roman"/>
                <w:sz w:val="24"/>
                <w:szCs w:val="24"/>
              </w:rPr>
              <w:lastRenderedPageBreak/>
              <w:t>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lastRenderedPageBreak/>
              <w:t xml:space="preserve">УМК </w:t>
            </w:r>
            <w:r w:rsidRPr="00937201">
              <w:rPr>
                <w:rFonts w:ascii="Times New Roman" w:hAnsi="Times New Roman" w:cs="Times New Roman"/>
                <w:sz w:val="24"/>
                <w:szCs w:val="24"/>
              </w:rPr>
              <w:lastRenderedPageBreak/>
              <w:t>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lastRenderedPageBreak/>
              <w:t>26</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Изготовление старинного замка (коллективная работа)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p w:rsidR="00295E66" w:rsidRPr="00937201" w:rsidRDefault="00295E66" w:rsidP="00DF0C8B">
            <w:pPr>
              <w:rPr>
                <w:rFonts w:ascii="Times New Roman" w:hAnsi="Times New Roman" w:cs="Times New Roman"/>
                <w:sz w:val="24"/>
                <w:szCs w:val="24"/>
              </w:rPr>
            </w:pPr>
            <w:r w:rsidRPr="00295E66">
              <w:rPr>
                <w:rFonts w:ascii="Times New Roman" w:hAnsi="Times New Roman" w:cs="Times New Roman"/>
                <w:sz w:val="24"/>
                <w:szCs w:val="24"/>
              </w:rPr>
              <w:t>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937201" w:rsidRPr="00937201" w:rsidRDefault="000E1F9F" w:rsidP="00DF0C8B">
            <w:pPr>
              <w:rPr>
                <w:rFonts w:ascii="Times New Roman" w:hAnsi="Times New Roman" w:cs="Times New Roman"/>
                <w:sz w:val="24"/>
                <w:szCs w:val="24"/>
              </w:rPr>
            </w:pPr>
            <w:r w:rsidRPr="000E1F9F">
              <w:rPr>
                <w:rFonts w:ascii="Times New Roman" w:hAnsi="Times New Roman" w:cs="Times New Roman"/>
                <w:sz w:val="24"/>
                <w:szCs w:val="24"/>
              </w:rPr>
              <w:t>Изготовление старинного замка (коллективная работа)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28</w:t>
            </w:r>
          </w:p>
        </w:tc>
        <w:tc>
          <w:tcPr>
            <w:tcW w:w="3686" w:type="dxa"/>
          </w:tcPr>
          <w:p w:rsidR="00937201" w:rsidRPr="00937201" w:rsidRDefault="000E1F9F" w:rsidP="00DF0C8B">
            <w:pPr>
              <w:rPr>
                <w:rFonts w:ascii="Times New Roman" w:hAnsi="Times New Roman" w:cs="Times New Roman"/>
                <w:sz w:val="24"/>
                <w:szCs w:val="24"/>
              </w:rPr>
            </w:pPr>
            <w:r w:rsidRPr="000E1F9F">
              <w:rPr>
                <w:rFonts w:ascii="Times New Roman" w:hAnsi="Times New Roman" w:cs="Times New Roman"/>
                <w:sz w:val="24"/>
                <w:szCs w:val="24"/>
              </w:rPr>
              <w:t>Транспарантное вырезание</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p w:rsidR="00295E66" w:rsidRPr="00937201" w:rsidRDefault="00295E66" w:rsidP="00DF0C8B">
            <w:pPr>
              <w:rPr>
                <w:rFonts w:ascii="Times New Roman" w:hAnsi="Times New Roman" w:cs="Times New Roman"/>
                <w:sz w:val="24"/>
                <w:szCs w:val="24"/>
              </w:rPr>
            </w:pPr>
            <w:r w:rsidRPr="00295E66">
              <w:rPr>
                <w:rFonts w:ascii="Times New Roman" w:hAnsi="Times New Roman" w:cs="Times New Roman"/>
                <w:sz w:val="24"/>
                <w:szCs w:val="24"/>
              </w:rPr>
              <w:t>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29</w:t>
            </w:r>
          </w:p>
        </w:tc>
        <w:tc>
          <w:tcPr>
            <w:tcW w:w="3686" w:type="dxa"/>
          </w:tcPr>
          <w:p w:rsidR="00937201" w:rsidRPr="00937201" w:rsidRDefault="000E1F9F" w:rsidP="00DF0C8B">
            <w:pPr>
              <w:rPr>
                <w:rFonts w:ascii="Times New Roman" w:hAnsi="Times New Roman" w:cs="Times New Roman"/>
                <w:sz w:val="24"/>
                <w:szCs w:val="24"/>
              </w:rPr>
            </w:pPr>
            <w:r w:rsidRPr="000E1F9F">
              <w:rPr>
                <w:rFonts w:ascii="Times New Roman" w:hAnsi="Times New Roman" w:cs="Times New Roman"/>
                <w:sz w:val="24"/>
                <w:szCs w:val="24"/>
              </w:rPr>
              <w:t>Гербы и геральдика.</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p w:rsidR="00295E66" w:rsidRPr="00937201" w:rsidRDefault="00295E66" w:rsidP="00DF0C8B">
            <w:pPr>
              <w:rPr>
                <w:rFonts w:ascii="Times New Roman" w:hAnsi="Times New Roman" w:cs="Times New Roman"/>
                <w:sz w:val="24"/>
                <w:szCs w:val="24"/>
              </w:rPr>
            </w:pPr>
            <w:r w:rsidRPr="00295E66">
              <w:rPr>
                <w:rFonts w:ascii="Times New Roman" w:hAnsi="Times New Roman" w:cs="Times New Roman"/>
                <w:sz w:val="24"/>
                <w:szCs w:val="24"/>
              </w:rPr>
              <w:t>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937201" w:rsidRPr="00937201" w:rsidRDefault="000E1F9F" w:rsidP="00DF0C8B">
            <w:pPr>
              <w:rPr>
                <w:rFonts w:ascii="Times New Roman" w:hAnsi="Times New Roman" w:cs="Times New Roman"/>
                <w:sz w:val="24"/>
                <w:szCs w:val="24"/>
              </w:rPr>
            </w:pPr>
            <w:r w:rsidRPr="000E1F9F">
              <w:rPr>
                <w:rFonts w:ascii="Times New Roman" w:hAnsi="Times New Roman" w:cs="Times New Roman"/>
                <w:sz w:val="24"/>
                <w:szCs w:val="24"/>
              </w:rPr>
              <w:t>Моделирование фигурок животных.</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 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31</w:t>
            </w:r>
          </w:p>
        </w:tc>
        <w:tc>
          <w:tcPr>
            <w:tcW w:w="3686" w:type="dxa"/>
          </w:tcPr>
          <w:p w:rsidR="00937201" w:rsidRPr="00937201" w:rsidRDefault="000E1F9F" w:rsidP="00DF0C8B">
            <w:pPr>
              <w:rPr>
                <w:rFonts w:ascii="Times New Roman" w:hAnsi="Times New Roman" w:cs="Times New Roman"/>
                <w:sz w:val="24"/>
                <w:szCs w:val="24"/>
              </w:rPr>
            </w:pPr>
            <w:r w:rsidRPr="000E1F9F">
              <w:rPr>
                <w:rFonts w:ascii="Times New Roman" w:hAnsi="Times New Roman" w:cs="Times New Roman"/>
                <w:sz w:val="24"/>
                <w:szCs w:val="24"/>
              </w:rPr>
              <w:t>Моделирование человека в костюме.</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Лепка. Дизайн посуды и парфюмерных флаконов.</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p w:rsidR="00295E66" w:rsidRPr="00937201" w:rsidRDefault="00295E66" w:rsidP="00DF0C8B">
            <w:pPr>
              <w:rPr>
                <w:rFonts w:ascii="Times New Roman" w:hAnsi="Times New Roman" w:cs="Times New Roman"/>
                <w:sz w:val="24"/>
                <w:szCs w:val="24"/>
              </w:rPr>
            </w:pPr>
            <w:r w:rsidRPr="00295E66">
              <w:rPr>
                <w:rFonts w:ascii="Times New Roman" w:hAnsi="Times New Roman" w:cs="Times New Roman"/>
                <w:sz w:val="24"/>
                <w:szCs w:val="24"/>
              </w:rPr>
              <w:t>презентация</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Шитье и вышивание (творческий проект).</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r w:rsidR="00937201" w:rsidRPr="00937201" w:rsidTr="00937201">
        <w:tc>
          <w:tcPr>
            <w:tcW w:w="1134" w:type="dxa"/>
          </w:tcPr>
          <w:p w:rsidR="00937201" w:rsidRPr="000E1F9F" w:rsidRDefault="000E1F9F" w:rsidP="000E1F9F">
            <w:pPr>
              <w:ind w:left="360"/>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937201" w:rsidRPr="00937201" w:rsidRDefault="00AB78C6" w:rsidP="00DF0C8B">
            <w:pPr>
              <w:rPr>
                <w:rFonts w:ascii="Times New Roman" w:hAnsi="Times New Roman" w:cs="Times New Roman"/>
                <w:sz w:val="24"/>
                <w:szCs w:val="24"/>
              </w:rPr>
            </w:pPr>
            <w:r w:rsidRPr="00AB78C6">
              <w:rPr>
                <w:rFonts w:ascii="Times New Roman" w:hAnsi="Times New Roman" w:cs="Times New Roman"/>
                <w:sz w:val="24"/>
                <w:szCs w:val="24"/>
              </w:rPr>
              <w:t>Шитье и вышивание (творческий проект).</w:t>
            </w:r>
          </w:p>
        </w:tc>
        <w:tc>
          <w:tcPr>
            <w:tcW w:w="1676"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Практическая работа</w:t>
            </w:r>
          </w:p>
        </w:tc>
        <w:tc>
          <w:tcPr>
            <w:tcW w:w="1480" w:type="dxa"/>
          </w:tcPr>
          <w:p w:rsidR="00937201" w:rsidRPr="00937201" w:rsidRDefault="00937201" w:rsidP="00DF0C8B">
            <w:pPr>
              <w:rPr>
                <w:rFonts w:ascii="Times New Roman" w:hAnsi="Times New Roman" w:cs="Times New Roman"/>
                <w:sz w:val="24"/>
                <w:szCs w:val="24"/>
              </w:rPr>
            </w:pPr>
            <w:r w:rsidRPr="00937201">
              <w:rPr>
                <w:rFonts w:ascii="Times New Roman" w:hAnsi="Times New Roman" w:cs="Times New Roman"/>
                <w:sz w:val="24"/>
                <w:szCs w:val="24"/>
              </w:rPr>
              <w:t>УМК</w:t>
            </w:r>
          </w:p>
        </w:tc>
        <w:tc>
          <w:tcPr>
            <w:tcW w:w="1028" w:type="dxa"/>
          </w:tcPr>
          <w:p w:rsidR="00937201" w:rsidRPr="00937201" w:rsidRDefault="00937201" w:rsidP="00DF0C8B">
            <w:pPr>
              <w:rPr>
                <w:rFonts w:ascii="Times New Roman" w:hAnsi="Times New Roman" w:cs="Times New Roman"/>
                <w:sz w:val="24"/>
                <w:szCs w:val="24"/>
              </w:rPr>
            </w:pPr>
          </w:p>
        </w:tc>
        <w:tc>
          <w:tcPr>
            <w:tcW w:w="881" w:type="dxa"/>
          </w:tcPr>
          <w:p w:rsidR="00937201" w:rsidRPr="00937201" w:rsidRDefault="00937201" w:rsidP="00DF0C8B">
            <w:pPr>
              <w:rPr>
                <w:rFonts w:ascii="Times New Roman" w:hAnsi="Times New Roman" w:cs="Times New Roman"/>
                <w:sz w:val="24"/>
                <w:szCs w:val="24"/>
              </w:rPr>
            </w:pPr>
          </w:p>
        </w:tc>
      </w:tr>
    </w:tbl>
    <w:p w:rsidR="00937201" w:rsidRDefault="00937201">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Default="008D110D">
      <w:pPr>
        <w:rPr>
          <w:rFonts w:ascii="Times New Roman" w:hAnsi="Times New Roman" w:cs="Times New Roman"/>
          <w:sz w:val="24"/>
          <w:szCs w:val="24"/>
        </w:rPr>
      </w:pPr>
    </w:p>
    <w:p w:rsidR="008D110D" w:rsidRPr="008D110D" w:rsidRDefault="008D110D" w:rsidP="008D110D">
      <w:pPr>
        <w:jc w:val="center"/>
        <w:rPr>
          <w:rFonts w:ascii="Times New Roman" w:hAnsi="Times New Roman" w:cs="Times New Roman"/>
          <w:b/>
          <w:sz w:val="28"/>
          <w:szCs w:val="28"/>
        </w:rPr>
      </w:pPr>
      <w:r w:rsidRPr="008D110D">
        <w:rPr>
          <w:rFonts w:ascii="Times New Roman" w:hAnsi="Times New Roman" w:cs="Times New Roman"/>
          <w:b/>
          <w:sz w:val="28"/>
          <w:szCs w:val="28"/>
        </w:rPr>
        <w:lastRenderedPageBreak/>
        <w:t>Критерии оценки знаний и умений учащихся по технологии</w:t>
      </w:r>
    </w:p>
    <w:p w:rsidR="008D110D" w:rsidRPr="008D110D" w:rsidRDefault="008D110D" w:rsidP="008D110D">
      <w:pPr>
        <w:rPr>
          <w:rFonts w:ascii="Times New Roman" w:hAnsi="Times New Roman" w:cs="Times New Roman"/>
          <w:b/>
          <w:sz w:val="24"/>
          <w:szCs w:val="24"/>
        </w:rPr>
      </w:pPr>
      <w:r w:rsidRPr="008D110D">
        <w:rPr>
          <w:rFonts w:ascii="Times New Roman" w:hAnsi="Times New Roman" w:cs="Times New Roman"/>
          <w:b/>
          <w:sz w:val="24"/>
          <w:szCs w:val="24"/>
        </w:rPr>
        <w:t>Примерные нормы оценок знаний и  умений  учащихся по устному опросу</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Оценка «5»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полностью освоил учебный материал;</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умеет изложить его своими словами;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самостоятельно подтверждает ответ конкретными примерами;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правильно и обстоятельно отвечает на дополнительные вопросы учителя.</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Оценка «4»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 xml:space="preserve">в основном усвоил учебный материал, допускает незначительные ошибки </w:t>
      </w:r>
      <w:proofErr w:type="gramStart"/>
      <w:r w:rsidRPr="008D110D">
        <w:rPr>
          <w:rFonts w:ascii="Times New Roman" w:hAnsi="Times New Roman" w:cs="Times New Roman"/>
          <w:sz w:val="24"/>
          <w:szCs w:val="24"/>
        </w:rPr>
        <w:t>при</w:t>
      </w:r>
      <w:proofErr w:type="gramEnd"/>
      <w:r w:rsidRPr="008D110D">
        <w:rPr>
          <w:rFonts w:ascii="Times New Roman" w:hAnsi="Times New Roman" w:cs="Times New Roman"/>
          <w:sz w:val="24"/>
          <w:szCs w:val="24"/>
        </w:rPr>
        <w:t xml:space="preserve"> его     </w:t>
      </w:r>
    </w:p>
    <w:p w:rsidR="008D110D" w:rsidRPr="008D110D" w:rsidRDefault="008D110D" w:rsidP="008D110D">
      <w:pPr>
        <w:rPr>
          <w:rFonts w:ascii="Times New Roman" w:hAnsi="Times New Roman" w:cs="Times New Roman"/>
          <w:sz w:val="24"/>
          <w:szCs w:val="24"/>
        </w:rPr>
      </w:pPr>
      <w:proofErr w:type="gramStart"/>
      <w:r w:rsidRPr="008D110D">
        <w:rPr>
          <w:rFonts w:ascii="Times New Roman" w:hAnsi="Times New Roman" w:cs="Times New Roman"/>
          <w:sz w:val="24"/>
          <w:szCs w:val="24"/>
        </w:rPr>
        <w:t>изложении</w:t>
      </w:r>
      <w:proofErr w:type="gramEnd"/>
      <w:r w:rsidRPr="008D110D">
        <w:rPr>
          <w:rFonts w:ascii="Times New Roman" w:hAnsi="Times New Roman" w:cs="Times New Roman"/>
          <w:sz w:val="24"/>
          <w:szCs w:val="24"/>
        </w:rPr>
        <w:t xml:space="preserve"> своими словами;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подтверждает ответ конкретными примерами;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правильно отвечает на дополнительные вопросы учителя.</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Оценка «3»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усвоил существенную часть учебного материала;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допускает значительные ошибки при его изложении своими словами;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затрудняется подтвердить ответ конкретными примерами;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слабо отвечает на дополнительные вопросы.</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Оценка «2»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почти не усвоил учебный материал;</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может изложить его своими словами;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может подтвердить ответ конкретными примерами;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отвечает на большую часть дополнительных вопросов учителя.</w:t>
      </w:r>
    </w:p>
    <w:p w:rsidR="008D110D" w:rsidRPr="008D110D" w:rsidRDefault="008D110D" w:rsidP="008D110D">
      <w:pPr>
        <w:rPr>
          <w:rFonts w:ascii="Times New Roman" w:hAnsi="Times New Roman" w:cs="Times New Roman"/>
          <w:sz w:val="24"/>
          <w:szCs w:val="24"/>
        </w:rPr>
      </w:pPr>
    </w:p>
    <w:p w:rsidR="008D110D" w:rsidRPr="008D110D" w:rsidRDefault="008D110D" w:rsidP="008D110D">
      <w:pPr>
        <w:rPr>
          <w:rFonts w:ascii="Times New Roman" w:hAnsi="Times New Roman" w:cs="Times New Roman"/>
          <w:b/>
          <w:sz w:val="24"/>
          <w:szCs w:val="24"/>
          <w:u w:val="single"/>
        </w:rPr>
      </w:pPr>
      <w:r w:rsidRPr="008D110D">
        <w:rPr>
          <w:rFonts w:ascii="Times New Roman" w:hAnsi="Times New Roman" w:cs="Times New Roman"/>
          <w:b/>
          <w:sz w:val="24"/>
          <w:szCs w:val="24"/>
          <w:u w:val="single"/>
        </w:rPr>
        <w:t>Примерные нормы оценок выполнения учащимися графических заданий и лабораторно-практических работ</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Отметка «5»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творчески планирует выполнение работы;</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самостоятельно и полностью использует знания программного материала;</w:t>
      </w:r>
    </w:p>
    <w:p w:rsid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правильно и аккуратно выполняет задание;</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lastRenderedPageBreak/>
        <w:t>умеет пользоваться справочной литературой, наглядными пособиями, приборами и другими средствами.</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Отметка «4»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правильно планирует выполнение работы;</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самостоятельно использует знания программного материала;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в основном правильно и аккуратно выполняет задание;</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умеет пользоваться справочной литературой, наглядными пособиями, приборами и другими средствами.</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Отметка «3»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допускает ошибки при планировании выполнения работы;</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может самостоятельно использовать значительную часть знаний программного материала;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допускает ошибки и неаккуратно выполняет задание;</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затрудняется самостоятельно использовать справочную литературу, наглядные пособия, приборы и другие средства.</w:t>
      </w:r>
    </w:p>
    <w:p w:rsidR="008D110D" w:rsidRPr="008D110D" w:rsidRDefault="008D110D" w:rsidP="008D110D">
      <w:pPr>
        <w:rPr>
          <w:rFonts w:ascii="Times New Roman" w:hAnsi="Times New Roman" w:cs="Times New Roman"/>
          <w:sz w:val="24"/>
          <w:szCs w:val="24"/>
          <w:u w:val="single"/>
        </w:rPr>
      </w:pPr>
      <w:r w:rsidRPr="008D110D">
        <w:rPr>
          <w:rFonts w:ascii="Times New Roman" w:hAnsi="Times New Roman" w:cs="Times New Roman"/>
          <w:sz w:val="24"/>
          <w:szCs w:val="24"/>
          <w:u w:val="single"/>
        </w:rPr>
        <w:t>Отметка «2» ставится, если учащийся: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может правильно спланировать выполнение работы;</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может использовать знания программного материала;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допускает грубые ошибки и неаккуратно выполняет задание;</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не может самостоятельно использовать справочную литературу, наглядные пособия, приборы и другие средства.</w:t>
      </w:r>
    </w:p>
    <w:p w:rsidR="008D110D" w:rsidRPr="008D110D" w:rsidRDefault="008D110D" w:rsidP="008D110D">
      <w:pPr>
        <w:rPr>
          <w:rFonts w:ascii="Times New Roman" w:hAnsi="Times New Roman" w:cs="Times New Roman"/>
          <w:b/>
          <w:sz w:val="24"/>
          <w:szCs w:val="24"/>
        </w:rPr>
      </w:pPr>
      <w:r w:rsidRPr="008D110D">
        <w:rPr>
          <w:rFonts w:ascii="Times New Roman" w:hAnsi="Times New Roman" w:cs="Times New Roman"/>
          <w:b/>
          <w:sz w:val="24"/>
          <w:szCs w:val="24"/>
        </w:rPr>
        <w:t xml:space="preserve"> Проверка и оценка практической работы учащихся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«5» - работа выполнена в заданное время, самостоятельно, с соблюдением технологической последовательности, качественно и творчески;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8D110D" w:rsidRPr="008D110D" w:rsidRDefault="008D110D" w:rsidP="008D110D">
      <w:pPr>
        <w:rPr>
          <w:rFonts w:ascii="Times New Roman" w:hAnsi="Times New Roman" w:cs="Times New Roman"/>
          <w:sz w:val="24"/>
          <w:szCs w:val="24"/>
        </w:rPr>
      </w:pPr>
    </w:p>
    <w:p w:rsidR="008D110D" w:rsidRDefault="008D110D" w:rsidP="008D110D">
      <w:pPr>
        <w:rPr>
          <w:rFonts w:ascii="Times New Roman" w:hAnsi="Times New Roman" w:cs="Times New Roman"/>
          <w:b/>
          <w:sz w:val="24"/>
          <w:szCs w:val="24"/>
        </w:rPr>
      </w:pPr>
    </w:p>
    <w:p w:rsidR="008D110D" w:rsidRPr="008D110D" w:rsidRDefault="008D110D" w:rsidP="008D110D">
      <w:pPr>
        <w:rPr>
          <w:rFonts w:ascii="Times New Roman" w:hAnsi="Times New Roman" w:cs="Times New Roman"/>
          <w:b/>
          <w:sz w:val="24"/>
          <w:szCs w:val="24"/>
        </w:rPr>
      </w:pPr>
      <w:r w:rsidRPr="008D110D">
        <w:rPr>
          <w:rFonts w:ascii="Times New Roman" w:hAnsi="Times New Roman" w:cs="Times New Roman"/>
          <w:b/>
          <w:sz w:val="24"/>
          <w:szCs w:val="24"/>
        </w:rPr>
        <w:lastRenderedPageBreak/>
        <w:t xml:space="preserve">  Критерии оценки проекта: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1.      Оригинальность темы и идеи проекта.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2.     Конструктивные параметры (соответствие конструкции изделия; прочность, надежность; удобство использования).</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4.     Эстетические критерии (композиционная завершенность; дизайн изделия; использован</w:t>
      </w:r>
      <w:r>
        <w:rPr>
          <w:rFonts w:ascii="Times New Roman" w:hAnsi="Times New Roman" w:cs="Times New Roman"/>
          <w:sz w:val="24"/>
          <w:szCs w:val="24"/>
        </w:rPr>
        <w:t>ие традиций народной культуры).</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8D110D" w:rsidRP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8D110D" w:rsidRDefault="008D110D" w:rsidP="008D110D">
      <w:pPr>
        <w:rPr>
          <w:rFonts w:ascii="Times New Roman" w:hAnsi="Times New Roman" w:cs="Times New Roman"/>
          <w:sz w:val="24"/>
          <w:szCs w:val="24"/>
        </w:rPr>
      </w:pPr>
      <w:r w:rsidRPr="008D110D">
        <w:rPr>
          <w:rFonts w:ascii="Times New Roman" w:hAnsi="Times New Roman" w:cs="Times New Roman"/>
          <w:sz w:val="24"/>
          <w:szCs w:val="24"/>
        </w:rPr>
        <w:t>7.     Информационные критерии (стандартность проектной документации; использование дополнительной информации).</w:t>
      </w: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Default="00232EEA" w:rsidP="008D110D">
      <w:pPr>
        <w:rPr>
          <w:rFonts w:ascii="Times New Roman" w:hAnsi="Times New Roman" w:cs="Times New Roman"/>
          <w:sz w:val="24"/>
          <w:szCs w:val="24"/>
        </w:rPr>
      </w:pPr>
    </w:p>
    <w:p w:rsidR="00232EEA" w:rsidRPr="00232EEA" w:rsidRDefault="00232EEA" w:rsidP="00232EEA">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                </w:t>
      </w:r>
      <w:r w:rsidRPr="00232EEA">
        <w:rPr>
          <w:rFonts w:ascii="Times New Roman" w:eastAsia="Times New Roman" w:hAnsi="Times New Roman" w:cs="Times New Roman"/>
          <w:szCs w:val="20"/>
          <w:lang w:eastAsia="ru-RU"/>
        </w:rPr>
        <w:t xml:space="preserve">«Рассмотрено»   </w:t>
      </w: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«Рекомендовано»                                      « Утверждено»</w:t>
      </w:r>
    </w:p>
    <w:p w:rsidR="00232EEA" w:rsidRPr="00232EEA" w:rsidRDefault="00232EEA" w:rsidP="00232EEA">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xml:space="preserve">на заседании                                   к утверждению                                     к использованию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gramStart"/>
      <w:r w:rsidRPr="00232EEA">
        <w:rPr>
          <w:rFonts w:ascii="Times New Roman" w:eastAsia="Times New Roman" w:hAnsi="Times New Roman" w:cs="Times New Roman"/>
          <w:szCs w:val="20"/>
          <w:lang w:eastAsia="ru-RU"/>
        </w:rPr>
        <w:t>Методического</w:t>
      </w:r>
      <w:proofErr w:type="gramEnd"/>
      <w:r w:rsidRPr="00232EEA">
        <w:rPr>
          <w:rFonts w:ascii="Times New Roman" w:eastAsia="Times New Roman" w:hAnsi="Times New Roman" w:cs="Times New Roman"/>
          <w:szCs w:val="20"/>
          <w:lang w:eastAsia="ru-RU"/>
        </w:rPr>
        <w:t xml:space="preserve">                               Директору                                            Директор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xml:space="preserve">объединения                                   ГБОУ СОШ № 33                                 ГБОУ СОШ № 33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xml:space="preserve">учителей начальных                            </w:t>
      </w:r>
    </w:p>
    <w:p w:rsidR="00232EEA" w:rsidRPr="00232EEA" w:rsidRDefault="00232EEA" w:rsidP="00232EEA">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xml:space="preserve">классов.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w:t>
      </w: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xml:space="preserve">------------------------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                        -----------------------------                        -----------------------</w:t>
      </w:r>
    </w:p>
    <w:p w:rsidR="00232EEA" w:rsidRPr="00232EEA" w:rsidRDefault="00232EEA" w:rsidP="00232EEA">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Протокол №1</w:t>
      </w:r>
      <w:proofErr w:type="gramStart"/>
      <w:r w:rsidRPr="00232EEA">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З</w:t>
      </w:r>
      <w:proofErr w:type="gramEnd"/>
      <w:r w:rsidRPr="00232EEA">
        <w:rPr>
          <w:rFonts w:ascii="Times New Roman" w:eastAsia="Times New Roman" w:hAnsi="Times New Roman" w:cs="Times New Roman"/>
          <w:szCs w:val="20"/>
          <w:lang w:eastAsia="ru-RU"/>
        </w:rPr>
        <w:t xml:space="preserve">ам. директора по УВР                       </w:t>
      </w:r>
      <w:proofErr w:type="spellStart"/>
      <w:r w:rsidRPr="00232EEA">
        <w:rPr>
          <w:rFonts w:ascii="Times New Roman" w:eastAsia="Times New Roman" w:hAnsi="Times New Roman" w:cs="Times New Roman"/>
          <w:szCs w:val="20"/>
          <w:lang w:eastAsia="ru-RU"/>
        </w:rPr>
        <w:t>Мавринский</w:t>
      </w:r>
      <w:proofErr w:type="spellEnd"/>
      <w:r w:rsidRPr="00232EEA">
        <w:rPr>
          <w:rFonts w:ascii="Times New Roman" w:eastAsia="Times New Roman" w:hAnsi="Times New Roman" w:cs="Times New Roman"/>
          <w:szCs w:val="20"/>
          <w:lang w:eastAsia="ru-RU"/>
        </w:rPr>
        <w:t xml:space="preserve"> В. Ю.</w:t>
      </w:r>
    </w:p>
    <w:p w:rsidR="00232EEA" w:rsidRPr="00232EEA" w:rsidRDefault="00232EEA" w:rsidP="00232EEA">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232EEA">
        <w:rPr>
          <w:rFonts w:ascii="Times New Roman" w:eastAsia="Times New Roman" w:hAnsi="Times New Roman" w:cs="Times New Roman"/>
          <w:szCs w:val="20"/>
          <w:lang w:eastAsia="ru-RU"/>
        </w:rPr>
        <w:t>от 10 января 2012года</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sidRPr="00232EEA">
        <w:rPr>
          <w:rFonts w:ascii="Times New Roman" w:eastAsia="Times New Roman" w:hAnsi="Times New Roman" w:cs="Times New Roman"/>
          <w:szCs w:val="20"/>
          <w:lang w:eastAsia="ru-RU"/>
        </w:rPr>
        <w:t xml:space="preserve">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sidRPr="00232EEA">
        <w:rPr>
          <w:rFonts w:ascii="Times New Roman" w:eastAsia="Times New Roman" w:hAnsi="Times New Roman" w:cs="Times New Roman"/>
          <w:szCs w:val="20"/>
          <w:lang w:eastAsia="ru-RU"/>
        </w:rPr>
        <w:t xml:space="preserve">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r w:rsidRPr="00232EEA">
        <w:rPr>
          <w:rFonts w:ascii="Times New Roman" w:eastAsia="Times New Roman" w:hAnsi="Times New Roman" w:cs="Times New Roman"/>
          <w:szCs w:val="20"/>
          <w:lang w:eastAsia="ru-RU"/>
        </w:rPr>
        <w:t xml:space="preserve">                                                           </w:t>
      </w: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p>
    <w:p w:rsidR="00232EEA" w:rsidRPr="00232EEA" w:rsidRDefault="00232EEA" w:rsidP="00232EEA">
      <w:pPr>
        <w:spacing w:after="0" w:line="240" w:lineRule="auto"/>
        <w:ind w:left="426" w:hanging="426"/>
        <w:jc w:val="both"/>
        <w:rPr>
          <w:rFonts w:ascii="Times New Roman" w:eastAsia="Times New Roman" w:hAnsi="Times New Roman" w:cs="Times New Roman"/>
          <w:szCs w:val="20"/>
          <w:lang w:eastAsia="ru-RU"/>
        </w:rPr>
      </w:pPr>
    </w:p>
    <w:p w:rsidR="00232EEA" w:rsidRPr="00232EEA" w:rsidRDefault="00232EEA" w:rsidP="00232EEA">
      <w:pPr>
        <w:spacing w:after="0" w:line="360" w:lineRule="auto"/>
        <w:jc w:val="center"/>
        <w:rPr>
          <w:rFonts w:ascii="Times New Roman" w:eastAsia="Times New Roman" w:hAnsi="Times New Roman" w:cs="Times New Roman"/>
          <w:sz w:val="32"/>
          <w:szCs w:val="20"/>
          <w:lang w:eastAsia="ru-RU"/>
        </w:rPr>
      </w:pPr>
      <w:r w:rsidRPr="00232EEA">
        <w:rPr>
          <w:rFonts w:ascii="Times New Roman" w:eastAsia="Times New Roman" w:hAnsi="Times New Roman" w:cs="Times New Roman"/>
          <w:sz w:val="32"/>
          <w:szCs w:val="20"/>
          <w:lang w:eastAsia="ru-RU"/>
        </w:rPr>
        <w:t>РАБОЧАЯ ПРОГРАММА.</w:t>
      </w:r>
    </w:p>
    <w:p w:rsidR="00232EEA" w:rsidRPr="00232EEA" w:rsidRDefault="00232EEA" w:rsidP="00232EEA">
      <w:pPr>
        <w:spacing w:after="0" w:line="240" w:lineRule="auto"/>
        <w:ind w:left="426" w:hanging="426"/>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r w:rsidRPr="00232EEA">
        <w:rPr>
          <w:rFonts w:ascii="Times New Roman" w:eastAsia="Times New Roman" w:hAnsi="Times New Roman" w:cs="Times New Roman"/>
          <w:sz w:val="32"/>
          <w:szCs w:val="20"/>
          <w:lang w:eastAsia="ru-RU"/>
        </w:rPr>
        <w:t>Предмет    ТЕХНОЛОГИЯ</w:t>
      </w:r>
    </w:p>
    <w:p w:rsidR="00232EEA" w:rsidRPr="00232EEA" w:rsidRDefault="00232EEA" w:rsidP="00232EEA">
      <w:pPr>
        <w:spacing w:after="0" w:line="240" w:lineRule="auto"/>
        <w:ind w:left="426" w:hanging="426"/>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Класс          4</w:t>
      </w:r>
      <w:proofErr w:type="gramStart"/>
      <w:r w:rsidRPr="00232EEA">
        <w:rPr>
          <w:rFonts w:ascii="Times New Roman" w:eastAsia="Times New Roman" w:hAnsi="Times New Roman" w:cs="Times New Roman"/>
          <w:sz w:val="32"/>
          <w:szCs w:val="20"/>
          <w:lang w:eastAsia="ru-RU"/>
        </w:rPr>
        <w:t xml:space="preserve"> А</w:t>
      </w:r>
      <w:proofErr w:type="gramEnd"/>
    </w:p>
    <w:p w:rsidR="00232EEA" w:rsidRPr="00232EEA" w:rsidRDefault="00232EEA" w:rsidP="00232EEA">
      <w:pPr>
        <w:spacing w:after="0" w:line="240" w:lineRule="auto"/>
        <w:ind w:left="426" w:hanging="426"/>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Учитель       Глазова Наталья Анатольевна</w:t>
      </w:r>
    </w:p>
    <w:p w:rsidR="00232EEA" w:rsidRPr="00232EEA" w:rsidRDefault="00232EEA" w:rsidP="00232EEA">
      <w:pPr>
        <w:spacing w:after="0" w:line="240" w:lineRule="auto"/>
        <w:ind w:left="426" w:hanging="426"/>
        <w:rPr>
          <w:rFonts w:ascii="Times New Roman" w:eastAsia="Times New Roman" w:hAnsi="Times New Roman" w:cs="Times New Roman"/>
          <w:sz w:val="28"/>
          <w:szCs w:val="20"/>
          <w:lang w:eastAsia="ru-RU"/>
        </w:rPr>
      </w:pPr>
    </w:p>
    <w:p w:rsidR="00232EEA" w:rsidRPr="00232EEA" w:rsidRDefault="00232EEA" w:rsidP="00232EEA">
      <w:pPr>
        <w:keepNext/>
        <w:spacing w:after="0" w:line="240" w:lineRule="auto"/>
        <w:ind w:left="426" w:hanging="426"/>
        <w:outlineLvl w:val="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Количество часов всего:     34</w:t>
      </w:r>
    </w:p>
    <w:p w:rsidR="00232EEA" w:rsidRPr="00232EEA" w:rsidRDefault="00232EEA" w:rsidP="00232EEA">
      <w:pPr>
        <w:spacing w:after="0" w:line="240" w:lineRule="auto"/>
        <w:ind w:left="426" w:hanging="426"/>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В неделю                              1</w:t>
      </w:r>
    </w:p>
    <w:p w:rsidR="00232EEA" w:rsidRPr="00232EEA" w:rsidRDefault="00232EEA" w:rsidP="00232EEA">
      <w:pPr>
        <w:spacing w:after="0" w:line="240" w:lineRule="auto"/>
        <w:ind w:left="426" w:hanging="426"/>
        <w:rPr>
          <w:rFonts w:ascii="Times New Roman" w:eastAsia="Times New Roman" w:hAnsi="Times New Roman" w:cs="Times New Roman"/>
          <w:sz w:val="28"/>
          <w:szCs w:val="20"/>
          <w:lang w:eastAsia="ru-RU"/>
        </w:rPr>
      </w:pPr>
    </w:p>
    <w:p w:rsid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Составлено на основе  (</w:t>
      </w:r>
      <w:r w:rsidR="001F4A17">
        <w:rPr>
          <w:rFonts w:ascii="Times New Roman" w:eastAsia="Times New Roman" w:hAnsi="Times New Roman" w:cs="Times New Roman"/>
          <w:sz w:val="28"/>
          <w:szCs w:val="20"/>
          <w:lang w:eastAsia="ru-RU"/>
        </w:rPr>
        <w:t>программа, автор программы, год)</w:t>
      </w:r>
      <w:r w:rsidRPr="00232EEA">
        <w:rPr>
          <w:rFonts w:ascii="Times New Roman" w:eastAsia="Times New Roman" w:hAnsi="Times New Roman" w:cs="Times New Roman"/>
          <w:sz w:val="28"/>
          <w:szCs w:val="20"/>
          <w:lang w:eastAsia="ru-RU"/>
        </w:rPr>
        <w:t>:</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 xml:space="preserve"> Сборник программ для четырехлетней начальной школы. Система Л.В. </w:t>
      </w:r>
      <w:proofErr w:type="spellStart"/>
      <w:r w:rsidRPr="00232EEA">
        <w:rPr>
          <w:rFonts w:ascii="Times New Roman" w:eastAsia="Times New Roman" w:hAnsi="Times New Roman" w:cs="Times New Roman"/>
          <w:sz w:val="28"/>
          <w:szCs w:val="20"/>
          <w:lang w:eastAsia="ru-RU"/>
        </w:rPr>
        <w:t>Занкова</w:t>
      </w:r>
      <w:proofErr w:type="spellEnd"/>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«Художественный труд» Т.Н. Проснякова</w:t>
      </w:r>
      <w:r w:rsidRPr="00232EEA">
        <w:rPr>
          <w:rFonts w:ascii="Times New Roman" w:eastAsia="Times New Roman" w:hAnsi="Times New Roman" w:cs="Times New Roman"/>
          <w:sz w:val="28"/>
          <w:szCs w:val="20"/>
          <w:lang w:eastAsia="ru-RU"/>
        </w:rPr>
        <w:t xml:space="preserve"> </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Самара, корпорация «Федоров» 2009 г.</w:t>
      </w:r>
    </w:p>
    <w:p w:rsid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 xml:space="preserve">Рекомендовано Министерством общего и профессионального образования    </w:t>
      </w:r>
      <w:r>
        <w:rPr>
          <w:rFonts w:ascii="Times New Roman" w:eastAsia="Times New Roman" w:hAnsi="Times New Roman" w:cs="Times New Roman"/>
          <w:sz w:val="28"/>
          <w:szCs w:val="20"/>
          <w:lang w:eastAsia="ru-RU"/>
        </w:rPr>
        <w:t xml:space="preserve">                                 </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 xml:space="preserve">Российской Федерации.  </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 xml:space="preserve">Учебники: </w:t>
      </w:r>
      <w:r>
        <w:rPr>
          <w:rFonts w:ascii="Times New Roman" w:eastAsia="Times New Roman" w:hAnsi="Times New Roman" w:cs="Times New Roman"/>
          <w:sz w:val="28"/>
          <w:szCs w:val="20"/>
          <w:lang w:eastAsia="ru-RU"/>
        </w:rPr>
        <w:t xml:space="preserve"> Т.Н. </w:t>
      </w:r>
      <w:proofErr w:type="spellStart"/>
      <w:r>
        <w:rPr>
          <w:rFonts w:ascii="Times New Roman" w:eastAsia="Times New Roman" w:hAnsi="Times New Roman" w:cs="Times New Roman"/>
          <w:sz w:val="28"/>
          <w:szCs w:val="20"/>
          <w:lang w:eastAsia="ru-RU"/>
        </w:rPr>
        <w:t>Проснякова</w:t>
      </w:r>
      <w:proofErr w:type="spellEnd"/>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«Творческая мастерская».</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32EEA">
        <w:rPr>
          <w:rFonts w:ascii="Times New Roman" w:eastAsia="Times New Roman" w:hAnsi="Times New Roman" w:cs="Times New Roman"/>
          <w:sz w:val="28"/>
          <w:szCs w:val="20"/>
          <w:lang w:eastAsia="ru-RU"/>
        </w:rPr>
        <w:t>Самара, корпорация «Федоров», издательство «Учебная литература», 2010 год.</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p>
    <w:p w:rsidR="00232EEA" w:rsidRPr="00232EEA" w:rsidRDefault="00232EEA" w:rsidP="00232EEA">
      <w:pPr>
        <w:spacing w:after="0" w:line="240" w:lineRule="auto"/>
        <w:rPr>
          <w:rFonts w:ascii="Times New Roman" w:eastAsia="Times New Roman" w:hAnsi="Times New Roman" w:cs="Times New Roman"/>
          <w:sz w:val="28"/>
          <w:szCs w:val="20"/>
          <w:lang w:eastAsia="ru-RU"/>
        </w:rPr>
      </w:pPr>
    </w:p>
    <w:p w:rsidR="00232EEA" w:rsidRPr="00232EEA" w:rsidRDefault="00232EEA" w:rsidP="00232EEA">
      <w:pPr>
        <w:spacing w:after="0" w:line="240" w:lineRule="auto"/>
        <w:rPr>
          <w:rFonts w:ascii="Times New Roman" w:eastAsia="Times New Roman" w:hAnsi="Times New Roman" w:cs="Times New Roman"/>
          <w:sz w:val="28"/>
          <w:szCs w:val="20"/>
          <w:lang w:eastAsia="ru-RU"/>
        </w:rPr>
      </w:pPr>
    </w:p>
    <w:p w:rsidR="00232EEA" w:rsidRPr="00232EEA" w:rsidRDefault="00232EEA" w:rsidP="00232EEA">
      <w:pPr>
        <w:spacing w:after="0" w:line="240" w:lineRule="auto"/>
        <w:rPr>
          <w:rFonts w:ascii="Times New Roman" w:eastAsia="Times New Roman" w:hAnsi="Times New Roman" w:cs="Times New Roman"/>
          <w:sz w:val="28"/>
          <w:szCs w:val="20"/>
          <w:lang w:eastAsia="ru-RU"/>
        </w:rPr>
      </w:pPr>
      <w:r w:rsidRPr="00232EEA">
        <w:rPr>
          <w:rFonts w:ascii="Times New Roman" w:eastAsia="Times New Roman" w:hAnsi="Times New Roman" w:cs="Times New Roman"/>
          <w:sz w:val="28"/>
          <w:szCs w:val="20"/>
          <w:lang w:eastAsia="ru-RU"/>
        </w:rPr>
        <w:t xml:space="preserve">                                                  </w:t>
      </w:r>
    </w:p>
    <w:p w:rsidR="00232EEA" w:rsidRPr="00232EEA" w:rsidRDefault="00232EEA" w:rsidP="00232EEA">
      <w:pPr>
        <w:spacing w:after="0" w:line="240" w:lineRule="auto"/>
        <w:rPr>
          <w:rFonts w:ascii="Times New Roman" w:eastAsia="Times New Roman" w:hAnsi="Times New Roman" w:cs="Times New Roman"/>
          <w:sz w:val="28"/>
          <w:szCs w:val="20"/>
          <w:lang w:eastAsia="ru-RU"/>
        </w:rPr>
      </w:pPr>
    </w:p>
    <w:p w:rsidR="00232EEA" w:rsidRPr="00232EEA" w:rsidRDefault="00232EEA" w:rsidP="00232EEA">
      <w:pPr>
        <w:spacing w:after="0" w:line="240" w:lineRule="auto"/>
        <w:jc w:val="center"/>
        <w:rPr>
          <w:rFonts w:ascii="Times New Roman" w:eastAsia="Times New Roman" w:hAnsi="Times New Roman" w:cs="Times New Roman"/>
          <w:sz w:val="28"/>
          <w:szCs w:val="20"/>
          <w:lang w:eastAsia="ru-RU"/>
        </w:rPr>
      </w:pPr>
    </w:p>
    <w:p w:rsidR="00232EEA" w:rsidRPr="00232EEA" w:rsidRDefault="00232EEA" w:rsidP="00232EEA">
      <w:pPr>
        <w:spacing w:after="0" w:line="240" w:lineRule="auto"/>
        <w:jc w:val="center"/>
        <w:rPr>
          <w:rFonts w:ascii="Times New Roman" w:eastAsia="Times New Roman" w:hAnsi="Times New Roman" w:cs="Times New Roman"/>
          <w:sz w:val="28"/>
          <w:szCs w:val="20"/>
          <w:lang w:eastAsia="ru-RU"/>
        </w:rPr>
      </w:pPr>
    </w:p>
    <w:p w:rsidR="00232EEA" w:rsidRPr="00232EEA" w:rsidRDefault="00232EEA" w:rsidP="00232EEA">
      <w:pPr>
        <w:spacing w:after="0" w:line="240" w:lineRule="auto"/>
        <w:jc w:val="center"/>
        <w:rPr>
          <w:rFonts w:ascii="Times New Roman" w:eastAsia="Times New Roman" w:hAnsi="Times New Roman" w:cs="Times New Roman"/>
          <w:sz w:val="28"/>
          <w:szCs w:val="20"/>
          <w:lang w:eastAsia="ru-RU"/>
        </w:rPr>
      </w:pPr>
    </w:p>
    <w:p w:rsidR="00595619" w:rsidRDefault="00595619" w:rsidP="00232EEA">
      <w:pPr>
        <w:spacing w:after="0" w:line="240" w:lineRule="auto"/>
        <w:jc w:val="center"/>
        <w:rPr>
          <w:rFonts w:ascii="Times New Roman" w:eastAsia="Times New Roman" w:hAnsi="Times New Roman" w:cs="Times New Roman"/>
          <w:sz w:val="28"/>
          <w:szCs w:val="20"/>
          <w:lang w:eastAsia="ru-RU"/>
        </w:rPr>
      </w:pPr>
    </w:p>
    <w:p w:rsidR="00595619" w:rsidRDefault="00595619" w:rsidP="00232EEA">
      <w:pPr>
        <w:spacing w:after="0" w:line="240" w:lineRule="auto"/>
        <w:jc w:val="center"/>
        <w:rPr>
          <w:rFonts w:ascii="Times New Roman" w:eastAsia="Times New Roman" w:hAnsi="Times New Roman" w:cs="Times New Roman"/>
          <w:sz w:val="28"/>
          <w:szCs w:val="20"/>
          <w:lang w:eastAsia="ru-RU"/>
        </w:rPr>
      </w:pPr>
    </w:p>
    <w:p w:rsidR="00232EEA" w:rsidRPr="00232EEA" w:rsidRDefault="00232EEA" w:rsidP="00232EEA">
      <w:pPr>
        <w:spacing w:after="0" w:line="240" w:lineRule="auto"/>
        <w:jc w:val="center"/>
        <w:rPr>
          <w:rFonts w:ascii="Times New Roman" w:eastAsia="Times New Roman" w:hAnsi="Times New Roman" w:cs="Times New Roman"/>
          <w:sz w:val="28"/>
          <w:szCs w:val="20"/>
          <w:lang w:eastAsia="ru-RU"/>
        </w:rPr>
      </w:pPr>
      <w:r w:rsidRPr="00232EEA">
        <w:rPr>
          <w:rFonts w:ascii="Times New Roman" w:eastAsia="Times New Roman" w:hAnsi="Times New Roman" w:cs="Times New Roman"/>
          <w:sz w:val="28"/>
          <w:szCs w:val="20"/>
          <w:lang w:eastAsia="ru-RU"/>
        </w:rPr>
        <w:t>город Сызрань</w:t>
      </w:r>
    </w:p>
    <w:p w:rsidR="00232EEA" w:rsidRPr="00232EEA" w:rsidRDefault="00232EEA" w:rsidP="00232EE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2012 – 2013</w:t>
      </w:r>
      <w:r w:rsidRPr="00232EEA">
        <w:rPr>
          <w:rFonts w:ascii="Times New Roman" w:eastAsia="Times New Roman" w:hAnsi="Times New Roman" w:cs="Times New Roman"/>
          <w:sz w:val="28"/>
          <w:szCs w:val="20"/>
          <w:lang w:eastAsia="ru-RU"/>
        </w:rPr>
        <w:t xml:space="preserve"> учебный год</w:t>
      </w:r>
    </w:p>
    <w:p w:rsidR="00232EEA" w:rsidRDefault="00232EEA" w:rsidP="008D110D">
      <w:pPr>
        <w:rPr>
          <w:rFonts w:ascii="Times New Roman" w:hAnsi="Times New Roman" w:cs="Times New Roman"/>
          <w:sz w:val="24"/>
          <w:szCs w:val="24"/>
        </w:rPr>
      </w:pPr>
    </w:p>
    <w:p w:rsidR="00582074" w:rsidRPr="00582074" w:rsidRDefault="00582074" w:rsidP="00582074">
      <w:pPr>
        <w:jc w:val="center"/>
        <w:rPr>
          <w:rFonts w:ascii="Times New Roman" w:hAnsi="Times New Roman" w:cs="Times New Roman"/>
          <w:b/>
          <w:sz w:val="24"/>
          <w:szCs w:val="24"/>
        </w:rPr>
      </w:pPr>
      <w:r w:rsidRPr="00582074">
        <w:rPr>
          <w:rFonts w:ascii="Times New Roman" w:hAnsi="Times New Roman" w:cs="Times New Roman"/>
          <w:b/>
          <w:sz w:val="24"/>
          <w:szCs w:val="24"/>
        </w:rPr>
        <w:lastRenderedPageBreak/>
        <w:t>Перечень используемых источников.</w:t>
      </w:r>
    </w:p>
    <w:p w:rsidR="00582074" w:rsidRDefault="00582074" w:rsidP="00582074">
      <w:pPr>
        <w:pStyle w:val="a3"/>
        <w:numPr>
          <w:ilvl w:val="0"/>
          <w:numId w:val="11"/>
        </w:numPr>
        <w:rPr>
          <w:rFonts w:ascii="Times New Roman" w:hAnsi="Times New Roman" w:cs="Times New Roman"/>
          <w:sz w:val="24"/>
          <w:szCs w:val="24"/>
        </w:rPr>
      </w:pPr>
      <w:proofErr w:type="spellStart"/>
      <w:r w:rsidRPr="00582074">
        <w:rPr>
          <w:rFonts w:ascii="Times New Roman" w:hAnsi="Times New Roman" w:cs="Times New Roman"/>
          <w:sz w:val="24"/>
          <w:szCs w:val="24"/>
        </w:rPr>
        <w:t>Цирулик</w:t>
      </w:r>
      <w:proofErr w:type="spellEnd"/>
      <w:r w:rsidRPr="00582074">
        <w:rPr>
          <w:rFonts w:ascii="Times New Roman" w:hAnsi="Times New Roman" w:cs="Times New Roman"/>
          <w:sz w:val="24"/>
          <w:szCs w:val="24"/>
        </w:rPr>
        <w:t xml:space="preserve"> Н.А., Хлебникова С.И. Технология. Ручное творчество: Учебник для 4 класса. – Самара: Издательство «Учебная литература»: Издательский дом «Федоров». </w:t>
      </w:r>
    </w:p>
    <w:p w:rsidR="00582074" w:rsidRDefault="00582074" w:rsidP="00582074">
      <w:pPr>
        <w:pStyle w:val="a3"/>
        <w:numPr>
          <w:ilvl w:val="0"/>
          <w:numId w:val="11"/>
        </w:numPr>
        <w:rPr>
          <w:rFonts w:ascii="Times New Roman" w:hAnsi="Times New Roman" w:cs="Times New Roman"/>
          <w:sz w:val="24"/>
          <w:szCs w:val="24"/>
        </w:rPr>
      </w:pPr>
      <w:proofErr w:type="spellStart"/>
      <w:r w:rsidRPr="00582074">
        <w:rPr>
          <w:rFonts w:ascii="Times New Roman" w:hAnsi="Times New Roman" w:cs="Times New Roman"/>
          <w:sz w:val="24"/>
          <w:szCs w:val="24"/>
        </w:rPr>
        <w:t>Проснякова</w:t>
      </w:r>
      <w:proofErr w:type="spellEnd"/>
      <w:r w:rsidRPr="00582074">
        <w:rPr>
          <w:rFonts w:ascii="Times New Roman" w:hAnsi="Times New Roman" w:cs="Times New Roman"/>
          <w:sz w:val="24"/>
          <w:szCs w:val="24"/>
        </w:rPr>
        <w:t xml:space="preserve"> Т.Н. Волшебны</w:t>
      </w:r>
      <w:r>
        <w:rPr>
          <w:rFonts w:ascii="Times New Roman" w:hAnsi="Times New Roman" w:cs="Times New Roman"/>
          <w:sz w:val="24"/>
          <w:szCs w:val="24"/>
        </w:rPr>
        <w:t>е секреты: Рабочая тетрадь для 4</w:t>
      </w:r>
      <w:bookmarkStart w:id="0" w:name="_GoBack"/>
      <w:bookmarkEnd w:id="0"/>
      <w:r w:rsidRPr="00582074">
        <w:rPr>
          <w:rFonts w:ascii="Times New Roman" w:hAnsi="Times New Roman" w:cs="Times New Roman"/>
          <w:sz w:val="24"/>
          <w:szCs w:val="24"/>
        </w:rPr>
        <w:t xml:space="preserve"> класса. – Самара: Издательство «Учебная литература»: Издательский дом «Федоров».</w:t>
      </w:r>
    </w:p>
    <w:p w:rsidR="00582074" w:rsidRDefault="00582074" w:rsidP="00582074">
      <w:pPr>
        <w:pStyle w:val="a3"/>
        <w:numPr>
          <w:ilvl w:val="0"/>
          <w:numId w:val="11"/>
        </w:numPr>
        <w:rPr>
          <w:rFonts w:ascii="Times New Roman" w:hAnsi="Times New Roman" w:cs="Times New Roman"/>
          <w:sz w:val="24"/>
          <w:szCs w:val="24"/>
        </w:rPr>
      </w:pPr>
      <w:proofErr w:type="spellStart"/>
      <w:r w:rsidRPr="00582074">
        <w:rPr>
          <w:rFonts w:ascii="Times New Roman" w:hAnsi="Times New Roman" w:cs="Times New Roman"/>
          <w:sz w:val="24"/>
          <w:szCs w:val="24"/>
        </w:rPr>
        <w:t>Цирулик</w:t>
      </w:r>
      <w:proofErr w:type="spellEnd"/>
      <w:r w:rsidRPr="00582074">
        <w:rPr>
          <w:rFonts w:ascii="Times New Roman" w:hAnsi="Times New Roman" w:cs="Times New Roman"/>
          <w:sz w:val="24"/>
          <w:szCs w:val="24"/>
        </w:rPr>
        <w:t xml:space="preserve"> Н.А. Методические рекомендации к учебнику «Технология. Твори, выдумывай, пробуй!» </w:t>
      </w:r>
      <w:r>
        <w:rPr>
          <w:rFonts w:ascii="Times New Roman" w:hAnsi="Times New Roman" w:cs="Times New Roman"/>
          <w:sz w:val="24"/>
          <w:szCs w:val="24"/>
        </w:rPr>
        <w:t>4</w:t>
      </w:r>
      <w:r w:rsidRPr="00582074">
        <w:rPr>
          <w:rFonts w:ascii="Times New Roman" w:hAnsi="Times New Roman" w:cs="Times New Roman"/>
          <w:sz w:val="24"/>
          <w:szCs w:val="24"/>
        </w:rPr>
        <w:t xml:space="preserve"> класс. – Самара: Издательство «Учебная литература»: Издательский дом «Федоров». </w:t>
      </w:r>
    </w:p>
    <w:p w:rsidR="00582074" w:rsidRPr="00582074" w:rsidRDefault="00582074" w:rsidP="00582074">
      <w:pPr>
        <w:pStyle w:val="a3"/>
        <w:numPr>
          <w:ilvl w:val="0"/>
          <w:numId w:val="11"/>
        </w:numPr>
        <w:rPr>
          <w:rFonts w:ascii="Times New Roman" w:hAnsi="Times New Roman" w:cs="Times New Roman"/>
          <w:sz w:val="24"/>
          <w:szCs w:val="24"/>
        </w:rPr>
      </w:pPr>
      <w:proofErr w:type="spellStart"/>
      <w:r w:rsidRPr="00582074">
        <w:rPr>
          <w:rFonts w:ascii="Times New Roman" w:hAnsi="Times New Roman" w:cs="Times New Roman"/>
          <w:sz w:val="24"/>
          <w:szCs w:val="24"/>
        </w:rPr>
        <w:t>Цирулик</w:t>
      </w:r>
      <w:proofErr w:type="spellEnd"/>
      <w:r w:rsidRPr="00582074">
        <w:rPr>
          <w:rFonts w:ascii="Times New Roman" w:hAnsi="Times New Roman" w:cs="Times New Roman"/>
          <w:sz w:val="24"/>
          <w:szCs w:val="24"/>
        </w:rPr>
        <w:t xml:space="preserve"> Н.А. Методические рекомендации к учебникам «Технология. Ручное творчество». 4 класс. – Самара: Издательство «Учебная литература»: Издательский дом «Федоров».</w:t>
      </w:r>
    </w:p>
    <w:sectPr w:rsidR="00582074" w:rsidRPr="00582074" w:rsidSect="005C5B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C8F"/>
    <w:multiLevelType w:val="hybridMultilevel"/>
    <w:tmpl w:val="03BA3B4C"/>
    <w:lvl w:ilvl="0" w:tplc="57F0E71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B57B9"/>
    <w:multiLevelType w:val="hybridMultilevel"/>
    <w:tmpl w:val="244CEA68"/>
    <w:lvl w:ilvl="0" w:tplc="57F0E71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91D02"/>
    <w:multiLevelType w:val="hybridMultilevel"/>
    <w:tmpl w:val="17CAFF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16E85"/>
    <w:multiLevelType w:val="hybridMultilevel"/>
    <w:tmpl w:val="5D74B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C0947"/>
    <w:multiLevelType w:val="hybridMultilevel"/>
    <w:tmpl w:val="25021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944F4B"/>
    <w:multiLevelType w:val="hybridMultilevel"/>
    <w:tmpl w:val="5D8E9E18"/>
    <w:lvl w:ilvl="0" w:tplc="57F0E71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9F208B"/>
    <w:multiLevelType w:val="hybridMultilevel"/>
    <w:tmpl w:val="178A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F4D49"/>
    <w:multiLevelType w:val="hybridMultilevel"/>
    <w:tmpl w:val="178A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23F66"/>
    <w:multiLevelType w:val="hybridMultilevel"/>
    <w:tmpl w:val="F67A4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3F49DF"/>
    <w:multiLevelType w:val="hybridMultilevel"/>
    <w:tmpl w:val="EAFEAB68"/>
    <w:lvl w:ilvl="0" w:tplc="57F0E71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6E9D3FF0"/>
    <w:multiLevelType w:val="hybridMultilevel"/>
    <w:tmpl w:val="5A42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5"/>
  </w:num>
  <w:num w:numId="6">
    <w:abstractNumId w:val="6"/>
  </w:num>
  <w:num w:numId="7">
    <w:abstractNumId w:val="7"/>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91"/>
    <w:rsid w:val="000E1F9F"/>
    <w:rsid w:val="001F4A17"/>
    <w:rsid w:val="00232EEA"/>
    <w:rsid w:val="00267270"/>
    <w:rsid w:val="00295E66"/>
    <w:rsid w:val="003070D7"/>
    <w:rsid w:val="00582074"/>
    <w:rsid w:val="00595619"/>
    <w:rsid w:val="005C5B91"/>
    <w:rsid w:val="007C7A1A"/>
    <w:rsid w:val="008D110D"/>
    <w:rsid w:val="00937201"/>
    <w:rsid w:val="00962C68"/>
    <w:rsid w:val="00AB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B91"/>
    <w:pPr>
      <w:ind w:left="720"/>
      <w:contextualSpacing/>
    </w:pPr>
  </w:style>
  <w:style w:type="table" w:styleId="a4">
    <w:name w:val="Table Grid"/>
    <w:basedOn w:val="a1"/>
    <w:uiPriority w:val="59"/>
    <w:rsid w:val="0093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B91"/>
    <w:pPr>
      <w:ind w:left="720"/>
      <w:contextualSpacing/>
    </w:pPr>
  </w:style>
  <w:style w:type="table" w:styleId="a4">
    <w:name w:val="Table Grid"/>
    <w:basedOn w:val="a1"/>
    <w:uiPriority w:val="59"/>
    <w:rsid w:val="0093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2012-08-04T12:55:00Z</dcterms:created>
  <dcterms:modified xsi:type="dcterms:W3CDTF">2012-08-04T16:09:00Z</dcterms:modified>
</cp:coreProperties>
</file>