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AD" w:rsidRPr="00941739" w:rsidRDefault="00DA3D48" w:rsidP="000805AD">
      <w:pPr>
        <w:shd w:val="clear" w:color="auto" w:fill="71BEF7"/>
        <w:spacing w:before="100" w:beforeAutospacing="1" w:after="100" w:afterAutospacing="1"/>
        <w:jc w:val="center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DA3D48">
        <w:rPr>
          <w:rFonts w:ascii="Verdana" w:eastAsia="Times New Roman" w:hAnsi="Verdana" w:cs="Times New Roman"/>
          <w:b/>
          <w:bCs/>
          <w:color w:val="E36C0A" w:themeColor="accent6" w:themeShade="BF"/>
          <w:kern w:val="36"/>
          <w:sz w:val="30"/>
          <w:szCs w:val="30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3pt;height:76.5pt" adj="6924" fillcolor="#e36c0a [2409]" strokecolor="#c9f">
            <v:fill color2="fill lighten(51)" focusposition=".5,.5" focussize="" method="linear sigma" focus="100%" type="gradientRadial"/>
            <v:shadow color="#99f" opacity="52429f" offset="3pt,3pt"/>
            <o:extrusion v:ext="view" on="t" viewpoint="-34.72222mm,34.72222mm" viewpointorigin="-.5,.5" skewangle="45" lightposition="-50000" lightposition2="50000"/>
            <v:textpath style="font-family:&quot;Impact&quot;;v-text-kern:t" trim="t" fitpath="t" string="Здоровьесберегающие технологии"/>
          </v:shape>
        </w:pict>
      </w:r>
    </w:p>
    <w:p w:rsidR="00E30FAF" w:rsidRPr="00E30FAF" w:rsidRDefault="00E30FAF" w:rsidP="00E30FAF">
      <w:pPr>
        <w:pStyle w:val="a3"/>
        <w:rPr>
          <w:color w:val="0D0D0D" w:themeColor="text1" w:themeTint="F2"/>
          <w:sz w:val="28"/>
          <w:szCs w:val="28"/>
          <w:lang w:val="ru-RU"/>
        </w:rPr>
      </w:pPr>
      <w:r w:rsidRPr="00E30FAF">
        <w:rPr>
          <w:color w:val="0D0D0D" w:themeColor="text1" w:themeTint="F2"/>
          <w:sz w:val="28"/>
          <w:szCs w:val="28"/>
          <w:lang w:val="ru-RU"/>
        </w:rPr>
        <w:t xml:space="preserve">Под </w:t>
      </w:r>
      <w:proofErr w:type="spellStart"/>
      <w:r w:rsidRPr="00E30FAF">
        <w:rPr>
          <w:color w:val="0D0D0D" w:themeColor="text1" w:themeTint="F2"/>
          <w:sz w:val="28"/>
          <w:szCs w:val="28"/>
          <w:lang w:val="ru-RU"/>
        </w:rPr>
        <w:t>здоровьесберегающими</w:t>
      </w:r>
      <w:proofErr w:type="spellEnd"/>
      <w:r w:rsidRPr="00E30FAF">
        <w:rPr>
          <w:color w:val="0D0D0D" w:themeColor="text1" w:themeTint="F2"/>
          <w:sz w:val="28"/>
          <w:szCs w:val="28"/>
          <w:lang w:val="ru-RU"/>
        </w:rPr>
        <w:t xml:space="preserve"> технологиями - будем понимать систему мер по охране и укреплению здоровья учащихся, учитывающую важнейшие характеристики образовательной среды и условия жизни ребенка, воздействие на здоровье. </w:t>
      </w:r>
    </w:p>
    <w:p w:rsidR="00E30FAF" w:rsidRPr="00E30FAF" w:rsidRDefault="00E30FAF" w:rsidP="00E30FAF">
      <w:pPr>
        <w:pStyle w:val="a3"/>
        <w:rPr>
          <w:color w:val="0D0D0D" w:themeColor="text1" w:themeTint="F2"/>
          <w:sz w:val="28"/>
          <w:szCs w:val="28"/>
          <w:lang w:val="ru-RU"/>
        </w:rPr>
      </w:pPr>
      <w:r w:rsidRPr="00E30FAF">
        <w:rPr>
          <w:color w:val="0D0D0D" w:themeColor="text1" w:themeTint="F2"/>
          <w:sz w:val="28"/>
          <w:szCs w:val="28"/>
          <w:lang w:val="ru-RU"/>
        </w:rPr>
        <w:t xml:space="preserve">Цель современной школы - подготовка детей к жизни. Каждый школьник должен получить за время учебы знания, которые будут востребованы им в дальнейшей жизни. </w:t>
      </w:r>
    </w:p>
    <w:p w:rsidR="00E30FAF" w:rsidRPr="00E30FAF" w:rsidRDefault="00E30FAF" w:rsidP="00E30FAF">
      <w:pPr>
        <w:pStyle w:val="a3"/>
        <w:rPr>
          <w:color w:val="0D0D0D" w:themeColor="text1" w:themeTint="F2"/>
          <w:sz w:val="28"/>
          <w:szCs w:val="28"/>
          <w:lang w:val="ru-RU"/>
        </w:rPr>
      </w:pPr>
      <w:r w:rsidRPr="00E30FAF">
        <w:rPr>
          <w:color w:val="0D0D0D" w:themeColor="text1" w:themeTint="F2"/>
          <w:sz w:val="28"/>
          <w:szCs w:val="28"/>
          <w:lang w:val="ru-RU"/>
        </w:rPr>
        <w:t xml:space="preserve">Достижение названной цели в сегодняшней школе может быть достигнуто с помощью технологий </w:t>
      </w:r>
      <w:proofErr w:type="spellStart"/>
      <w:r w:rsidRPr="00E30FAF">
        <w:rPr>
          <w:color w:val="0D0D0D" w:themeColor="text1" w:themeTint="F2"/>
          <w:sz w:val="28"/>
          <w:szCs w:val="28"/>
          <w:lang w:val="ru-RU"/>
        </w:rPr>
        <w:t>здоровьесберегающей</w:t>
      </w:r>
      <w:proofErr w:type="spellEnd"/>
      <w:r w:rsidRPr="00E30FAF">
        <w:rPr>
          <w:color w:val="0D0D0D" w:themeColor="text1" w:themeTint="F2"/>
          <w:sz w:val="28"/>
          <w:szCs w:val="28"/>
          <w:lang w:val="ru-RU"/>
        </w:rPr>
        <w:t xml:space="preserve"> педагогики, которые рассматриваются как совокупность приемов и методов организации учебно-воспитательного процесса без ущерба для здоровья школьников и педагогов. Педагог, владея современными педагогическими знаниями, в тесном взаимодействии с учащимися, с их родителями, с медицинскими работниками, с коллегами - планирует свою работу с учетом приоритетов сохранения и укрепления здоровья участников педагогического процесса. </w:t>
      </w:r>
    </w:p>
    <w:p w:rsidR="00CA16EC" w:rsidRPr="0053713B" w:rsidRDefault="00CA16EC" w:rsidP="00CA16EC">
      <w:pPr>
        <w:pStyle w:val="a3"/>
        <w:rPr>
          <w:color w:val="0D0D0D" w:themeColor="text1" w:themeTint="F2"/>
          <w:sz w:val="28"/>
          <w:szCs w:val="28"/>
          <w:lang w:val="ru-RU"/>
        </w:rPr>
      </w:pPr>
      <w:r w:rsidRPr="0053713B">
        <w:rPr>
          <w:color w:val="0D0D0D" w:themeColor="text1" w:themeTint="F2"/>
          <w:sz w:val="28"/>
          <w:szCs w:val="28"/>
          <w:lang w:val="ru-RU"/>
        </w:rPr>
        <w:t>"</w:t>
      </w:r>
      <w:proofErr w:type="spellStart"/>
      <w:r w:rsidRPr="0053713B">
        <w:rPr>
          <w:color w:val="0D0D0D" w:themeColor="text1" w:themeTint="F2"/>
          <w:sz w:val="28"/>
          <w:szCs w:val="28"/>
          <w:lang w:val="ru-RU"/>
        </w:rPr>
        <w:t>Здоровьесберегающие</w:t>
      </w:r>
      <w:proofErr w:type="spellEnd"/>
      <w:r w:rsidRPr="0053713B">
        <w:rPr>
          <w:color w:val="0D0D0D" w:themeColor="text1" w:themeTint="F2"/>
          <w:sz w:val="28"/>
          <w:szCs w:val="28"/>
          <w:lang w:val="ru-RU"/>
        </w:rPr>
        <w:t xml:space="preserve"> технологии" интегриру</w:t>
      </w:r>
      <w:r w:rsidR="00262A1E">
        <w:rPr>
          <w:color w:val="0D0D0D" w:themeColor="text1" w:themeTint="F2"/>
          <w:sz w:val="28"/>
          <w:szCs w:val="28"/>
          <w:lang w:val="ru-RU"/>
        </w:rPr>
        <w:t>ю</w:t>
      </w:r>
      <w:r w:rsidRPr="0053713B">
        <w:rPr>
          <w:color w:val="0D0D0D" w:themeColor="text1" w:themeTint="F2"/>
          <w:sz w:val="28"/>
          <w:szCs w:val="28"/>
          <w:lang w:val="ru-RU"/>
        </w:rPr>
        <w:t xml:space="preserve">т все направления работы школы по сохранению, формированию и укреплению здоровья учащихся. </w:t>
      </w:r>
      <w:proofErr w:type="spellStart"/>
      <w:r w:rsidRPr="0053713B">
        <w:rPr>
          <w:color w:val="0D0D0D" w:themeColor="text1" w:themeTint="F2"/>
          <w:sz w:val="28"/>
          <w:szCs w:val="28"/>
          <w:lang w:val="ru-RU"/>
        </w:rPr>
        <w:t>Здоровьесберегающие</w:t>
      </w:r>
      <w:proofErr w:type="spellEnd"/>
      <w:r w:rsidRPr="0053713B">
        <w:rPr>
          <w:color w:val="0D0D0D" w:themeColor="text1" w:themeTint="F2"/>
          <w:sz w:val="28"/>
          <w:szCs w:val="28"/>
          <w:lang w:val="ru-RU"/>
        </w:rPr>
        <w:t xml:space="preserve"> образовательные технологии можно определить как науку, искусство и обязанность так обучать и воспитывать учащихся, чтобы они смогли потом вырастить здоровыми и счастливыми своих детей, будучи им достойным примером. </w:t>
      </w:r>
    </w:p>
    <w:p w:rsidR="00CA16EC" w:rsidRPr="0053713B" w:rsidRDefault="00CA16EC" w:rsidP="00CA16EC">
      <w:pPr>
        <w:pStyle w:val="a3"/>
        <w:rPr>
          <w:color w:val="0D0D0D" w:themeColor="text1" w:themeTint="F2"/>
          <w:sz w:val="28"/>
          <w:szCs w:val="28"/>
          <w:lang w:val="ru-RU"/>
        </w:rPr>
      </w:pPr>
      <w:r w:rsidRPr="0053713B">
        <w:rPr>
          <w:color w:val="0D0D0D" w:themeColor="text1" w:themeTint="F2"/>
          <w:sz w:val="28"/>
          <w:szCs w:val="28"/>
          <w:lang w:val="ru-RU"/>
        </w:rPr>
        <w:t xml:space="preserve">Комментируя это определение, напомним, что задача школы не "дотянуть ' ребенка до последнего звонка, радуясь, что за эти годы с ним не случилось ничего плохого, а полноценно подготовить подростка к самостоятельной жизни, создав все предпосылки для того, чтобы эта жизнь сложилась счастливо. И здоровье здесь играет не последнюю роль. </w:t>
      </w:r>
    </w:p>
    <w:p w:rsidR="00CA16EC" w:rsidRPr="0053713B" w:rsidRDefault="00CA16EC" w:rsidP="00CA16EC">
      <w:pPr>
        <w:pStyle w:val="a3"/>
        <w:rPr>
          <w:color w:val="0D0D0D" w:themeColor="text1" w:themeTint="F2"/>
          <w:sz w:val="28"/>
          <w:szCs w:val="28"/>
          <w:lang w:val="ru-RU"/>
        </w:rPr>
      </w:pPr>
      <w:r w:rsidRPr="0053713B">
        <w:rPr>
          <w:color w:val="0D0D0D" w:themeColor="text1" w:themeTint="F2"/>
          <w:sz w:val="28"/>
          <w:szCs w:val="28"/>
          <w:lang w:val="ru-RU"/>
        </w:rPr>
        <w:t xml:space="preserve">В системной последовательности приобщение школы и каждого учителя к </w:t>
      </w:r>
      <w:proofErr w:type="spellStart"/>
      <w:r w:rsidRPr="0053713B">
        <w:rPr>
          <w:color w:val="0D0D0D" w:themeColor="text1" w:themeTint="F2"/>
          <w:sz w:val="28"/>
          <w:szCs w:val="28"/>
          <w:lang w:val="ru-RU"/>
        </w:rPr>
        <w:t>здоровьесберегающим</w:t>
      </w:r>
      <w:proofErr w:type="spellEnd"/>
      <w:r w:rsidRPr="0053713B">
        <w:rPr>
          <w:color w:val="0D0D0D" w:themeColor="text1" w:themeTint="F2"/>
          <w:sz w:val="28"/>
          <w:szCs w:val="28"/>
          <w:lang w:val="ru-RU"/>
        </w:rPr>
        <w:t xml:space="preserve"> технологиям выглядит так:</w:t>
      </w:r>
      <w:r w:rsidRPr="0053713B">
        <w:rPr>
          <w:color w:val="0D0D0D" w:themeColor="text1" w:themeTint="F2"/>
          <w:sz w:val="28"/>
          <w:szCs w:val="28"/>
          <w:lang w:val="ru-RU"/>
        </w:rPr>
        <w:br/>
        <w:t>1) осознание проблемы негативного воздействия школы на здоровье учащихся и необходимости ее незамедлительного разрешения;</w:t>
      </w:r>
      <w:r w:rsidRPr="0053713B">
        <w:rPr>
          <w:color w:val="0D0D0D" w:themeColor="text1" w:themeTint="F2"/>
          <w:sz w:val="28"/>
          <w:szCs w:val="28"/>
          <w:lang w:val="ru-RU"/>
        </w:rPr>
        <w:br/>
        <w:t>2) признание педагогами школы своей солидарной ответственности за неблагополучие состояния здоровья школьников;</w:t>
      </w:r>
      <w:r w:rsidRPr="0053713B">
        <w:rPr>
          <w:color w:val="0D0D0D" w:themeColor="text1" w:themeTint="F2"/>
          <w:sz w:val="28"/>
          <w:szCs w:val="28"/>
          <w:lang w:val="ru-RU"/>
        </w:rPr>
        <w:br/>
        <w:t xml:space="preserve">3) овладение необходимыми </w:t>
      </w:r>
      <w:proofErr w:type="spellStart"/>
      <w:r w:rsidRPr="0053713B">
        <w:rPr>
          <w:color w:val="0D0D0D" w:themeColor="text1" w:themeTint="F2"/>
          <w:sz w:val="28"/>
          <w:szCs w:val="28"/>
          <w:lang w:val="ru-RU"/>
        </w:rPr>
        <w:t>здоровьесберегающими</w:t>
      </w:r>
      <w:proofErr w:type="spellEnd"/>
      <w:r w:rsidRPr="0053713B">
        <w:rPr>
          <w:color w:val="0D0D0D" w:themeColor="text1" w:themeTint="F2"/>
          <w:sz w:val="28"/>
          <w:szCs w:val="28"/>
          <w:lang w:val="ru-RU"/>
        </w:rPr>
        <w:t xml:space="preserve"> технологиями (обретение компетенций);</w:t>
      </w:r>
      <w:r w:rsidRPr="0053713B">
        <w:rPr>
          <w:color w:val="0D0D0D" w:themeColor="text1" w:themeTint="F2"/>
          <w:sz w:val="28"/>
          <w:szCs w:val="28"/>
          <w:lang w:val="ru-RU"/>
        </w:rPr>
        <w:br/>
      </w:r>
      <w:r w:rsidRPr="0053713B">
        <w:rPr>
          <w:color w:val="0D0D0D" w:themeColor="text1" w:themeTint="F2"/>
          <w:sz w:val="28"/>
          <w:szCs w:val="28"/>
          <w:lang w:val="ru-RU"/>
        </w:rPr>
        <w:lastRenderedPageBreak/>
        <w:t>4) реализация полученной подготовки на практике, в тесном взаимодействии друг с другом, с медиками, с самими учащимися и их родителями.</w:t>
      </w:r>
    </w:p>
    <w:p w:rsidR="00E30FAF" w:rsidRDefault="00E30FAF" w:rsidP="00E30FAF">
      <w:pPr>
        <w:spacing w:before="30" w:after="3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30FAF" w:rsidRDefault="00E30FAF" w:rsidP="00FE52AC">
      <w:pPr>
        <w:spacing w:before="30" w:after="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8316C" w:rsidRPr="00AA1B1B" w:rsidRDefault="0008316C" w:rsidP="00FE52AC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08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Здоровьесберегающие</w:t>
      </w:r>
      <w:proofErr w:type="spellEnd"/>
      <w:r w:rsidRPr="0008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технологии</w:t>
      </w:r>
    </w:p>
    <w:p w:rsidR="0008316C" w:rsidRPr="00AA1B1B" w:rsidRDefault="0008316C" w:rsidP="00FE52AC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8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Целевые установки:</w:t>
      </w:r>
    </w:p>
    <w:p w:rsidR="0008316C" w:rsidRPr="0008316C" w:rsidRDefault="0008316C" w:rsidP="00FE52AC">
      <w:pPr>
        <w:pStyle w:val="ad"/>
        <w:numPr>
          <w:ilvl w:val="0"/>
          <w:numId w:val="2"/>
        </w:num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8316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стимулировать у детей желание жить, быть здоровыми,</w:t>
      </w:r>
    </w:p>
    <w:p w:rsidR="0008316C" w:rsidRPr="0008316C" w:rsidRDefault="0008316C" w:rsidP="00FE52AC">
      <w:pPr>
        <w:pStyle w:val="ad"/>
        <w:numPr>
          <w:ilvl w:val="0"/>
          <w:numId w:val="4"/>
        </w:num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8316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учить их ощущать радость от каждого прожитого дня;</w:t>
      </w:r>
    </w:p>
    <w:p w:rsidR="0008316C" w:rsidRPr="0008316C" w:rsidRDefault="0008316C" w:rsidP="00FE52AC">
      <w:pPr>
        <w:pStyle w:val="ad"/>
        <w:numPr>
          <w:ilvl w:val="0"/>
          <w:numId w:val="6"/>
        </w:num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8316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показывать им, что жизнь - это прекрасно,</w:t>
      </w:r>
    </w:p>
    <w:p w:rsidR="0008316C" w:rsidRPr="0008316C" w:rsidRDefault="0008316C" w:rsidP="00FE52AC">
      <w:pPr>
        <w:pStyle w:val="ad"/>
        <w:numPr>
          <w:ilvl w:val="0"/>
          <w:numId w:val="8"/>
        </w:num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8316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вызывать у них позитивную самооценку.</w:t>
      </w:r>
    </w:p>
    <w:p w:rsidR="0008316C" w:rsidRPr="00AA1B1B" w:rsidRDefault="0008316C" w:rsidP="00FE52AC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8316C" w:rsidRPr="00AA1B1B" w:rsidRDefault="0008316C" w:rsidP="00FE52AC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8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Отличительные особенности </w:t>
      </w:r>
      <w:proofErr w:type="spellStart"/>
      <w:r w:rsidRPr="0008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здоровьесберегающих</w:t>
      </w:r>
      <w:proofErr w:type="spellEnd"/>
      <w:r w:rsidRPr="0008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образовательных технологий</w:t>
      </w:r>
    </w:p>
    <w:p w:rsidR="0008316C" w:rsidRPr="0008316C" w:rsidRDefault="0008316C" w:rsidP="00FE52AC">
      <w:pPr>
        <w:pStyle w:val="ad"/>
        <w:numPr>
          <w:ilvl w:val="0"/>
          <w:numId w:val="10"/>
        </w:num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8316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отсутствие назидательности и авторитарности</w:t>
      </w:r>
    </w:p>
    <w:p w:rsidR="0008316C" w:rsidRPr="0008316C" w:rsidRDefault="0008316C" w:rsidP="00FE52AC">
      <w:pPr>
        <w:pStyle w:val="ad"/>
        <w:numPr>
          <w:ilvl w:val="0"/>
          <w:numId w:val="12"/>
        </w:num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8316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воспитание, а не изучение культуры здоровья</w:t>
      </w:r>
    </w:p>
    <w:p w:rsidR="0008316C" w:rsidRPr="0008316C" w:rsidRDefault="0008316C" w:rsidP="00FE52AC">
      <w:pPr>
        <w:pStyle w:val="ad"/>
        <w:numPr>
          <w:ilvl w:val="0"/>
          <w:numId w:val="14"/>
        </w:num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8316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элементы индивидуализации обучения</w:t>
      </w:r>
    </w:p>
    <w:p w:rsidR="0008316C" w:rsidRPr="0008316C" w:rsidRDefault="0008316C" w:rsidP="00FE52AC">
      <w:pPr>
        <w:pStyle w:val="ad"/>
        <w:numPr>
          <w:ilvl w:val="0"/>
          <w:numId w:val="16"/>
        </w:num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8316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наличие мотивации на здоровый образ жизни учителя и учеников</w:t>
      </w:r>
    </w:p>
    <w:p w:rsidR="0008316C" w:rsidRPr="0008316C" w:rsidRDefault="0008316C" w:rsidP="00FE52AC">
      <w:pPr>
        <w:pStyle w:val="ad"/>
        <w:numPr>
          <w:ilvl w:val="1"/>
          <w:numId w:val="18"/>
        </w:num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8316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интерес к учебе, желание идти в школу</w:t>
      </w:r>
    </w:p>
    <w:p w:rsidR="0008316C" w:rsidRPr="0008316C" w:rsidRDefault="0008316C" w:rsidP="00FE52AC">
      <w:pPr>
        <w:pStyle w:val="ad"/>
        <w:numPr>
          <w:ilvl w:val="1"/>
          <w:numId w:val="19"/>
        </w:num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proofErr w:type="spellEnd"/>
      <w:r w:rsidRPr="0008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физкультминуток</w:t>
      </w:r>
      <w:proofErr w:type="spellEnd"/>
    </w:p>
    <w:p w:rsidR="0008316C" w:rsidRPr="003E2F0B" w:rsidRDefault="0008316C" w:rsidP="00FE52AC">
      <w:pPr>
        <w:pStyle w:val="ad"/>
        <w:numPr>
          <w:ilvl w:val="1"/>
          <w:numId w:val="20"/>
        </w:num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proofErr w:type="spellEnd"/>
      <w:r w:rsidRPr="0008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гигиенического</w:t>
      </w:r>
      <w:proofErr w:type="spellEnd"/>
      <w:r w:rsidRPr="0008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proofErr w:type="spellEnd"/>
    </w:p>
    <w:p w:rsidR="003E2F0B" w:rsidRDefault="003E2F0B" w:rsidP="00FE52AC">
      <w:pPr>
        <w:pStyle w:val="ad"/>
        <w:spacing w:before="30" w:after="30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E2F0B" w:rsidRPr="003E2F0B" w:rsidRDefault="003E2F0B" w:rsidP="00FE52AC">
      <w:pPr>
        <w:pStyle w:val="ad"/>
        <w:spacing w:before="30" w:after="30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2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  <w:proofErr w:type="spellEnd"/>
    </w:p>
    <w:p w:rsidR="003E2F0B" w:rsidRPr="003E2F0B" w:rsidRDefault="003E2F0B" w:rsidP="00FE52AC">
      <w:pPr>
        <w:pStyle w:val="ad"/>
        <w:numPr>
          <w:ilvl w:val="0"/>
          <w:numId w:val="20"/>
        </w:numPr>
        <w:spacing w:before="30" w:after="30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2F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считается гигиенически рациональным использование 4-7 видов учебной деятельности, 1-2 – нерациональным.</w:t>
      </w:r>
    </w:p>
    <w:p w:rsidR="003E2F0B" w:rsidRPr="003E2F0B" w:rsidRDefault="003E2F0B" w:rsidP="00FE52AC">
      <w:pPr>
        <w:pStyle w:val="ad"/>
        <w:numPr>
          <w:ilvl w:val="0"/>
          <w:numId w:val="20"/>
        </w:numPr>
        <w:spacing w:before="30" w:after="30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E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2F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смена различных видов должна проводиться через каждые 7-10 минут (нерациональная смена через 15-20 минут, когда у ребенка уже появляются признаки утомления).</w:t>
      </w:r>
    </w:p>
    <w:p w:rsidR="003E2F0B" w:rsidRPr="003E2F0B" w:rsidRDefault="003E2F0B" w:rsidP="00FE52AC">
      <w:pPr>
        <w:pStyle w:val="ad"/>
        <w:spacing w:before="30" w:after="30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E2F0B" w:rsidRPr="003E2F0B" w:rsidRDefault="003E2F0B" w:rsidP="004A69CA">
      <w:pPr>
        <w:pStyle w:val="ad"/>
        <w:spacing w:before="30" w:after="30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2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Оздоровительные</w:t>
      </w:r>
      <w:proofErr w:type="spellEnd"/>
      <w:r w:rsidRPr="003E2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E2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моменты</w:t>
      </w:r>
      <w:proofErr w:type="spellEnd"/>
      <w:r w:rsidRPr="003E2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E2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spellEnd"/>
      <w:r w:rsidRPr="003E2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E2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уроке</w:t>
      </w:r>
      <w:proofErr w:type="spellEnd"/>
    </w:p>
    <w:p w:rsidR="003E2F0B" w:rsidRPr="003E2F0B" w:rsidRDefault="003E2F0B" w:rsidP="00FE52AC">
      <w:pPr>
        <w:pStyle w:val="ad"/>
        <w:numPr>
          <w:ilvl w:val="0"/>
          <w:numId w:val="20"/>
        </w:numPr>
        <w:spacing w:before="30" w:after="30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</w:t>
      </w:r>
      <w:proofErr w:type="spellEnd"/>
      <w:r w:rsidRPr="003E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</w:t>
      </w:r>
      <w:proofErr w:type="spellEnd"/>
      <w:r w:rsidRPr="003E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паузы</w:t>
      </w:r>
      <w:proofErr w:type="spellEnd"/>
    </w:p>
    <w:p w:rsidR="003E2F0B" w:rsidRPr="003E2F0B" w:rsidRDefault="003E2F0B" w:rsidP="00FE52AC">
      <w:pPr>
        <w:pStyle w:val="ad"/>
        <w:numPr>
          <w:ilvl w:val="0"/>
          <w:numId w:val="20"/>
        </w:numPr>
        <w:spacing w:before="30" w:after="30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минутки</w:t>
      </w:r>
      <w:proofErr w:type="spellEnd"/>
      <w:r w:rsidRPr="003E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релаксации</w:t>
      </w:r>
      <w:proofErr w:type="spellEnd"/>
    </w:p>
    <w:p w:rsidR="003E2F0B" w:rsidRPr="003E2F0B" w:rsidRDefault="003E2F0B" w:rsidP="00FE52AC">
      <w:pPr>
        <w:pStyle w:val="ad"/>
        <w:numPr>
          <w:ilvl w:val="0"/>
          <w:numId w:val="20"/>
        </w:numPr>
        <w:spacing w:before="30" w:after="30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</w:t>
      </w:r>
      <w:proofErr w:type="spellEnd"/>
      <w:r w:rsidRPr="003E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</w:t>
      </w:r>
      <w:proofErr w:type="spellEnd"/>
    </w:p>
    <w:p w:rsidR="003E2F0B" w:rsidRPr="003E2F0B" w:rsidRDefault="003E2F0B" w:rsidP="00FE52AC">
      <w:pPr>
        <w:pStyle w:val="ad"/>
        <w:numPr>
          <w:ilvl w:val="0"/>
          <w:numId w:val="20"/>
        </w:numPr>
        <w:spacing w:before="30" w:after="30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</w:t>
      </w:r>
      <w:proofErr w:type="spellEnd"/>
      <w:r w:rsidRPr="003E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spellEnd"/>
      <w:r w:rsidRPr="003E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</w:t>
      </w:r>
      <w:proofErr w:type="spellEnd"/>
    </w:p>
    <w:p w:rsidR="003E2F0B" w:rsidRPr="003E2F0B" w:rsidRDefault="003E2F0B" w:rsidP="00FE52AC">
      <w:pPr>
        <w:pStyle w:val="ad"/>
        <w:numPr>
          <w:ilvl w:val="0"/>
          <w:numId w:val="20"/>
        </w:numPr>
        <w:spacing w:before="30" w:after="30"/>
        <w:ind w:left="28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3E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</w:t>
      </w:r>
      <w:proofErr w:type="spellEnd"/>
      <w:r w:rsidRPr="003E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активных</w:t>
      </w:r>
      <w:proofErr w:type="spellEnd"/>
      <w:r w:rsidRPr="003E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точек</w:t>
      </w:r>
      <w:proofErr w:type="spellEnd"/>
    </w:p>
    <w:p w:rsidR="003E2F0B" w:rsidRDefault="003E2F0B" w:rsidP="003E2F0B">
      <w:pPr>
        <w:pStyle w:val="ad"/>
        <w:spacing w:before="30" w:after="30"/>
        <w:ind w:left="43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B4AC6" w:rsidRPr="00AA1B1B" w:rsidRDefault="00BB4AC6" w:rsidP="00BB4AC6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B4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Цель оздоровительных моментов</w:t>
      </w:r>
    </w:p>
    <w:p w:rsidR="00BB4AC6" w:rsidRPr="00BB4AC6" w:rsidRDefault="00BB4AC6" w:rsidP="00BB4AC6">
      <w:pPr>
        <w:pStyle w:val="ad"/>
        <w:numPr>
          <w:ilvl w:val="0"/>
          <w:numId w:val="21"/>
        </w:num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B4A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отдых центральной нервной системы </w:t>
      </w:r>
    </w:p>
    <w:p w:rsidR="00BB4AC6" w:rsidRPr="00BB4AC6" w:rsidRDefault="00BB4AC6" w:rsidP="00BB4AC6">
      <w:pPr>
        <w:pStyle w:val="ad"/>
        <w:numPr>
          <w:ilvl w:val="0"/>
          <w:numId w:val="22"/>
        </w:num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B4A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профилактика утомления, нарушения осанки, зрения.</w:t>
      </w:r>
      <w:r w:rsidRPr="00BB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4AC6" w:rsidRPr="00AA1B1B" w:rsidRDefault="00BB4AC6" w:rsidP="00BB4AC6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4AC6" w:rsidRPr="00AA1B1B" w:rsidRDefault="00BB4AC6" w:rsidP="00BB4AC6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B4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Рекомендации</w:t>
      </w:r>
    </w:p>
    <w:p w:rsidR="00BB4AC6" w:rsidRPr="00BB4AC6" w:rsidRDefault="00BB4AC6" w:rsidP="00BB4AC6">
      <w:pPr>
        <w:pStyle w:val="ad"/>
        <w:numPr>
          <w:ilvl w:val="0"/>
          <w:numId w:val="23"/>
        </w:num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B4A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комплексы упражнений должны меняться. </w:t>
      </w:r>
    </w:p>
    <w:p w:rsidR="00BB4AC6" w:rsidRPr="00BB4AC6" w:rsidRDefault="00BB4AC6" w:rsidP="00BB4AC6">
      <w:pPr>
        <w:pStyle w:val="ad"/>
        <w:numPr>
          <w:ilvl w:val="0"/>
          <w:numId w:val="24"/>
        </w:num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B4A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проводятся на 20-й и 35-й минуте урока (в период снижения работоспособности) по 1 минуте из 3-х легких упражнений с 3-4 повторениями каждого с целью</w:t>
      </w:r>
    </w:p>
    <w:p w:rsidR="006C3D33" w:rsidRPr="006C3D33" w:rsidRDefault="006C3D33" w:rsidP="006C3D33">
      <w:pPr>
        <w:pStyle w:val="ad"/>
        <w:numPr>
          <w:ilvl w:val="0"/>
          <w:numId w:val="24"/>
        </w:num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C3D3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течение урока рационально использовать 2-3 разрядки.</w:t>
      </w:r>
      <w:r w:rsidRPr="006C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33" w:rsidRPr="00AA1B1B" w:rsidRDefault="006C3D33" w:rsidP="006C3D3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33" w:rsidRPr="00AA1B1B" w:rsidRDefault="006C3D33" w:rsidP="006C3D3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C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Правильная поза ученика во время занятий за столом</w:t>
      </w:r>
    </w:p>
    <w:p w:rsidR="006C3D33" w:rsidRPr="00AA1B1B" w:rsidRDefault="006C3D33" w:rsidP="006C3D3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длина сиденья стула должна соответствовать длине бедер ребенка.</w:t>
      </w:r>
    </w:p>
    <w:p w:rsidR="006C3D33" w:rsidRPr="00AA1B1B" w:rsidRDefault="006C3D33" w:rsidP="006C3D3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высота ножек стула должна равняться длине голени. </w:t>
      </w:r>
    </w:p>
    <w:p w:rsidR="006C3D33" w:rsidRPr="00AA1B1B" w:rsidRDefault="006C3D33" w:rsidP="006C3D3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голеностопный, коленный, тазобедренный суставы при сидении образуют прямой угол. </w:t>
      </w:r>
    </w:p>
    <w:p w:rsidR="006C3D33" w:rsidRPr="00AA1B1B" w:rsidRDefault="006C3D33" w:rsidP="006C3D3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между краем стола и грудной клеткой сидящего ученика необходимо выдерживать расстояние равное ширине кисти ребенка. </w:t>
      </w:r>
    </w:p>
    <w:p w:rsidR="006C3D33" w:rsidRPr="00AA1B1B" w:rsidRDefault="006C3D33" w:rsidP="006C3D3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расстояние от глаз до стола (тетради, книги) соответствует 30-35 см. </w:t>
      </w:r>
    </w:p>
    <w:p w:rsidR="006C3D33" w:rsidRPr="00AA1B1B" w:rsidRDefault="006C3D33" w:rsidP="006C3D3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тетрадь при письме должна лежать на столе под углом 30 градусов.</w:t>
      </w:r>
    </w:p>
    <w:p w:rsidR="006C3D33" w:rsidRPr="00AA1B1B" w:rsidRDefault="006C3D33" w:rsidP="006C3D3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33" w:rsidRPr="00AA1B1B" w:rsidRDefault="006C3D33" w:rsidP="006C3D3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C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Правильная рабочая поза при письме</w:t>
      </w:r>
    </w:p>
    <w:p w:rsidR="006C3D33" w:rsidRPr="00AA1B1B" w:rsidRDefault="006C3D33" w:rsidP="006C3D3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при письме сидеть нужно с одинаковой нагрузкой на обе ягодицы.</w:t>
      </w:r>
    </w:p>
    <w:p w:rsidR="006C3D33" w:rsidRPr="00AA1B1B" w:rsidRDefault="006C3D33" w:rsidP="006C3D3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позвоночник опирается на спинку стула. </w:t>
      </w:r>
    </w:p>
    <w:p w:rsidR="006C3D33" w:rsidRPr="00AA1B1B" w:rsidRDefault="006C3D33" w:rsidP="006C3D3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предплечья лежат на поверхности стола симметрично и свободно.</w:t>
      </w:r>
    </w:p>
    <w:p w:rsidR="006C3D33" w:rsidRPr="00AA1B1B" w:rsidRDefault="006C3D33" w:rsidP="006C3D3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надплечья</w:t>
      </w:r>
      <w:proofErr w:type="spellEnd"/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находятся на одном уровне</w:t>
      </w:r>
    </w:p>
    <w:p w:rsidR="006C3D33" w:rsidRPr="00AA1B1B" w:rsidRDefault="006C3D33" w:rsidP="006C3D3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33" w:rsidRPr="00AA1B1B" w:rsidRDefault="006C3D33" w:rsidP="006C3D3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C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Рекомендации</w:t>
      </w:r>
    </w:p>
    <w:p w:rsidR="006C3D33" w:rsidRPr="00AA1B1B" w:rsidRDefault="006C3D33" w:rsidP="006C3D3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рабочая поза должна соответствовать виду учебной деятельности на уроке</w:t>
      </w:r>
    </w:p>
    <w:p w:rsidR="006C3D33" w:rsidRPr="00AA1B1B" w:rsidRDefault="006C3D33" w:rsidP="006C3D3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ее соблюдение и чередование во время занятий контролируется педагогом.</w:t>
      </w:r>
    </w:p>
    <w:p w:rsidR="006C3D33" w:rsidRPr="00AA1B1B" w:rsidRDefault="006C3D33" w:rsidP="006C3D3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непродолжительные отклонения от указанных поз нужны для отдыха, расслабления.</w:t>
      </w:r>
    </w:p>
    <w:p w:rsidR="006C3D33" w:rsidRPr="00AA1B1B" w:rsidRDefault="006C3D33" w:rsidP="006C3D3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педагогам следует корректировать нарушения в рабочей позе учащихся</w:t>
      </w:r>
    </w:p>
    <w:p w:rsidR="006C3D33" w:rsidRPr="00AA1B1B" w:rsidRDefault="006C3D33" w:rsidP="006C3D3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33" w:rsidRPr="00AA1B1B" w:rsidRDefault="006C3D33" w:rsidP="006C3D3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Положительные эмоции</w:t>
      </w:r>
    </w:p>
    <w:p w:rsidR="006C3D33" w:rsidRPr="00AA1B1B" w:rsidRDefault="006C3D33" w:rsidP="006C3D3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C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C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-</w:t>
      </w:r>
      <w:r w:rsidRPr="006C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Создание у детей положительной эмоциональной настроенности является обязательным условием правильно организованного учебного процесса.</w:t>
      </w:r>
    </w:p>
    <w:p w:rsidR="006C3D33" w:rsidRPr="00AA1B1B" w:rsidRDefault="006C3D33" w:rsidP="006C3D3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Положительные эмоции способны полностью снимать последствия </w:t>
      </w:r>
      <w:proofErr w:type="gramStart"/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отрицательных</w:t>
      </w:r>
      <w:proofErr w:type="gramEnd"/>
    </w:p>
    <w:p w:rsidR="006C3D33" w:rsidRPr="00AA1B1B" w:rsidRDefault="006C3D33" w:rsidP="006C3D3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33" w:rsidRDefault="006C3D33" w:rsidP="006C3D33">
      <w:pPr>
        <w:spacing w:before="30" w:after="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C3D33" w:rsidRPr="00AA1B1B" w:rsidRDefault="006C3D33" w:rsidP="006C3D3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C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Критерии эффективности </w:t>
      </w:r>
      <w:proofErr w:type="spellStart"/>
      <w:r w:rsidRPr="006C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здоровьесберегающего</w:t>
      </w:r>
      <w:proofErr w:type="spellEnd"/>
      <w:r w:rsidRPr="006C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урока</w:t>
      </w:r>
    </w:p>
    <w:p w:rsidR="006C3D33" w:rsidRPr="00AA1B1B" w:rsidRDefault="006C3D33" w:rsidP="006C3D3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• Активная мыслительная деятельность</w:t>
      </w:r>
    </w:p>
    <w:p w:rsidR="006C3D33" w:rsidRPr="00AA1B1B" w:rsidRDefault="006C3D33" w:rsidP="006C3D3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• Обеспечение эмоциональной сопричастности ученика к собственной деятельности и деятельности других</w:t>
      </w:r>
    </w:p>
    <w:p w:rsidR="006C3D33" w:rsidRPr="00AA1B1B" w:rsidRDefault="006C3D33" w:rsidP="006C3D3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• Мотивация познавательной деятельности</w:t>
      </w:r>
    </w:p>
    <w:p w:rsidR="006C3D33" w:rsidRPr="00AA1B1B" w:rsidRDefault="006C3D33" w:rsidP="006C3D3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• Обеспечение рефлексии и самоконтроля</w:t>
      </w:r>
    </w:p>
    <w:p w:rsidR="006C3D33" w:rsidRDefault="006C3D33" w:rsidP="006C3D3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• Наличие самостоятельной работы</w:t>
      </w:r>
      <w:r w:rsidRPr="00AA1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713B" w:rsidRPr="00AA1B1B" w:rsidRDefault="0053713B" w:rsidP="006C3D3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60E6D" w:rsidRDefault="00020084" w:rsidP="00E60E6D">
      <w:pPr>
        <w:pStyle w:val="a3"/>
        <w:rPr>
          <w:rFonts w:eastAsiaTheme="majorEastAsia"/>
          <w:b/>
          <w:bCs/>
          <w:color w:val="0D0D0D" w:themeColor="text1" w:themeTint="F2"/>
          <w:sz w:val="28"/>
          <w:szCs w:val="28"/>
          <w:lang w:val="ru-RU" w:eastAsia="en-US"/>
        </w:rPr>
      </w:pPr>
      <w:r w:rsidRPr="00DA3D48">
        <w:rPr>
          <w:rFonts w:eastAsiaTheme="majorEastAsia"/>
          <w:b/>
          <w:bCs/>
          <w:color w:val="0D0D0D" w:themeColor="text1" w:themeTint="F2"/>
          <w:sz w:val="28"/>
          <w:szCs w:val="28"/>
          <w:lang w:val="ru-RU"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17pt;height:46.5pt" fillcolor="#063" strokecolor="#00b050">
            <v:fill r:id="rId5" o:title="Бумажный пакет" type="tile"/>
            <v:shadow on="t" color="yellow" opacity=".5" offset="-6pt,-6pt"/>
            <v:textpath style="font-family:&quot;Times New Roman&quot;;v-text-kern:t" trim="t" fitpath="t" string="Десять великих секретов здоровьесберегающей технологии "/>
          </v:shape>
        </w:pict>
      </w:r>
    </w:p>
    <w:p w:rsidR="00E60E6D" w:rsidRPr="00E60E6D" w:rsidRDefault="00E60E6D" w:rsidP="00E60E6D">
      <w:pPr>
        <w:pStyle w:val="a3"/>
        <w:rPr>
          <w:color w:val="0D0D0D" w:themeColor="text1" w:themeTint="F2"/>
          <w:sz w:val="28"/>
          <w:szCs w:val="28"/>
          <w:lang w:val="ru-RU"/>
        </w:rPr>
      </w:pPr>
      <w:r w:rsidRPr="00E60E6D">
        <w:rPr>
          <w:color w:val="0D0D0D" w:themeColor="text1" w:themeTint="F2"/>
          <w:sz w:val="28"/>
          <w:szCs w:val="28"/>
          <w:lang w:val="ru-RU"/>
        </w:rPr>
        <w:t xml:space="preserve">Они были вырублены маленькими-маленькими буквами на большом-большом камне в горах Тибета, где автор случайно обнаружил их, когда путешествовал в поисках смысла жизни. Надпись сливалась с пейзажем, подтверждая тем самым свою гармонию с природой и свое доисторическое происхождение. </w:t>
      </w:r>
    </w:p>
    <w:p w:rsidR="00E60E6D" w:rsidRPr="00E60E6D" w:rsidRDefault="00E60E6D" w:rsidP="00E60E6D">
      <w:pPr>
        <w:pStyle w:val="a3"/>
        <w:rPr>
          <w:color w:val="0D0D0D" w:themeColor="text1" w:themeTint="F2"/>
          <w:sz w:val="28"/>
          <w:szCs w:val="28"/>
          <w:lang w:val="ru-RU"/>
        </w:rPr>
      </w:pPr>
      <w:r w:rsidRPr="00E60E6D">
        <w:rPr>
          <w:color w:val="0D0D0D" w:themeColor="text1" w:themeTint="F2"/>
          <w:sz w:val="28"/>
          <w:szCs w:val="28"/>
          <w:lang w:val="ru-RU"/>
        </w:rPr>
        <w:t xml:space="preserve">Секреты чудом сохранились - вот они. </w:t>
      </w:r>
    </w:p>
    <w:p w:rsidR="00E60E6D" w:rsidRPr="00E60E6D" w:rsidRDefault="00E60E6D" w:rsidP="00E60E6D">
      <w:pPr>
        <w:pStyle w:val="a3"/>
        <w:rPr>
          <w:color w:val="0D0D0D" w:themeColor="text1" w:themeTint="F2"/>
          <w:sz w:val="28"/>
          <w:szCs w:val="28"/>
          <w:lang w:val="ru-RU"/>
        </w:rPr>
      </w:pPr>
      <w:r w:rsidRPr="00E60E6D">
        <w:rPr>
          <w:color w:val="0D0D0D" w:themeColor="text1" w:themeTint="F2"/>
          <w:sz w:val="28"/>
          <w:szCs w:val="28"/>
          <w:lang w:val="ru-RU"/>
        </w:rPr>
        <w:t xml:space="preserve">1. Секрет доброты состоит в том, что без этой фундаментальной основы всего созидаемого на Земле результаты действий не принесут пользы ни тому, кто что-то делает, ни </w:t>
      </w:r>
      <w:proofErr w:type="gramStart"/>
      <w:r w:rsidRPr="00E60E6D">
        <w:rPr>
          <w:color w:val="0D0D0D" w:themeColor="text1" w:themeTint="F2"/>
          <w:sz w:val="28"/>
          <w:szCs w:val="28"/>
          <w:lang w:val="ru-RU"/>
        </w:rPr>
        <w:t>тому</w:t>
      </w:r>
      <w:proofErr w:type="gramEnd"/>
      <w:r w:rsidRPr="00E60E6D">
        <w:rPr>
          <w:color w:val="0D0D0D" w:themeColor="text1" w:themeTint="F2"/>
          <w:sz w:val="28"/>
          <w:szCs w:val="28"/>
          <w:lang w:val="ru-RU"/>
        </w:rPr>
        <w:t xml:space="preserve"> для кого что-то делается. Можно назвать это «добрым началом», можно говорить об «идее добра», которая должна пронизывать все свершения. И «доброжелательность», и «добродушие», и «добросердечность» - все, чего так не хватает в нашей современной жизни и недостает в большинстве школ, происходит от корня «добро». Попробуем отказаться от декларативности («Мы все работаем на благо людей!») и дарить свою доброту не абстрактным «учащимся», а вполне конкретным Петям, Олям, Колям и Сашам, чтобы они почувствовали, что о них думают, об их интересах заботятся, и сами стали дарить добро окружающим их людям. </w:t>
      </w:r>
    </w:p>
    <w:p w:rsidR="00E60E6D" w:rsidRPr="00E60E6D" w:rsidRDefault="00E60E6D" w:rsidP="00E60E6D">
      <w:pPr>
        <w:pStyle w:val="a3"/>
        <w:rPr>
          <w:color w:val="0D0D0D" w:themeColor="text1" w:themeTint="F2"/>
          <w:sz w:val="28"/>
          <w:szCs w:val="28"/>
          <w:lang w:val="ru-RU"/>
        </w:rPr>
      </w:pPr>
      <w:r w:rsidRPr="00E60E6D">
        <w:rPr>
          <w:color w:val="0D0D0D" w:themeColor="text1" w:themeTint="F2"/>
          <w:sz w:val="28"/>
          <w:szCs w:val="28"/>
          <w:lang w:val="ru-RU"/>
        </w:rPr>
        <w:t xml:space="preserve">2. Секрет успешности (в делах и в жизни вообще) состоит в стремлении и готовности дарить радость себе и другим. Этот навык - находить поводы и причины для радости - сродни способности восхищаться чем-то в других людях (и в себе самих!), </w:t>
      </w:r>
      <w:proofErr w:type="gramStart"/>
      <w:r w:rsidRPr="00E60E6D">
        <w:rPr>
          <w:color w:val="0D0D0D" w:themeColor="text1" w:themeTint="F2"/>
          <w:sz w:val="28"/>
          <w:szCs w:val="28"/>
          <w:lang w:val="ru-RU"/>
        </w:rPr>
        <w:t>но</w:t>
      </w:r>
      <w:proofErr w:type="gramEnd"/>
      <w:r w:rsidRPr="00E60E6D">
        <w:rPr>
          <w:color w:val="0D0D0D" w:themeColor="text1" w:themeTint="F2"/>
          <w:sz w:val="28"/>
          <w:szCs w:val="28"/>
          <w:lang w:val="ru-RU"/>
        </w:rPr>
        <w:t xml:space="preserve"> не манипулируя («Ах, какой вы грациозный и стройный, при полутора метрах роста и ста килограммах веса!»), а искренне и умело находя то, что действительно заслуживает одобрения или восхищения. Это необходимое качество для педагога, разделяющего идеи «позитивной» и </w:t>
      </w:r>
      <w:proofErr w:type="spellStart"/>
      <w:r w:rsidRPr="00E60E6D">
        <w:rPr>
          <w:color w:val="0D0D0D" w:themeColor="text1" w:themeTint="F2"/>
          <w:sz w:val="28"/>
          <w:szCs w:val="28"/>
          <w:lang w:val="ru-RU"/>
        </w:rPr>
        <w:t>здоровьесберегающей</w:t>
      </w:r>
      <w:proofErr w:type="spellEnd"/>
      <w:r w:rsidRPr="00E60E6D">
        <w:rPr>
          <w:color w:val="0D0D0D" w:themeColor="text1" w:themeTint="F2"/>
          <w:sz w:val="28"/>
          <w:szCs w:val="28"/>
          <w:lang w:val="ru-RU"/>
        </w:rPr>
        <w:t xml:space="preserve"> педагогики. Находить поводы для радости можно всегда, как бы ни была трудна жизнь. Более того, чем она труднее, тем важнее расцветить ее яркими красками - это один из принципов психологии здоровья и педагогической психотерапии. «Школа радости» - это не только одна из моделей организации образовательного пространства с очевидным </w:t>
      </w:r>
      <w:proofErr w:type="spellStart"/>
      <w:r w:rsidRPr="00E60E6D">
        <w:rPr>
          <w:color w:val="0D0D0D" w:themeColor="text1" w:themeTint="F2"/>
          <w:sz w:val="28"/>
          <w:szCs w:val="28"/>
          <w:lang w:val="ru-RU"/>
        </w:rPr>
        <w:t>здоровьесберегающим</w:t>
      </w:r>
      <w:proofErr w:type="spellEnd"/>
      <w:r w:rsidRPr="00E60E6D">
        <w:rPr>
          <w:color w:val="0D0D0D" w:themeColor="text1" w:themeTint="F2"/>
          <w:sz w:val="28"/>
          <w:szCs w:val="28"/>
          <w:lang w:val="ru-RU"/>
        </w:rPr>
        <w:t xml:space="preserve"> результатом, но и замечательная психолого-педагогическая программа воспитания. </w:t>
      </w:r>
    </w:p>
    <w:p w:rsidR="00E60E6D" w:rsidRPr="00E60E6D" w:rsidRDefault="00E60E6D" w:rsidP="00E60E6D">
      <w:pPr>
        <w:pStyle w:val="a3"/>
        <w:rPr>
          <w:color w:val="0D0D0D" w:themeColor="text1" w:themeTint="F2"/>
          <w:sz w:val="28"/>
          <w:szCs w:val="28"/>
          <w:lang w:val="ru-RU"/>
        </w:rPr>
      </w:pPr>
      <w:r w:rsidRPr="00E60E6D">
        <w:rPr>
          <w:color w:val="0D0D0D" w:themeColor="text1" w:themeTint="F2"/>
          <w:sz w:val="28"/>
          <w:szCs w:val="28"/>
          <w:lang w:val="ru-RU"/>
        </w:rPr>
        <w:t xml:space="preserve">3. Секрет эффективности усилий по созданию </w:t>
      </w:r>
      <w:proofErr w:type="spellStart"/>
      <w:r w:rsidRPr="00E60E6D">
        <w:rPr>
          <w:color w:val="0D0D0D" w:themeColor="text1" w:themeTint="F2"/>
          <w:sz w:val="28"/>
          <w:szCs w:val="28"/>
          <w:lang w:val="ru-RU"/>
        </w:rPr>
        <w:t>здоровьесберегающего</w:t>
      </w:r>
      <w:proofErr w:type="spellEnd"/>
      <w:r w:rsidRPr="00E60E6D">
        <w:rPr>
          <w:color w:val="0D0D0D" w:themeColor="text1" w:themeTint="F2"/>
          <w:sz w:val="28"/>
          <w:szCs w:val="28"/>
          <w:lang w:val="ru-RU"/>
        </w:rPr>
        <w:t xml:space="preserve"> пространства - в профессионализме всех работающих в школе педагогов. Пускай не всех (будем </w:t>
      </w:r>
      <w:r w:rsidRPr="00E60E6D">
        <w:rPr>
          <w:color w:val="0D0D0D" w:themeColor="text1" w:themeTint="F2"/>
          <w:sz w:val="28"/>
          <w:szCs w:val="28"/>
          <w:lang w:val="ru-RU"/>
        </w:rPr>
        <w:lastRenderedPageBreak/>
        <w:t>реалистичны!), но больше части, которая способна создать «критическую массу» компетентности. Поэтому вложение сре</w:t>
      </w:r>
      <w:proofErr w:type="gramStart"/>
      <w:r w:rsidRPr="00E60E6D">
        <w:rPr>
          <w:color w:val="0D0D0D" w:themeColor="text1" w:themeTint="F2"/>
          <w:sz w:val="28"/>
          <w:szCs w:val="28"/>
          <w:lang w:val="ru-RU"/>
        </w:rPr>
        <w:t>дств в п</w:t>
      </w:r>
      <w:proofErr w:type="gramEnd"/>
      <w:r w:rsidRPr="00E60E6D">
        <w:rPr>
          <w:color w:val="0D0D0D" w:themeColor="text1" w:themeTint="F2"/>
          <w:sz w:val="28"/>
          <w:szCs w:val="28"/>
          <w:lang w:val="ru-RU"/>
        </w:rPr>
        <w:t xml:space="preserve">одготовку кадров, повышение профессионализма учителей (в развитие персонала, как говорят на Западе) - самая мудрая стратегия серьезного руководителя. Тогда неизбежно будет формироваться то пространство грамотной заботы о здоровье, работая в котором невозможно оставаться грубым, авторитарным, безразличным, незаинтересованным. </w:t>
      </w:r>
    </w:p>
    <w:p w:rsidR="00E60E6D" w:rsidRPr="00E60E6D" w:rsidRDefault="00E60E6D" w:rsidP="00E60E6D">
      <w:pPr>
        <w:pStyle w:val="a3"/>
        <w:rPr>
          <w:color w:val="0D0D0D" w:themeColor="text1" w:themeTint="F2"/>
          <w:sz w:val="28"/>
          <w:szCs w:val="28"/>
          <w:lang w:val="ru-RU"/>
        </w:rPr>
      </w:pPr>
      <w:r w:rsidRPr="00E60E6D">
        <w:rPr>
          <w:color w:val="0D0D0D" w:themeColor="text1" w:themeTint="F2"/>
          <w:sz w:val="28"/>
          <w:szCs w:val="28"/>
          <w:lang w:val="ru-RU"/>
        </w:rPr>
        <w:t xml:space="preserve">4. </w:t>
      </w:r>
      <w:proofErr w:type="gramStart"/>
      <w:r w:rsidRPr="00E60E6D">
        <w:rPr>
          <w:color w:val="0D0D0D" w:themeColor="text1" w:themeTint="F2"/>
          <w:sz w:val="28"/>
          <w:szCs w:val="28"/>
          <w:lang w:val="ru-RU"/>
        </w:rPr>
        <w:t xml:space="preserve">Секрет результативности </w:t>
      </w:r>
      <w:proofErr w:type="spellStart"/>
      <w:r w:rsidRPr="00E60E6D">
        <w:rPr>
          <w:color w:val="0D0D0D" w:themeColor="text1" w:themeTint="F2"/>
          <w:sz w:val="28"/>
          <w:szCs w:val="28"/>
          <w:lang w:val="ru-RU"/>
        </w:rPr>
        <w:t>здоровьесберегающих</w:t>
      </w:r>
      <w:proofErr w:type="spellEnd"/>
      <w:r w:rsidRPr="00E60E6D">
        <w:rPr>
          <w:color w:val="0D0D0D" w:themeColor="text1" w:themeTint="F2"/>
          <w:sz w:val="28"/>
          <w:szCs w:val="28"/>
          <w:lang w:val="ru-RU"/>
        </w:rPr>
        <w:t xml:space="preserve"> технологий - в целенаправленном воспитании культуры здоровья учащихся, их потребности, способности и умения заботиться о собственном здоровье, духовном и телесном благополучии (а материальное приложится!). </w:t>
      </w:r>
      <w:proofErr w:type="gramEnd"/>
    </w:p>
    <w:p w:rsidR="00E60E6D" w:rsidRPr="00E60E6D" w:rsidRDefault="00E60E6D" w:rsidP="00E60E6D">
      <w:pPr>
        <w:pStyle w:val="a3"/>
        <w:rPr>
          <w:color w:val="0D0D0D" w:themeColor="text1" w:themeTint="F2"/>
          <w:sz w:val="28"/>
          <w:szCs w:val="28"/>
          <w:lang w:val="ru-RU"/>
        </w:rPr>
      </w:pPr>
      <w:r w:rsidRPr="00E60E6D">
        <w:rPr>
          <w:color w:val="0D0D0D" w:themeColor="text1" w:themeTint="F2"/>
          <w:sz w:val="28"/>
          <w:szCs w:val="28"/>
          <w:lang w:val="ru-RU"/>
        </w:rPr>
        <w:t xml:space="preserve">5. Секрет соответствия создаваемого задуманному состоит в объективном отслеживании поучаемых результатов. Лучше, если этот мониторинг будет независимым, проведенным специалистом «со стороны». Оценка «дела рук своих» не может быть объективной даже при самых благих намерениях - механизмы психологической защиты вносят свои коррективы. </w:t>
      </w:r>
    </w:p>
    <w:p w:rsidR="00E60E6D" w:rsidRPr="00E60E6D" w:rsidRDefault="00E60E6D" w:rsidP="00E60E6D">
      <w:pPr>
        <w:pStyle w:val="a3"/>
        <w:rPr>
          <w:color w:val="0D0D0D" w:themeColor="text1" w:themeTint="F2"/>
          <w:sz w:val="28"/>
          <w:szCs w:val="28"/>
          <w:lang w:val="ru-RU"/>
        </w:rPr>
      </w:pPr>
      <w:r w:rsidRPr="00E60E6D">
        <w:rPr>
          <w:color w:val="0D0D0D" w:themeColor="text1" w:themeTint="F2"/>
          <w:sz w:val="28"/>
          <w:szCs w:val="28"/>
          <w:lang w:val="ru-RU"/>
        </w:rPr>
        <w:t xml:space="preserve">6. Секрет технологичности - в том, что создание работающей технологии из суммы разрозненных программ, приемов, методик возможно лишь при наличии единства целей, задач, принципов и методологии. Иначе под ЗОТ в одной школе будет пониматься сочетание </w:t>
      </w:r>
      <w:proofErr w:type="spellStart"/>
      <w:r w:rsidRPr="00E60E6D">
        <w:rPr>
          <w:color w:val="0D0D0D" w:themeColor="text1" w:themeTint="F2"/>
          <w:sz w:val="28"/>
          <w:szCs w:val="28"/>
          <w:lang w:val="ru-RU"/>
        </w:rPr>
        <w:t>фитобара</w:t>
      </w:r>
      <w:proofErr w:type="spellEnd"/>
      <w:r w:rsidRPr="00E60E6D">
        <w:rPr>
          <w:color w:val="0D0D0D" w:themeColor="text1" w:themeTint="F2"/>
          <w:sz w:val="28"/>
          <w:szCs w:val="28"/>
          <w:lang w:val="ru-RU"/>
        </w:rPr>
        <w:t xml:space="preserve"> и стоматологического кабинета, в другой - «конторок» в классах и «шведских» стенок в рекреациях, в третьей - введение уроков </w:t>
      </w:r>
      <w:proofErr w:type="spellStart"/>
      <w:r w:rsidRPr="00E60E6D">
        <w:rPr>
          <w:color w:val="0D0D0D" w:themeColor="text1" w:themeTint="F2"/>
          <w:sz w:val="28"/>
          <w:szCs w:val="28"/>
          <w:lang w:val="ru-RU"/>
        </w:rPr>
        <w:t>валеологии</w:t>
      </w:r>
      <w:proofErr w:type="spellEnd"/>
      <w:r w:rsidRPr="00E60E6D">
        <w:rPr>
          <w:color w:val="0D0D0D" w:themeColor="text1" w:themeTint="F2"/>
          <w:sz w:val="28"/>
          <w:szCs w:val="28"/>
          <w:lang w:val="ru-RU"/>
        </w:rPr>
        <w:t xml:space="preserve"> и ставки психолога-консультанта. Все это хорошо даже в отдельности, но не может обозначаться как технология, а поэтому и заметных результатов ожидать от таких разрозненных действий не приходится. </w:t>
      </w:r>
    </w:p>
    <w:p w:rsidR="00E60E6D" w:rsidRPr="00E60E6D" w:rsidRDefault="00E60E6D" w:rsidP="00E60E6D">
      <w:pPr>
        <w:pStyle w:val="a3"/>
        <w:rPr>
          <w:color w:val="0D0D0D" w:themeColor="text1" w:themeTint="F2"/>
          <w:sz w:val="28"/>
          <w:szCs w:val="28"/>
          <w:lang w:val="ru-RU"/>
        </w:rPr>
      </w:pPr>
      <w:r w:rsidRPr="00E60E6D">
        <w:rPr>
          <w:color w:val="0D0D0D" w:themeColor="text1" w:themeTint="F2"/>
          <w:sz w:val="28"/>
          <w:szCs w:val="28"/>
          <w:lang w:val="ru-RU"/>
        </w:rPr>
        <w:t xml:space="preserve">7. Секрет надежности получаемых результатов - в широком привлечении к решению задач, связанных со здоровьем, не только учащихся и педагогов школы, но и специалистов из научных центров, институтов, опытных практиков (но имеющих необходимую подготовку!), а также обсуждение получаемых результатов на конференциях, совещаниях, публикация материалов в печати. Таким образом, происходит интеграция школы в </w:t>
      </w:r>
      <w:proofErr w:type="spellStart"/>
      <w:r w:rsidRPr="00E60E6D">
        <w:rPr>
          <w:color w:val="0D0D0D" w:themeColor="text1" w:themeTint="F2"/>
          <w:sz w:val="28"/>
          <w:szCs w:val="28"/>
          <w:lang w:val="ru-RU"/>
        </w:rPr>
        <w:t>социокультурное</w:t>
      </w:r>
      <w:proofErr w:type="spellEnd"/>
      <w:r w:rsidRPr="00E60E6D">
        <w:rPr>
          <w:color w:val="0D0D0D" w:themeColor="text1" w:themeTint="F2"/>
          <w:sz w:val="28"/>
          <w:szCs w:val="28"/>
          <w:lang w:val="ru-RU"/>
        </w:rPr>
        <w:t xml:space="preserve"> пространство, подпитывающее ее </w:t>
      </w:r>
      <w:proofErr w:type="gramStart"/>
      <w:r w:rsidRPr="00E60E6D">
        <w:rPr>
          <w:color w:val="0D0D0D" w:themeColor="text1" w:themeTint="F2"/>
          <w:sz w:val="28"/>
          <w:szCs w:val="28"/>
          <w:lang w:val="ru-RU"/>
        </w:rPr>
        <w:t>информационном</w:t>
      </w:r>
      <w:proofErr w:type="gramEnd"/>
      <w:r w:rsidRPr="00E60E6D">
        <w:rPr>
          <w:color w:val="0D0D0D" w:themeColor="text1" w:themeTint="F2"/>
          <w:sz w:val="28"/>
          <w:szCs w:val="28"/>
          <w:lang w:val="ru-RU"/>
        </w:rPr>
        <w:t xml:space="preserve"> и энергетически. </w:t>
      </w:r>
    </w:p>
    <w:p w:rsidR="00E60E6D" w:rsidRPr="00E60E6D" w:rsidRDefault="00E60E6D" w:rsidP="00E60E6D">
      <w:pPr>
        <w:pStyle w:val="a3"/>
        <w:rPr>
          <w:color w:val="0D0D0D" w:themeColor="text1" w:themeTint="F2"/>
          <w:sz w:val="28"/>
          <w:szCs w:val="28"/>
          <w:lang w:val="ru-RU"/>
        </w:rPr>
      </w:pPr>
      <w:r w:rsidRPr="00E60E6D">
        <w:rPr>
          <w:color w:val="0D0D0D" w:themeColor="text1" w:themeTint="F2"/>
          <w:sz w:val="28"/>
          <w:szCs w:val="28"/>
          <w:lang w:val="ru-RU"/>
        </w:rPr>
        <w:t>8. Секрет перспективности преобразований, проводимых в школе в сфере здоровья, состоит в наличии грамотной программы действий, по которой школа начинает работу. Эта программа должна быть рассчитана на 3-4 г</w:t>
      </w:r>
      <w:r w:rsidR="00C70CE3">
        <w:rPr>
          <w:color w:val="0D0D0D" w:themeColor="text1" w:themeTint="F2"/>
          <w:sz w:val="28"/>
          <w:szCs w:val="28"/>
          <w:lang w:val="ru-RU"/>
        </w:rPr>
        <w:t>о</w:t>
      </w:r>
      <w:r w:rsidRPr="00E60E6D">
        <w:rPr>
          <w:color w:val="0D0D0D" w:themeColor="text1" w:themeTint="F2"/>
          <w:sz w:val="28"/>
          <w:szCs w:val="28"/>
          <w:lang w:val="ru-RU"/>
        </w:rPr>
        <w:t>да (с перспективой н</w:t>
      </w:r>
      <w:r w:rsidR="00C70CE3" w:rsidRPr="00E60E6D">
        <w:rPr>
          <w:color w:val="0D0D0D" w:themeColor="text1" w:themeTint="F2"/>
          <w:sz w:val="28"/>
          <w:szCs w:val="28"/>
          <w:lang w:val="ru-RU"/>
        </w:rPr>
        <w:t>а</w:t>
      </w:r>
      <w:r w:rsidRPr="00E60E6D">
        <w:rPr>
          <w:color w:val="0D0D0D" w:themeColor="text1" w:themeTint="F2"/>
          <w:sz w:val="28"/>
          <w:szCs w:val="28"/>
          <w:lang w:val="ru-RU"/>
        </w:rPr>
        <w:t xml:space="preserve"> 5-7 лет), научно обоснована, а в ее разработке, кроме ученых, курирующих школу, должны принимать участие большинство педагогов и специалистов школы («чужая» программа нежизнеспособна!). </w:t>
      </w:r>
    </w:p>
    <w:p w:rsidR="00E60E6D" w:rsidRPr="00E60E6D" w:rsidRDefault="00E60E6D" w:rsidP="00E60E6D">
      <w:pPr>
        <w:pStyle w:val="a3"/>
        <w:rPr>
          <w:color w:val="0D0D0D" w:themeColor="text1" w:themeTint="F2"/>
          <w:sz w:val="28"/>
          <w:szCs w:val="28"/>
          <w:lang w:val="ru-RU"/>
        </w:rPr>
      </w:pPr>
      <w:r w:rsidRPr="00E60E6D">
        <w:rPr>
          <w:color w:val="0D0D0D" w:themeColor="text1" w:themeTint="F2"/>
          <w:sz w:val="28"/>
          <w:szCs w:val="28"/>
          <w:lang w:val="ru-RU"/>
        </w:rPr>
        <w:t xml:space="preserve">9. Секрет заинтересованности участников в проводимой работе, без которой невозможно реализовывать долгосрочные проекты, состоит, как это ни банально, в материальном стимулировании. На энтузиазме можно начинать работу, проводить </w:t>
      </w:r>
      <w:r w:rsidRPr="00E60E6D">
        <w:rPr>
          <w:color w:val="0D0D0D" w:themeColor="text1" w:themeTint="F2"/>
          <w:sz w:val="28"/>
          <w:szCs w:val="28"/>
          <w:lang w:val="ru-RU"/>
        </w:rPr>
        <w:lastRenderedPageBreak/>
        <w:t xml:space="preserve">ее какое-то время, но дальше достойных участников необходимо переводить из «любителей» в профессионалы. </w:t>
      </w:r>
    </w:p>
    <w:p w:rsidR="00E60E6D" w:rsidRPr="00E60E6D" w:rsidRDefault="00E60E6D" w:rsidP="00E60E6D">
      <w:pPr>
        <w:pStyle w:val="a3"/>
        <w:rPr>
          <w:color w:val="0D0D0D" w:themeColor="text1" w:themeTint="F2"/>
          <w:sz w:val="28"/>
          <w:szCs w:val="28"/>
          <w:lang w:val="ru-RU"/>
        </w:rPr>
      </w:pPr>
      <w:r w:rsidRPr="00E60E6D">
        <w:rPr>
          <w:color w:val="0D0D0D" w:themeColor="text1" w:themeTint="F2"/>
          <w:sz w:val="28"/>
          <w:szCs w:val="28"/>
          <w:lang w:val="ru-RU"/>
        </w:rPr>
        <w:t>10. Секрет истинности состоит в интуитивном ощущении непротиворечивости того, что делается, соответствии результатов глобальным законам природы и мироздания, одухотворенном воплощении их на благо людей. Но главное, что задает движению к цели нужное направление, освещает и освящает настоящее дело, являясь критерием его истинности, - это любовь, тот самый «пятый элемент», который наделяет жизнь смыслом и радостной энергией созидания с предвкушением обязательного успеха.</w:t>
      </w:r>
    </w:p>
    <w:p w:rsidR="00BB4AC6" w:rsidRPr="006C3D33" w:rsidRDefault="00BB4AC6" w:rsidP="003E2F0B">
      <w:pPr>
        <w:pStyle w:val="ad"/>
        <w:spacing w:before="30" w:after="30"/>
        <w:ind w:left="43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44AA9" w:rsidRDefault="00DA3D48" w:rsidP="003E2F0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Cs/>
          <w:color w:val="595959" w:themeColor="text1" w:themeTint="A6"/>
          <w:sz w:val="32"/>
          <w:szCs w:val="32"/>
          <w:u w:val="single"/>
          <w:lang w:val="ru-RU" w:eastAsia="ru-RU"/>
        </w:rPr>
      </w:pPr>
      <w:r w:rsidRPr="00DA3D48">
        <w:rPr>
          <w:rFonts w:ascii="Times New Roman" w:eastAsia="Times New Roman" w:hAnsi="Times New Roman" w:cs="Times New Roman"/>
          <w:b/>
          <w:iCs/>
          <w:color w:val="595959" w:themeColor="text1" w:themeTint="A6"/>
          <w:sz w:val="28"/>
          <w:szCs w:val="28"/>
          <w:lang w:eastAsia="ru-RU"/>
        </w:rPr>
        <w:pict>
          <v:shape id="_x0000_i1027" type="#_x0000_t136" style="width:311.25pt;height:36.75pt" fillcolor="#e5b8b7 [1301]">
            <v:shadow on="t" color="#e36c0a [2409]" opacity=".5" offset="-6pt,-6pt"/>
            <v:textpath style="font-family:&quot;Arial Black&quot;;v-text-kern:t" trim="t" fitpath="t" string="Актуальность проблемы "/>
          </v:shape>
        </w:pict>
      </w:r>
    </w:p>
    <w:p w:rsidR="003D615E" w:rsidRPr="00020084" w:rsidRDefault="003D615E" w:rsidP="003D6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44A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«Каждая прогрессирующая близорукость заставляет опасаться за будущее больного», — это высказывание известного офтальмолога </w:t>
      </w:r>
      <w:r w:rsidRPr="003D615E">
        <w:rPr>
          <w:rFonts w:ascii="Times New Roman" w:eastAsia="Times New Roman" w:hAnsi="Times New Roman" w:cs="Times New Roman"/>
          <w:sz w:val="28"/>
          <w:szCs w:val="28"/>
          <w:lang w:eastAsia="ru-RU"/>
        </w:rPr>
        <w:t>XIX</w:t>
      </w:r>
      <w:r w:rsidRPr="00844A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века </w:t>
      </w:r>
      <w:proofErr w:type="spellStart"/>
      <w:r w:rsidRPr="00844A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Дондерса</w:t>
      </w:r>
      <w:proofErr w:type="spellEnd"/>
      <w:r w:rsidRPr="00844A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приобретает в наше время ещё большую актуальность. </w:t>
      </w:r>
      <w:r w:rsidRPr="00020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Так, если в 80 годах </w:t>
      </w:r>
      <w:r w:rsidRPr="003D615E">
        <w:rPr>
          <w:rFonts w:ascii="Times New Roman" w:eastAsia="Times New Roman" w:hAnsi="Times New Roman" w:cs="Times New Roman"/>
          <w:sz w:val="28"/>
          <w:szCs w:val="28"/>
          <w:lang w:eastAsia="ru-RU"/>
        </w:rPr>
        <w:t>XX</w:t>
      </w:r>
      <w:r w:rsidRPr="00020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века по статистике каждый пятый выпускник школы имел близорукость, то в начале </w:t>
      </w:r>
      <w:r w:rsidRPr="003D615E">
        <w:rPr>
          <w:rFonts w:ascii="Times New Roman" w:eastAsia="Times New Roman" w:hAnsi="Times New Roman" w:cs="Times New Roman"/>
          <w:sz w:val="28"/>
          <w:szCs w:val="28"/>
          <w:lang w:eastAsia="ru-RU"/>
        </w:rPr>
        <w:t>XXI</w:t>
      </w:r>
      <w:r w:rsidRPr="00020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столетия — уже каждый третий и даже каждый второй в гимназиях. Социальная значимость проблемы обусловлена не только растущей распространённостью этого заболевания, но и тем, что оно занимает третье место в структуре инвалидности по зрению. </w:t>
      </w:r>
    </w:p>
    <w:p w:rsidR="00BA3285" w:rsidRDefault="003D615E" w:rsidP="003D6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020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Причины столь угрожающей статистики кроются в радикальных переменах нашего общества, в целом, и систем здравоохранения и образования, в частности за последние 15 лет. </w:t>
      </w:r>
      <w:proofErr w:type="gramEnd"/>
    </w:p>
    <w:p w:rsidR="0094658A" w:rsidRDefault="0094658A" w:rsidP="003D615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BA3285" w:rsidRDefault="003D615E" w:rsidP="003D6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285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Какие же факторы негативно повлияли на </w:t>
      </w:r>
      <w:bookmarkStart w:id="0" w:name="YANDEX_23"/>
      <w:bookmarkEnd w:id="0"/>
      <w:r w:rsidRPr="00BA32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CC00"/>
          <w:lang w:eastAsia="ru-RU"/>
        </w:rPr>
        <w:t> </w:t>
      </w:r>
      <w:r w:rsidRPr="00BA32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CC00"/>
          <w:lang w:val="ru-RU" w:eastAsia="ru-RU"/>
        </w:rPr>
        <w:t>здоровье</w:t>
      </w:r>
      <w:r w:rsidRPr="00BA32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CC00"/>
          <w:lang w:eastAsia="ru-RU"/>
        </w:rPr>
        <w:t> </w:t>
      </w:r>
      <w:r w:rsidRPr="00BA3285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детей?</w:t>
      </w:r>
      <w:r w:rsidRPr="00BA3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D615E" w:rsidRDefault="003D615E" w:rsidP="003D6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Это, прежде всего, </w:t>
      </w:r>
      <w:proofErr w:type="spellStart"/>
      <w:r w:rsidRPr="00BA3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психо-эмоциональная</w:t>
      </w:r>
      <w:proofErr w:type="spellEnd"/>
      <w:r w:rsidRPr="00BA3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напряжённость, обусловленная существенно возросшей зрительной нагрузкой за счёт увеличения школьных программ, особенно в школах нового типа. </w:t>
      </w:r>
      <w:r w:rsidRPr="00020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число близоруких детей постепенно увеличивается с 4,1-8,6% в первых классах до 46-52 % </w:t>
      </w:r>
      <w:proofErr w:type="gramStart"/>
      <w:r w:rsidRPr="00020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одиннадцатых</w:t>
      </w:r>
      <w:proofErr w:type="gramEnd"/>
      <w:r w:rsidRPr="00020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(2005 г). Эти цифры ещё раз свидетельствуют о том, что учебный процесс является напряжённой зрительной деятельностью, а школьная близорукость — профессиональной патологией школьников. </w:t>
      </w:r>
      <w:r w:rsidRPr="00BA3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Поэтому необходимо внедрение в практику учебных учреждений образовательных профилактических программ, содержащих новые технологии, сберегающие </w:t>
      </w:r>
      <w:bookmarkStart w:id="1" w:name="YANDEX_24"/>
      <w:bookmarkEnd w:id="1"/>
      <w:r w:rsidRPr="003D6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CC00"/>
          <w:lang w:eastAsia="ru-RU"/>
        </w:rPr>
        <w:t> </w:t>
      </w:r>
      <w:r w:rsidRPr="00BA3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CC00"/>
          <w:lang w:val="ru-RU" w:eastAsia="ru-RU"/>
        </w:rPr>
        <w:t>зрение</w:t>
      </w:r>
      <w:r w:rsidR="00C70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CC00"/>
          <w:lang w:val="ru-RU" w:eastAsia="ru-RU"/>
        </w:rPr>
        <w:t>.</w:t>
      </w:r>
      <w:r w:rsidRPr="00BA3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Вот поэтому, чтобы создать и поддерживать в школе оптимальные зрительные и психологические условия для </w:t>
      </w:r>
      <w:r w:rsidRPr="00BA3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сохранения </w:t>
      </w:r>
      <w:bookmarkStart w:id="2" w:name="YANDEX_25"/>
      <w:bookmarkEnd w:id="2"/>
      <w:r w:rsidRPr="003D6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CC00"/>
          <w:lang w:eastAsia="ru-RU"/>
        </w:rPr>
        <w:t> </w:t>
      </w:r>
      <w:r w:rsidRPr="00BA3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CC00"/>
          <w:lang w:val="ru-RU" w:eastAsia="ru-RU"/>
        </w:rPr>
        <w:t>зрения</w:t>
      </w:r>
      <w:r w:rsidRPr="003D6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CC00"/>
          <w:lang w:eastAsia="ru-RU"/>
        </w:rPr>
        <w:t> </w:t>
      </w:r>
      <w:r w:rsidRPr="00BA3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детей, и была </w:t>
      </w:r>
      <w:r w:rsidR="002041B0" w:rsidRPr="00BA3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мной апробирована</w:t>
      </w:r>
      <w:r w:rsidRPr="00BA3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образовательная профилактическая программа «</w:t>
      </w:r>
      <w:bookmarkStart w:id="3" w:name="YANDEX_26"/>
      <w:bookmarkEnd w:id="3"/>
      <w:r w:rsidRPr="00BA3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CC00"/>
          <w:lang w:eastAsia="ru-RU"/>
        </w:rPr>
        <w:t> </w:t>
      </w:r>
      <w:r w:rsidRPr="00BA3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CC00"/>
          <w:lang w:val="ru-RU" w:eastAsia="ru-RU"/>
        </w:rPr>
        <w:t>Пятёрка</w:t>
      </w:r>
      <w:r w:rsidRPr="00BA3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CC00"/>
          <w:lang w:eastAsia="ru-RU"/>
        </w:rPr>
        <w:t> </w:t>
      </w:r>
      <w:r w:rsidRPr="00BA3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bookmarkStart w:id="4" w:name="YANDEX_27"/>
      <w:bookmarkEnd w:id="4"/>
      <w:r w:rsidRPr="00BA3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CC00"/>
          <w:lang w:eastAsia="ru-RU"/>
        </w:rPr>
        <w:t> </w:t>
      </w:r>
      <w:r w:rsidRPr="00BA3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CC00"/>
          <w:lang w:val="ru-RU" w:eastAsia="ru-RU"/>
        </w:rPr>
        <w:t>зрению</w:t>
      </w:r>
      <w:r w:rsidRPr="003D6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CC00"/>
          <w:lang w:eastAsia="ru-RU"/>
        </w:rPr>
        <w:t> </w:t>
      </w:r>
      <w:bookmarkStart w:id="5" w:name="YANDEX_LAST"/>
      <w:bookmarkEnd w:id="5"/>
      <w:r w:rsidRPr="00BA3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». </w:t>
      </w:r>
    </w:p>
    <w:p w:rsidR="00C70CE3" w:rsidRPr="00C70CE3" w:rsidRDefault="00C70CE3" w:rsidP="00C70CE3">
      <w:pPr>
        <w:pStyle w:val="af7"/>
        <w:ind w:left="360"/>
        <w:jc w:val="both"/>
        <w:rPr>
          <w:sz w:val="28"/>
          <w:szCs w:val="28"/>
        </w:rPr>
      </w:pPr>
      <w:r w:rsidRPr="00C70CE3">
        <w:rPr>
          <w:sz w:val="28"/>
          <w:szCs w:val="28"/>
        </w:rPr>
        <w:t>Программа состоит из трех частей:</w:t>
      </w:r>
    </w:p>
    <w:p w:rsidR="00C70CE3" w:rsidRPr="00C70CE3" w:rsidRDefault="00C70CE3" w:rsidP="00C70CE3">
      <w:pPr>
        <w:numPr>
          <w:ilvl w:val="1"/>
          <w:numId w:val="26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C70CE3">
        <w:rPr>
          <w:i/>
          <w:sz w:val="28"/>
          <w:szCs w:val="28"/>
          <w:lang w:val="ru-RU"/>
        </w:rPr>
        <w:t>«</w:t>
      </w:r>
      <w:proofErr w:type="spellStart"/>
      <w:r w:rsidRPr="00C70CE3">
        <w:rPr>
          <w:i/>
          <w:sz w:val="28"/>
          <w:szCs w:val="28"/>
          <w:lang w:val="ru-RU"/>
        </w:rPr>
        <w:t>Знаниевая</w:t>
      </w:r>
      <w:proofErr w:type="spellEnd"/>
      <w:r w:rsidRPr="00C70CE3">
        <w:rPr>
          <w:i/>
          <w:sz w:val="28"/>
          <w:szCs w:val="28"/>
          <w:lang w:val="ru-RU"/>
        </w:rPr>
        <w:t>» часть</w:t>
      </w:r>
      <w:r w:rsidRPr="00C70CE3">
        <w:rPr>
          <w:sz w:val="28"/>
          <w:szCs w:val="28"/>
          <w:lang w:val="ru-RU"/>
        </w:rPr>
        <w:t xml:space="preserve"> знакомит с новой </w:t>
      </w:r>
      <w:proofErr w:type="spellStart"/>
      <w:r w:rsidRPr="00C70CE3">
        <w:rPr>
          <w:sz w:val="28"/>
          <w:szCs w:val="28"/>
          <w:lang w:val="ru-RU"/>
        </w:rPr>
        <w:t>здоровьесохраняющей</w:t>
      </w:r>
      <w:proofErr w:type="spellEnd"/>
      <w:r w:rsidRPr="00C70CE3">
        <w:rPr>
          <w:sz w:val="28"/>
          <w:szCs w:val="28"/>
          <w:lang w:val="ru-RU"/>
        </w:rPr>
        <w:t xml:space="preserve"> сказкой И.Ю. Смирновой «Тайна Страны  хорошего зрения».</w:t>
      </w:r>
    </w:p>
    <w:p w:rsidR="00C70CE3" w:rsidRPr="00C70CE3" w:rsidRDefault="00C70CE3" w:rsidP="00C70CE3">
      <w:pPr>
        <w:numPr>
          <w:ilvl w:val="1"/>
          <w:numId w:val="26"/>
        </w:numPr>
        <w:spacing w:after="0" w:line="240" w:lineRule="auto"/>
        <w:rPr>
          <w:sz w:val="28"/>
          <w:szCs w:val="28"/>
          <w:lang w:val="ru-RU"/>
        </w:rPr>
      </w:pPr>
      <w:r w:rsidRPr="00C70CE3">
        <w:rPr>
          <w:i/>
          <w:sz w:val="28"/>
          <w:szCs w:val="28"/>
          <w:lang w:val="ru-RU"/>
        </w:rPr>
        <w:t xml:space="preserve">Психологическая часть </w:t>
      </w:r>
      <w:r w:rsidRPr="00C70CE3">
        <w:rPr>
          <w:sz w:val="28"/>
          <w:szCs w:val="28"/>
          <w:lang w:val="ru-RU"/>
        </w:rPr>
        <w:t xml:space="preserve">предполагает  размышление, обсуждение и анализ новых знаний. </w:t>
      </w:r>
    </w:p>
    <w:p w:rsidR="00C70CE3" w:rsidRPr="00C70CE3" w:rsidRDefault="00C70CE3" w:rsidP="00C70CE3">
      <w:pPr>
        <w:pStyle w:val="af7"/>
        <w:numPr>
          <w:ilvl w:val="1"/>
          <w:numId w:val="26"/>
        </w:numPr>
        <w:jc w:val="both"/>
        <w:rPr>
          <w:sz w:val="28"/>
          <w:szCs w:val="28"/>
          <w:u w:val="single"/>
        </w:rPr>
      </w:pPr>
      <w:r w:rsidRPr="00C70CE3">
        <w:rPr>
          <w:i/>
          <w:sz w:val="28"/>
          <w:szCs w:val="28"/>
        </w:rPr>
        <w:t>«</w:t>
      </w:r>
      <w:proofErr w:type="spellStart"/>
      <w:r w:rsidRPr="00C70CE3">
        <w:rPr>
          <w:i/>
          <w:sz w:val="28"/>
          <w:szCs w:val="28"/>
          <w:u w:val="single"/>
        </w:rPr>
        <w:t>Деятельностная</w:t>
      </w:r>
      <w:proofErr w:type="spellEnd"/>
      <w:r w:rsidRPr="00C70CE3">
        <w:rPr>
          <w:i/>
          <w:sz w:val="28"/>
          <w:szCs w:val="28"/>
          <w:u w:val="single"/>
        </w:rPr>
        <w:t>»</w:t>
      </w:r>
      <w:r w:rsidRPr="00C70CE3">
        <w:rPr>
          <w:sz w:val="28"/>
          <w:szCs w:val="28"/>
        </w:rPr>
        <w:t xml:space="preserve"> </w:t>
      </w:r>
      <w:r w:rsidRPr="00C70CE3">
        <w:rPr>
          <w:i/>
          <w:sz w:val="28"/>
          <w:szCs w:val="28"/>
        </w:rPr>
        <w:t>часть</w:t>
      </w:r>
      <w:r w:rsidRPr="00C70CE3">
        <w:rPr>
          <w:sz w:val="28"/>
          <w:szCs w:val="28"/>
        </w:rPr>
        <w:t xml:space="preserve"> – включает театральные приемы работы с детьми, способствующие раскрытию личности в процессе творческого самовыражения. </w:t>
      </w:r>
    </w:p>
    <w:p w:rsidR="00C70CE3" w:rsidRPr="00C70CE3" w:rsidRDefault="00C70CE3" w:rsidP="00C70CE3">
      <w:pPr>
        <w:pStyle w:val="af7"/>
        <w:jc w:val="both"/>
        <w:rPr>
          <w:sz w:val="28"/>
          <w:szCs w:val="28"/>
        </w:rPr>
      </w:pPr>
      <w:r w:rsidRPr="00C70CE3">
        <w:rPr>
          <w:b/>
          <w:sz w:val="28"/>
          <w:szCs w:val="28"/>
        </w:rPr>
        <w:t>Цель программы:</w:t>
      </w:r>
      <w:r w:rsidRPr="00C70CE3">
        <w:rPr>
          <w:sz w:val="28"/>
          <w:szCs w:val="28"/>
        </w:rPr>
        <w:t xml:space="preserve"> сохранение здоровья учащихся и учителей путем продвижения творчески ориентированных </w:t>
      </w:r>
      <w:proofErr w:type="spellStart"/>
      <w:r w:rsidRPr="00C70CE3">
        <w:rPr>
          <w:sz w:val="28"/>
          <w:szCs w:val="28"/>
        </w:rPr>
        <w:t>здоровьесохраняющих</w:t>
      </w:r>
      <w:proofErr w:type="spellEnd"/>
      <w:r w:rsidRPr="00C70CE3">
        <w:rPr>
          <w:sz w:val="28"/>
          <w:szCs w:val="28"/>
        </w:rPr>
        <w:t xml:space="preserve"> технологий в школьное образование.</w:t>
      </w:r>
    </w:p>
    <w:p w:rsidR="00C70CE3" w:rsidRPr="00C70CE3" w:rsidRDefault="00C70CE3" w:rsidP="00C70CE3">
      <w:pPr>
        <w:pStyle w:val="af7"/>
        <w:jc w:val="both"/>
        <w:rPr>
          <w:b/>
          <w:sz w:val="28"/>
          <w:szCs w:val="28"/>
        </w:rPr>
      </w:pPr>
      <w:r w:rsidRPr="00C70CE3">
        <w:rPr>
          <w:b/>
          <w:sz w:val="28"/>
          <w:szCs w:val="28"/>
        </w:rPr>
        <w:t>Задачи программы:</w:t>
      </w:r>
    </w:p>
    <w:p w:rsidR="00C70CE3" w:rsidRPr="00C70CE3" w:rsidRDefault="00C70CE3" w:rsidP="00C70CE3">
      <w:pPr>
        <w:pStyle w:val="af7"/>
        <w:numPr>
          <w:ilvl w:val="0"/>
          <w:numId w:val="25"/>
        </w:numPr>
        <w:jc w:val="both"/>
        <w:rPr>
          <w:sz w:val="28"/>
          <w:szCs w:val="28"/>
        </w:rPr>
      </w:pPr>
      <w:r w:rsidRPr="00C70CE3">
        <w:rPr>
          <w:i/>
          <w:sz w:val="28"/>
          <w:szCs w:val="28"/>
        </w:rPr>
        <w:t>Воспитание</w:t>
      </w:r>
      <w:r w:rsidRPr="00C70CE3">
        <w:rPr>
          <w:sz w:val="28"/>
          <w:szCs w:val="28"/>
        </w:rPr>
        <w:t xml:space="preserve"> культуры здоровья учащихся и учителей </w:t>
      </w:r>
      <w:r w:rsidRPr="00C70CE3">
        <w:rPr>
          <w:i/>
          <w:sz w:val="28"/>
          <w:szCs w:val="28"/>
        </w:rPr>
        <w:t xml:space="preserve">обучением </w:t>
      </w:r>
      <w:proofErr w:type="spellStart"/>
      <w:r w:rsidRPr="00C70CE3">
        <w:rPr>
          <w:sz w:val="28"/>
          <w:szCs w:val="28"/>
        </w:rPr>
        <w:t>здоровьесохраняющим</w:t>
      </w:r>
      <w:proofErr w:type="spellEnd"/>
      <w:r w:rsidRPr="00C70CE3">
        <w:rPr>
          <w:sz w:val="28"/>
          <w:szCs w:val="28"/>
        </w:rPr>
        <w:t xml:space="preserve">  технологиям.</w:t>
      </w:r>
    </w:p>
    <w:p w:rsidR="00C70CE3" w:rsidRPr="00C70CE3" w:rsidRDefault="00C70CE3" w:rsidP="00C70CE3">
      <w:pPr>
        <w:pStyle w:val="af7"/>
        <w:numPr>
          <w:ilvl w:val="0"/>
          <w:numId w:val="25"/>
        </w:numPr>
        <w:jc w:val="both"/>
        <w:rPr>
          <w:sz w:val="28"/>
          <w:szCs w:val="28"/>
        </w:rPr>
      </w:pPr>
      <w:r w:rsidRPr="00C70CE3">
        <w:rPr>
          <w:sz w:val="28"/>
          <w:szCs w:val="28"/>
        </w:rPr>
        <w:t>Укрепление здоровья детей и педагогов через организацию творчески ориентированного учебного процесса.</w:t>
      </w:r>
    </w:p>
    <w:p w:rsidR="00C70CE3" w:rsidRPr="00C70CE3" w:rsidRDefault="00C70CE3" w:rsidP="00C70CE3">
      <w:pPr>
        <w:pStyle w:val="af7"/>
        <w:numPr>
          <w:ilvl w:val="0"/>
          <w:numId w:val="25"/>
        </w:numPr>
        <w:jc w:val="both"/>
        <w:rPr>
          <w:sz w:val="28"/>
          <w:szCs w:val="28"/>
        </w:rPr>
      </w:pPr>
      <w:r w:rsidRPr="00C70CE3">
        <w:rPr>
          <w:sz w:val="28"/>
          <w:szCs w:val="28"/>
        </w:rPr>
        <w:t xml:space="preserve">Сохранение здоровья педагогов путем предупреждения  синдрома эмоционального (профессионального) выгорания. </w:t>
      </w:r>
    </w:p>
    <w:p w:rsidR="00A0347D" w:rsidRPr="00A0347D" w:rsidRDefault="00A0347D" w:rsidP="00A0347D">
      <w:pPr>
        <w:rPr>
          <w:sz w:val="28"/>
          <w:szCs w:val="28"/>
          <w:lang w:val="ru-RU"/>
        </w:rPr>
      </w:pPr>
      <w:r w:rsidRPr="00A0347D">
        <w:rPr>
          <w:b/>
          <w:sz w:val="28"/>
          <w:szCs w:val="28"/>
          <w:lang w:val="ru-RU"/>
        </w:rPr>
        <w:t>Структура занятий</w:t>
      </w:r>
      <w:r w:rsidRPr="00A0347D">
        <w:rPr>
          <w:sz w:val="28"/>
          <w:szCs w:val="28"/>
          <w:lang w:val="ru-RU"/>
        </w:rPr>
        <w:t xml:space="preserve"> в рамках одной темы:</w:t>
      </w:r>
    </w:p>
    <w:p w:rsidR="00A0347D" w:rsidRPr="00A0347D" w:rsidRDefault="00A0347D" w:rsidP="00A0347D">
      <w:pPr>
        <w:rPr>
          <w:sz w:val="28"/>
          <w:szCs w:val="28"/>
          <w:u w:val="single"/>
          <w:lang w:val="ru-RU"/>
        </w:rPr>
      </w:pPr>
      <w:proofErr w:type="gramStart"/>
      <w:r w:rsidRPr="00A0347D">
        <w:rPr>
          <w:sz w:val="28"/>
          <w:szCs w:val="28"/>
          <w:u w:val="single"/>
        </w:rPr>
        <w:t>I</w:t>
      </w:r>
      <w:r w:rsidRPr="00A0347D">
        <w:rPr>
          <w:sz w:val="28"/>
          <w:szCs w:val="28"/>
          <w:u w:val="single"/>
          <w:lang w:val="ru-RU"/>
        </w:rPr>
        <w:t>.  «</w:t>
      </w:r>
      <w:proofErr w:type="spellStart"/>
      <w:proofErr w:type="gramEnd"/>
      <w:r w:rsidRPr="00A0347D">
        <w:rPr>
          <w:sz w:val="28"/>
          <w:szCs w:val="28"/>
          <w:u w:val="single"/>
          <w:lang w:val="ru-RU"/>
        </w:rPr>
        <w:t>Знаниевая</w:t>
      </w:r>
      <w:proofErr w:type="spellEnd"/>
      <w:r w:rsidRPr="00A0347D">
        <w:rPr>
          <w:sz w:val="28"/>
          <w:szCs w:val="28"/>
          <w:u w:val="single"/>
          <w:lang w:val="ru-RU"/>
        </w:rPr>
        <w:t>» часть.</w:t>
      </w:r>
    </w:p>
    <w:p w:rsidR="00A0347D" w:rsidRPr="00A0347D" w:rsidRDefault="00A0347D" w:rsidP="00A0347D">
      <w:pPr>
        <w:jc w:val="both"/>
        <w:rPr>
          <w:sz w:val="28"/>
          <w:szCs w:val="28"/>
          <w:lang w:val="ru-RU"/>
        </w:rPr>
      </w:pPr>
      <w:r w:rsidRPr="00A0347D">
        <w:rPr>
          <w:sz w:val="28"/>
          <w:szCs w:val="28"/>
          <w:lang w:val="ru-RU"/>
        </w:rPr>
        <w:t xml:space="preserve">Чтение сказки И.Ю. Смирновой «Тайна Страны хорошего зрения»  Предложенная автором форма сказочной истории направлена на пробуждение души, фантазии, сострадания, ибо только так можно вызвать неподдельный интерес детей к культуре здоровья. </w:t>
      </w:r>
    </w:p>
    <w:p w:rsidR="00A0347D" w:rsidRPr="00A0347D" w:rsidRDefault="00A0347D" w:rsidP="00A0347D">
      <w:pPr>
        <w:rPr>
          <w:sz w:val="28"/>
          <w:szCs w:val="28"/>
          <w:u w:val="single"/>
          <w:lang w:val="ru-RU"/>
        </w:rPr>
      </w:pPr>
      <w:proofErr w:type="gramStart"/>
      <w:r w:rsidRPr="00A0347D">
        <w:rPr>
          <w:sz w:val="28"/>
          <w:szCs w:val="28"/>
          <w:u w:val="single"/>
        </w:rPr>
        <w:t>II</w:t>
      </w:r>
      <w:r w:rsidRPr="00A0347D">
        <w:rPr>
          <w:sz w:val="28"/>
          <w:szCs w:val="28"/>
          <w:u w:val="single"/>
          <w:lang w:val="ru-RU"/>
        </w:rPr>
        <w:t>.Психологическая часть.</w:t>
      </w:r>
      <w:proofErr w:type="gramEnd"/>
    </w:p>
    <w:p w:rsidR="00A0347D" w:rsidRPr="00A0347D" w:rsidRDefault="00A0347D" w:rsidP="00A0347D">
      <w:pPr>
        <w:pStyle w:val="af7"/>
        <w:jc w:val="both"/>
        <w:rPr>
          <w:sz w:val="28"/>
          <w:szCs w:val="28"/>
        </w:rPr>
      </w:pPr>
      <w:r w:rsidRPr="00A0347D">
        <w:rPr>
          <w:sz w:val="28"/>
          <w:szCs w:val="28"/>
        </w:rPr>
        <w:t xml:space="preserve">Рефлексия помогает ребенку понять, что он </w:t>
      </w:r>
      <w:r w:rsidR="001A2B8C">
        <w:rPr>
          <w:sz w:val="28"/>
          <w:szCs w:val="28"/>
        </w:rPr>
        <w:t xml:space="preserve">имеет </w:t>
      </w:r>
      <w:r w:rsidRPr="00A0347D">
        <w:rPr>
          <w:sz w:val="28"/>
          <w:szCs w:val="28"/>
        </w:rPr>
        <w:t xml:space="preserve">право на свободный выбор, на ошибку, на собственную точку зрения, что способствуют развитию личности и формированию здоровой психики детей. </w:t>
      </w:r>
    </w:p>
    <w:p w:rsidR="001A2B8C" w:rsidRDefault="001A2B8C" w:rsidP="00A0347D">
      <w:pPr>
        <w:pStyle w:val="af7"/>
        <w:jc w:val="both"/>
        <w:rPr>
          <w:sz w:val="28"/>
          <w:szCs w:val="28"/>
          <w:u w:val="single"/>
        </w:rPr>
      </w:pPr>
    </w:p>
    <w:p w:rsidR="00A0347D" w:rsidRPr="00A0347D" w:rsidRDefault="00A0347D" w:rsidP="00A0347D">
      <w:pPr>
        <w:pStyle w:val="af7"/>
        <w:jc w:val="both"/>
        <w:rPr>
          <w:sz w:val="28"/>
          <w:szCs w:val="28"/>
          <w:u w:val="single"/>
        </w:rPr>
      </w:pPr>
      <w:r w:rsidRPr="00A0347D">
        <w:rPr>
          <w:sz w:val="28"/>
          <w:szCs w:val="28"/>
          <w:u w:val="single"/>
          <w:lang w:val="en-US"/>
        </w:rPr>
        <w:t>III</w:t>
      </w:r>
      <w:r w:rsidRPr="00A0347D">
        <w:rPr>
          <w:sz w:val="28"/>
          <w:szCs w:val="28"/>
          <w:u w:val="single"/>
        </w:rPr>
        <w:t>. «</w:t>
      </w:r>
      <w:proofErr w:type="spellStart"/>
      <w:r w:rsidRPr="00A0347D">
        <w:rPr>
          <w:sz w:val="28"/>
          <w:szCs w:val="28"/>
          <w:u w:val="single"/>
        </w:rPr>
        <w:t>Деятельностная</w:t>
      </w:r>
      <w:proofErr w:type="spellEnd"/>
      <w:r w:rsidRPr="00A0347D">
        <w:rPr>
          <w:sz w:val="28"/>
          <w:szCs w:val="28"/>
          <w:u w:val="single"/>
        </w:rPr>
        <w:t>» часть.</w:t>
      </w:r>
    </w:p>
    <w:p w:rsidR="00A0347D" w:rsidRPr="00A0347D" w:rsidRDefault="00020084" w:rsidP="00020084">
      <w:pPr>
        <w:pStyle w:val="af7"/>
        <w:rPr>
          <w:sz w:val="28"/>
          <w:szCs w:val="28"/>
        </w:rPr>
      </w:pPr>
      <w:r>
        <w:rPr>
          <w:sz w:val="28"/>
          <w:szCs w:val="28"/>
        </w:rPr>
        <w:t xml:space="preserve">1. Школьный </w:t>
      </w:r>
      <w:r w:rsidR="00A0347D" w:rsidRPr="00A0347D">
        <w:rPr>
          <w:sz w:val="28"/>
          <w:szCs w:val="28"/>
        </w:rPr>
        <w:t>(классный) театр, как «</w:t>
      </w:r>
      <w:proofErr w:type="spellStart"/>
      <w:r w:rsidR="00A0347D" w:rsidRPr="00A0347D">
        <w:rPr>
          <w:sz w:val="28"/>
          <w:szCs w:val="28"/>
        </w:rPr>
        <w:t>деятельностная</w:t>
      </w:r>
      <w:proofErr w:type="spellEnd"/>
      <w:r w:rsidR="00A0347D" w:rsidRPr="00A0347D">
        <w:rPr>
          <w:sz w:val="28"/>
          <w:szCs w:val="28"/>
        </w:rPr>
        <w:t xml:space="preserve">»  </w:t>
      </w:r>
      <w:proofErr w:type="spellStart"/>
      <w:r w:rsidR="00A0347D" w:rsidRPr="00A0347D">
        <w:rPr>
          <w:sz w:val="28"/>
          <w:szCs w:val="28"/>
        </w:rPr>
        <w:t>здоровьесберегающая</w:t>
      </w:r>
      <w:proofErr w:type="spellEnd"/>
      <w:r w:rsidR="00A0347D" w:rsidRPr="00A0347D">
        <w:rPr>
          <w:sz w:val="28"/>
          <w:szCs w:val="28"/>
        </w:rPr>
        <w:t xml:space="preserve"> технология.</w:t>
      </w:r>
    </w:p>
    <w:p w:rsidR="00A0347D" w:rsidRPr="00A0347D" w:rsidRDefault="00A0347D" w:rsidP="00A0347D">
      <w:pPr>
        <w:pStyle w:val="af7"/>
        <w:jc w:val="both"/>
        <w:rPr>
          <w:sz w:val="28"/>
          <w:szCs w:val="28"/>
        </w:rPr>
      </w:pPr>
      <w:r w:rsidRPr="00A0347D">
        <w:rPr>
          <w:sz w:val="28"/>
          <w:szCs w:val="28"/>
        </w:rPr>
        <w:t>Творческое проигрывание проблемных ситуаций с детьми приводит, во-первых, к пониманию ими себя через сравнение с другими, представляющими модели развития школьных заболеваний.  Во-вторых, к осознанию необходимых перемен в своем образе жизни для сохранения зрения и здоровья</w:t>
      </w:r>
    </w:p>
    <w:p w:rsidR="00A0347D" w:rsidRPr="00A0347D" w:rsidRDefault="00A0347D" w:rsidP="00A0347D">
      <w:pPr>
        <w:pStyle w:val="af7"/>
        <w:jc w:val="both"/>
        <w:rPr>
          <w:sz w:val="28"/>
          <w:szCs w:val="28"/>
        </w:rPr>
      </w:pPr>
      <w:r w:rsidRPr="00A0347D">
        <w:rPr>
          <w:sz w:val="28"/>
          <w:szCs w:val="28"/>
        </w:rPr>
        <w:t xml:space="preserve">2. Воспитание культуры здоровья по принципу: равные учат </w:t>
      </w:r>
      <w:proofErr w:type="gramStart"/>
      <w:r w:rsidRPr="00A0347D">
        <w:rPr>
          <w:sz w:val="28"/>
          <w:szCs w:val="28"/>
        </w:rPr>
        <w:t>равных</w:t>
      </w:r>
      <w:proofErr w:type="gramEnd"/>
      <w:r w:rsidRPr="00A0347D">
        <w:rPr>
          <w:sz w:val="28"/>
          <w:szCs w:val="28"/>
        </w:rPr>
        <w:t xml:space="preserve">. </w:t>
      </w:r>
    </w:p>
    <w:p w:rsidR="00A0347D" w:rsidRPr="00A0347D" w:rsidRDefault="00A0347D" w:rsidP="00A0347D">
      <w:pPr>
        <w:pStyle w:val="af7"/>
        <w:jc w:val="both"/>
        <w:rPr>
          <w:sz w:val="28"/>
          <w:szCs w:val="28"/>
        </w:rPr>
      </w:pPr>
      <w:proofErr w:type="gramStart"/>
      <w:r w:rsidRPr="00A0347D">
        <w:rPr>
          <w:sz w:val="28"/>
          <w:szCs w:val="28"/>
        </w:rPr>
        <w:t xml:space="preserve">Знания и умения, передаваемые от равного равному, то есть от ребенка к ребенку, отличаются, с одной стороны, легкостью усвоения, а с другой – глубиной </w:t>
      </w:r>
      <w:r w:rsidRPr="00A0347D">
        <w:rPr>
          <w:sz w:val="28"/>
          <w:szCs w:val="28"/>
        </w:rPr>
        <w:lastRenderedPageBreak/>
        <w:t>восприятия и принятия.</w:t>
      </w:r>
      <w:proofErr w:type="gramEnd"/>
      <w:r w:rsidRPr="00A0347D">
        <w:rPr>
          <w:sz w:val="28"/>
          <w:szCs w:val="28"/>
        </w:rPr>
        <w:t xml:space="preserve"> Роль учителя заключается в создании условий для ролевой игры и координации ее развития. </w:t>
      </w:r>
    </w:p>
    <w:p w:rsidR="00C70CE3" w:rsidRPr="00A0347D" w:rsidRDefault="00C70CE3" w:rsidP="003D6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482A" w:rsidRPr="00020084" w:rsidRDefault="00DF482A" w:rsidP="00DF48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0C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Занятия проходят в свободной, непринуждённой обстановке. </w:t>
      </w:r>
      <w:r w:rsidRPr="00020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Читаем соответствующие главы книг, беседуем, выполняем творческие работы и лечебные упражнения. Они и называются так, что от одного названия захочется заниматься. </w:t>
      </w:r>
      <w:proofErr w:type="gramStart"/>
      <w:r w:rsidRPr="00020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Например, «</w:t>
      </w:r>
      <w:proofErr w:type="spellStart"/>
      <w:r w:rsidRPr="00020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жмур-круг</w:t>
      </w:r>
      <w:proofErr w:type="spellEnd"/>
      <w:r w:rsidRPr="00020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(вдох — сильно зажмурься, выдох — округли глаза), или «</w:t>
      </w:r>
      <w:proofErr w:type="spellStart"/>
      <w:r w:rsidRPr="00020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нос-как-нос</w:t>
      </w:r>
      <w:proofErr w:type="spellEnd"/>
      <w:r w:rsidRPr="00020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(глазами в зеркало, на нос и обратно) и т. д. </w:t>
      </w:r>
      <w:proofErr w:type="gramEnd"/>
    </w:p>
    <w:p w:rsidR="007777C7" w:rsidRDefault="00DF482A" w:rsidP="00DF48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0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медицинском эффекте пока рано говорить, а вот об эффекте психологическом уже можно. В книге И. Ю. Смирновой «</w:t>
      </w:r>
      <w:bookmarkStart w:id="6" w:name="YANDEX_17"/>
      <w:bookmarkEnd w:id="6"/>
      <w:r w:rsidRPr="00BA3285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val="ru-RU" w:eastAsia="ru-RU" w:bidi="ar-SA"/>
        </w:rPr>
        <w:drawing>
          <wp:inline distT="0" distB="0" distL="0" distR="0">
            <wp:extent cx="152400" cy="104775"/>
            <wp:effectExtent l="0" t="0" r="0" b="0"/>
            <wp:docPr id="26" name="Рисунок 26" descr="&lt;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&lt;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3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CC00"/>
          <w:lang w:eastAsia="ru-RU"/>
        </w:rPr>
        <w:t> </w:t>
      </w:r>
      <w:r w:rsidRPr="0002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CC00"/>
          <w:lang w:val="ru-RU" w:eastAsia="ru-RU"/>
        </w:rPr>
        <w:t>Пятёрка</w:t>
      </w:r>
      <w:r w:rsidRPr="00BA3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CC00"/>
          <w:lang w:eastAsia="ru-RU"/>
        </w:rPr>
        <w:t> </w:t>
      </w:r>
      <w:r w:rsidRPr="00BA3285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val="ru-RU" w:eastAsia="ru-RU" w:bidi="ar-SA"/>
        </w:rPr>
        <w:drawing>
          <wp:inline distT="0" distB="0" distL="0" distR="0">
            <wp:extent cx="152400" cy="104775"/>
            <wp:effectExtent l="0" t="0" r="0" b="0"/>
            <wp:docPr id="27" name="Рисунок 27" descr="&gt;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&gt;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bookmarkStart w:id="7" w:name="YANDEX_18"/>
      <w:bookmarkEnd w:id="7"/>
      <w:r w:rsidRPr="00BA3285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val="ru-RU" w:eastAsia="ru-RU" w:bidi="ar-SA"/>
        </w:rPr>
        <w:drawing>
          <wp:inline distT="0" distB="0" distL="0" distR="0">
            <wp:extent cx="152400" cy="104775"/>
            <wp:effectExtent l="0" t="0" r="0" b="0"/>
            <wp:docPr id="28" name="Рисунок 28" descr="&lt;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&lt;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3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CC00"/>
          <w:lang w:eastAsia="ru-RU"/>
        </w:rPr>
        <w:t> </w:t>
      </w:r>
      <w:r w:rsidRPr="0002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CC00"/>
          <w:lang w:val="ru-RU" w:eastAsia="ru-RU"/>
        </w:rPr>
        <w:t>зрению</w:t>
      </w:r>
      <w:r w:rsidRPr="00BA3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CC00"/>
          <w:lang w:eastAsia="ru-RU"/>
        </w:rPr>
        <w:t> </w:t>
      </w:r>
      <w:r w:rsidRPr="00BA3285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val="ru-RU" w:eastAsia="ru-RU" w:bidi="ar-SA"/>
        </w:rPr>
        <w:drawing>
          <wp:inline distT="0" distB="0" distL="0" distR="0">
            <wp:extent cx="152400" cy="104775"/>
            <wp:effectExtent l="0" t="0" r="0" b="0"/>
            <wp:docPr id="29" name="Рисунок 29" descr="&gt;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&gt;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рассказывается о том, как можно и нужно создавать мысленные мультфильмы, используя воспоминание, воображение, слово, поступок, побуждение. </w:t>
      </w:r>
    </w:p>
    <w:p w:rsidR="00DF482A" w:rsidRPr="00BA3285" w:rsidRDefault="00DF482A" w:rsidP="00DF48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 w:rsidR="00BA3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моих </w:t>
      </w:r>
      <w:r w:rsidRPr="00BA3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планах </w:t>
      </w:r>
      <w:r w:rsidR="00BA3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BA3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создание кукольного театра. На основе одной из глав книги И. Ю. Смирновой попробуем написать пьесу, изготовить куклы и декорации, отрепетировать и показать </w:t>
      </w:r>
      <w:r w:rsidR="00BA3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другим</w:t>
      </w:r>
      <w:r w:rsidRPr="00BA3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школьникам. </w:t>
      </w:r>
    </w:p>
    <w:p w:rsidR="007777C7" w:rsidRDefault="007340A1" w:rsidP="003D615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BA3285">
        <w:rPr>
          <w:rFonts w:ascii="Times New Roman" w:hAnsi="Times New Roman" w:cs="Times New Roman"/>
          <w:sz w:val="28"/>
          <w:szCs w:val="28"/>
          <w:lang w:val="ru-RU"/>
        </w:rPr>
        <w:t>Если просто прерывать каждый урок и говорить: «Дети, делаем гимнастику для глаз, смотрим туда, смотрим сюда…», то вряд ли у кого из ребят надолго хватит терпения выполнять эти упражнения.</w:t>
      </w:r>
    </w:p>
    <w:p w:rsidR="002D5C7A" w:rsidRPr="00020084" w:rsidRDefault="007340A1" w:rsidP="003D6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77C7">
        <w:rPr>
          <w:rFonts w:ascii="Times New Roman" w:hAnsi="Times New Roman" w:cs="Times New Roman"/>
          <w:sz w:val="28"/>
          <w:szCs w:val="28"/>
          <w:lang w:val="ru-RU"/>
        </w:rPr>
        <w:t xml:space="preserve">А если так организовать деятельность на уроке, чтобы ребята не замечали, что, обучаясь, они лечатся? </w:t>
      </w:r>
      <w:r w:rsidRPr="00020084">
        <w:rPr>
          <w:rFonts w:ascii="Times New Roman" w:hAnsi="Times New Roman" w:cs="Times New Roman"/>
          <w:sz w:val="28"/>
          <w:szCs w:val="28"/>
          <w:lang w:val="ru-RU"/>
        </w:rPr>
        <w:t xml:space="preserve">Продумать расположение наглядности на доске так, чтобы глаз двигался по кругу, использовать лабиринты, рассчитывать траекторию движения учителя по классу так, чтобы детским глазам полезно было. </w:t>
      </w:r>
      <w:r w:rsidRPr="007777C7">
        <w:rPr>
          <w:rFonts w:ascii="Times New Roman" w:hAnsi="Times New Roman" w:cs="Times New Roman"/>
          <w:sz w:val="28"/>
          <w:szCs w:val="28"/>
          <w:lang w:val="ru-RU"/>
        </w:rPr>
        <w:t xml:space="preserve">Можно, например, на уроке </w:t>
      </w:r>
      <w:r w:rsidR="007777C7">
        <w:rPr>
          <w:rFonts w:ascii="Times New Roman" w:hAnsi="Times New Roman" w:cs="Times New Roman"/>
          <w:sz w:val="28"/>
          <w:szCs w:val="28"/>
          <w:lang w:val="ru-RU"/>
        </w:rPr>
        <w:t>окружающего мира</w:t>
      </w:r>
      <w:r w:rsidRPr="007777C7">
        <w:rPr>
          <w:rFonts w:ascii="Times New Roman" w:hAnsi="Times New Roman" w:cs="Times New Roman"/>
          <w:sz w:val="28"/>
          <w:szCs w:val="28"/>
          <w:lang w:val="ru-RU"/>
        </w:rPr>
        <w:t xml:space="preserve"> при изучении звёзд использовать такой приём: посмотрите в окно, найдите самый далёкий видимый объект. </w:t>
      </w:r>
      <w:r w:rsidRPr="00020084">
        <w:rPr>
          <w:rFonts w:ascii="Times New Roman" w:hAnsi="Times New Roman" w:cs="Times New Roman"/>
          <w:sz w:val="28"/>
          <w:szCs w:val="28"/>
          <w:lang w:val="ru-RU"/>
        </w:rPr>
        <w:t xml:space="preserve">Переведите взгляд на собственный нос. Повторите это несколько раз. Что вы наблюдаете? Вот и пожалуйста, упражнение для глаз выполнили, проблему о том, как измерить расстояние до звёзд поставили. 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78"/>
        <w:gridCol w:w="815"/>
        <w:gridCol w:w="4990"/>
      </w:tblGrid>
      <w:tr w:rsidR="002D5C7A" w:rsidRPr="00020084" w:rsidTr="002D5C7A">
        <w:trPr>
          <w:tblCellSpacing w:w="0" w:type="dxa"/>
          <w:jc w:val="center"/>
        </w:trPr>
        <w:tc>
          <w:tcPr>
            <w:tcW w:w="0" w:type="auto"/>
            <w:hideMark/>
          </w:tcPr>
          <w:p w:rsidR="002D5C7A" w:rsidRPr="00020084" w:rsidRDefault="002D5C7A" w:rsidP="002D5C7A">
            <w:pPr>
              <w:spacing w:before="100" w:beforeAutospacing="1" w:after="100" w:afterAutospacing="1"/>
              <w:jc w:val="right"/>
              <w:rPr>
                <w:rFonts w:ascii="Tahoma" w:eastAsia="Times New Roman" w:hAnsi="Tahoma" w:cs="Tahoma"/>
                <w:sz w:val="17"/>
                <w:szCs w:val="17"/>
                <w:lang w:val="ru-RU" w:eastAsia="ru-RU"/>
              </w:rPr>
            </w:pPr>
          </w:p>
        </w:tc>
        <w:tc>
          <w:tcPr>
            <w:tcW w:w="400" w:type="pct"/>
            <w:hideMark/>
          </w:tcPr>
          <w:p w:rsidR="002D5C7A" w:rsidRPr="00020084" w:rsidRDefault="002D5C7A" w:rsidP="002D5C7A">
            <w:pPr>
              <w:spacing w:after="0"/>
              <w:rPr>
                <w:rFonts w:ascii="Tahoma" w:eastAsia="Times New Roman" w:hAnsi="Tahoma" w:cs="Tahoma"/>
                <w:sz w:val="17"/>
                <w:szCs w:val="17"/>
                <w:lang w:val="ru-RU" w:eastAsia="ru-RU"/>
              </w:rPr>
            </w:pPr>
          </w:p>
        </w:tc>
        <w:tc>
          <w:tcPr>
            <w:tcW w:w="2450" w:type="pct"/>
            <w:hideMark/>
          </w:tcPr>
          <w:p w:rsidR="002D5C7A" w:rsidRPr="00020084" w:rsidRDefault="002D5C7A" w:rsidP="002D5C7A">
            <w:pPr>
              <w:spacing w:after="0"/>
              <w:rPr>
                <w:rFonts w:ascii="Tahoma" w:eastAsia="Times New Roman" w:hAnsi="Tahoma" w:cs="Tahoma"/>
                <w:sz w:val="17"/>
                <w:szCs w:val="17"/>
                <w:lang w:val="ru-RU" w:eastAsia="ru-RU"/>
              </w:rPr>
            </w:pPr>
          </w:p>
        </w:tc>
      </w:tr>
      <w:tr w:rsidR="002D5C7A" w:rsidRPr="002D5C7A" w:rsidTr="002D5C7A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D5C7A" w:rsidRPr="002D5C7A" w:rsidRDefault="002D5C7A" w:rsidP="002D5C7A">
            <w:pPr>
              <w:spacing w:after="0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9900"/>
                <w:sz w:val="17"/>
                <w:szCs w:val="17"/>
                <w:lang w:val="ru-RU" w:eastAsia="ru-RU" w:bidi="ar-SA"/>
              </w:rPr>
              <w:drawing>
                <wp:inline distT="0" distB="0" distL="0" distR="0">
                  <wp:extent cx="190500" cy="228600"/>
                  <wp:effectExtent l="19050" t="0" r="0" b="0"/>
                  <wp:docPr id="39" name="Рисунок 39" descr="http://www.razumniki.ru/images/smile/01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razumniki.ru/images/smile/01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9900"/>
                <w:sz w:val="17"/>
                <w:szCs w:val="17"/>
                <w:lang w:val="ru-RU" w:eastAsia="ru-RU" w:bidi="ar-SA"/>
              </w:rPr>
              <w:drawing>
                <wp:inline distT="0" distB="0" distL="0" distR="0">
                  <wp:extent cx="190500" cy="228600"/>
                  <wp:effectExtent l="19050" t="0" r="0" b="0"/>
                  <wp:docPr id="40" name="Рисунок 40" descr="http://www.razumniki.ru/images/smile/02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razumniki.ru/images/smile/02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9900"/>
                <w:sz w:val="17"/>
                <w:szCs w:val="17"/>
                <w:lang w:val="ru-RU" w:eastAsia="ru-RU" w:bidi="ar-SA"/>
              </w:rPr>
              <w:drawing>
                <wp:inline distT="0" distB="0" distL="0" distR="0">
                  <wp:extent cx="190500" cy="190500"/>
                  <wp:effectExtent l="0" t="0" r="0" b="0"/>
                  <wp:docPr id="41" name="Рисунок 41" descr="http://www.razumniki.ru/images/smile/03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razumniki.ru/images/smile/03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9900"/>
                <w:sz w:val="17"/>
                <w:szCs w:val="17"/>
                <w:lang w:val="ru-RU" w:eastAsia="ru-RU" w:bidi="ar-SA"/>
              </w:rPr>
              <w:drawing>
                <wp:inline distT="0" distB="0" distL="0" distR="0">
                  <wp:extent cx="200025" cy="200025"/>
                  <wp:effectExtent l="19050" t="0" r="9525" b="0"/>
                  <wp:docPr id="42" name="Рисунок 42" descr="http://www.razumniki.ru/images/smile/04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razumniki.ru/images/smile/04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9900"/>
                <w:sz w:val="17"/>
                <w:szCs w:val="17"/>
                <w:lang w:val="ru-RU" w:eastAsia="ru-RU" w:bidi="ar-SA"/>
              </w:rPr>
              <w:drawing>
                <wp:inline distT="0" distB="0" distL="0" distR="0">
                  <wp:extent cx="190500" cy="190500"/>
                  <wp:effectExtent l="0" t="0" r="0" b="0"/>
                  <wp:docPr id="43" name="Рисунок 43" descr="http://www.razumniki.ru/images/smile/05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razumniki.ru/images/smile/05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9900"/>
                <w:sz w:val="17"/>
                <w:szCs w:val="17"/>
                <w:lang w:val="ru-RU" w:eastAsia="ru-RU" w:bidi="ar-SA"/>
              </w:rPr>
              <w:drawing>
                <wp:inline distT="0" distB="0" distL="0" distR="0">
                  <wp:extent cx="190500" cy="190500"/>
                  <wp:effectExtent l="0" t="0" r="0" b="0"/>
                  <wp:docPr id="44" name="Рисунок 44" descr="http://www.razumniki.ru/images/smile/06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razumniki.ru/images/smile/06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9900"/>
                <w:sz w:val="17"/>
                <w:szCs w:val="17"/>
                <w:lang w:val="ru-RU" w:eastAsia="ru-RU" w:bidi="ar-SA"/>
              </w:rPr>
              <w:drawing>
                <wp:inline distT="0" distB="0" distL="0" distR="0">
                  <wp:extent cx="323850" cy="219075"/>
                  <wp:effectExtent l="19050" t="0" r="0" b="0"/>
                  <wp:docPr id="45" name="Рисунок 45" descr="http://www.razumniki.ru/images/smile/07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razumniki.ru/images/smile/07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9900"/>
                <w:sz w:val="17"/>
                <w:szCs w:val="17"/>
                <w:lang w:val="ru-RU" w:eastAsia="ru-RU" w:bidi="ar-SA"/>
              </w:rPr>
              <w:drawing>
                <wp:inline distT="0" distB="0" distL="0" distR="0">
                  <wp:extent cx="295275" cy="209550"/>
                  <wp:effectExtent l="0" t="0" r="0" b="0"/>
                  <wp:docPr id="46" name="Рисунок 46" descr="http://www.razumniki.ru/images/smile/08.gi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razumniki.ru/images/smile/08.gi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9900"/>
                <w:sz w:val="17"/>
                <w:szCs w:val="17"/>
                <w:lang w:val="ru-RU" w:eastAsia="ru-RU" w:bidi="ar-SA"/>
              </w:rPr>
              <w:drawing>
                <wp:inline distT="0" distB="0" distL="0" distR="0">
                  <wp:extent cx="276225" cy="219075"/>
                  <wp:effectExtent l="0" t="0" r="9525" b="0"/>
                  <wp:docPr id="47" name="Рисунок 47" descr="http://www.razumniki.ru/images/smile/09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razumniki.ru/images/smile/09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9900"/>
                <w:sz w:val="17"/>
                <w:szCs w:val="17"/>
                <w:lang w:val="ru-RU" w:eastAsia="ru-RU" w:bidi="ar-SA"/>
              </w:rPr>
              <w:drawing>
                <wp:inline distT="0" distB="0" distL="0" distR="0">
                  <wp:extent cx="266700" cy="266700"/>
                  <wp:effectExtent l="0" t="0" r="0" b="0"/>
                  <wp:docPr id="48" name="Рисунок 48" descr="http://www.razumniki.ru/images/smile/10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razumniki.ru/images/smile/10.gi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9900"/>
                <w:sz w:val="17"/>
                <w:szCs w:val="17"/>
                <w:lang w:val="ru-RU" w:eastAsia="ru-RU" w:bidi="ar-SA"/>
              </w:rPr>
              <w:drawing>
                <wp:inline distT="0" distB="0" distL="0" distR="0">
                  <wp:extent cx="238125" cy="238125"/>
                  <wp:effectExtent l="0" t="0" r="9525" b="0"/>
                  <wp:docPr id="49" name="Рисунок 49" descr="http://www.razumniki.ru/images/smile/11.gi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razumniki.ru/images/smile/11.gif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9900"/>
                <w:sz w:val="17"/>
                <w:szCs w:val="17"/>
                <w:lang w:val="ru-RU" w:eastAsia="ru-RU" w:bidi="ar-SA"/>
              </w:rPr>
              <w:drawing>
                <wp:inline distT="0" distB="0" distL="0" distR="0">
                  <wp:extent cx="200025" cy="200025"/>
                  <wp:effectExtent l="19050" t="0" r="9525" b="0"/>
                  <wp:docPr id="50" name="Рисунок 50" descr="http://www.razumniki.ru/images/smile/12.gi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razumniki.ru/images/smile/12.gi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9900"/>
                <w:sz w:val="17"/>
                <w:szCs w:val="17"/>
                <w:lang w:val="ru-RU" w:eastAsia="ru-RU" w:bidi="ar-SA"/>
              </w:rPr>
              <w:drawing>
                <wp:inline distT="0" distB="0" distL="0" distR="0">
                  <wp:extent cx="247650" cy="219075"/>
                  <wp:effectExtent l="19050" t="0" r="0" b="0"/>
                  <wp:docPr id="51" name="Рисунок 51" descr="http://www.razumniki.ru/images/smile/13.gif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razumniki.ru/images/smile/13.gif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9900"/>
                <w:sz w:val="17"/>
                <w:szCs w:val="17"/>
                <w:lang w:val="ru-RU" w:eastAsia="ru-RU" w:bidi="ar-SA"/>
              </w:rPr>
              <w:drawing>
                <wp:inline distT="0" distB="0" distL="0" distR="0">
                  <wp:extent cx="190500" cy="257175"/>
                  <wp:effectExtent l="19050" t="0" r="0" b="0"/>
                  <wp:docPr id="52" name="Рисунок 52" descr="http://www.razumniki.ru/images/smile/14.gif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razumniki.ru/images/smile/14.gif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9900"/>
                <w:sz w:val="17"/>
                <w:szCs w:val="17"/>
                <w:lang w:val="ru-RU" w:eastAsia="ru-RU" w:bidi="ar-SA"/>
              </w:rPr>
              <w:drawing>
                <wp:inline distT="0" distB="0" distL="0" distR="0">
                  <wp:extent cx="485775" cy="247650"/>
                  <wp:effectExtent l="19050" t="0" r="0" b="0"/>
                  <wp:docPr id="53" name="Рисунок 53" descr="http://www.razumniki.ru/images/smile/15.gif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razumniki.ru/images/smile/15.gif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9900"/>
                <w:sz w:val="17"/>
                <w:szCs w:val="17"/>
                <w:lang w:val="ru-RU" w:eastAsia="ru-RU" w:bidi="ar-SA"/>
              </w:rPr>
              <w:drawing>
                <wp:inline distT="0" distB="0" distL="0" distR="0">
                  <wp:extent cx="342900" cy="247650"/>
                  <wp:effectExtent l="0" t="0" r="0" b="0"/>
                  <wp:docPr id="54" name="Рисунок 54" descr="http://www.razumniki.ru/images/smile/16.gif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razumniki.ru/images/smile/16.gif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82A" w:rsidRPr="003D615E" w:rsidRDefault="00DF482A" w:rsidP="003D6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16C" w:rsidRDefault="00941739" w:rsidP="00941739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</w:pPr>
      <w:r w:rsidRPr="009417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</w:t>
      </w:r>
    </w:p>
    <w:p w:rsidR="0008316C" w:rsidRDefault="0008316C" w:rsidP="00941739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</w:pPr>
    </w:p>
    <w:p w:rsidR="0008316C" w:rsidRDefault="0008316C" w:rsidP="00941739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</w:pPr>
    </w:p>
    <w:p w:rsidR="0008316C" w:rsidRDefault="0008316C" w:rsidP="00941739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</w:pPr>
    </w:p>
    <w:p w:rsidR="0008316C" w:rsidRDefault="0008316C" w:rsidP="00941739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</w:pPr>
    </w:p>
    <w:p w:rsidR="0008316C" w:rsidRDefault="0008316C" w:rsidP="00941739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</w:pPr>
    </w:p>
    <w:p w:rsidR="0008316C" w:rsidRDefault="0008316C" w:rsidP="00941739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</w:pPr>
    </w:p>
    <w:p w:rsidR="00941739" w:rsidRPr="00020084" w:rsidRDefault="00DA3D48" w:rsidP="00941739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</w:pPr>
      <w:hyperlink r:id="rId44" w:tgtFrame="_blank" w:history="1">
        <w:r w:rsidR="00941739" w:rsidRPr="00020084">
          <w:rPr>
            <w:rFonts w:ascii="Verdana" w:eastAsia="Times New Roman" w:hAnsi="Verdana" w:cs="Times New Roman"/>
            <w:b/>
            <w:bCs/>
            <w:i/>
            <w:iCs/>
            <w:color w:val="800040"/>
            <w:sz w:val="27"/>
            <w:u w:val="single"/>
            <w:lang w:val="ru-RU" w:eastAsia="ru-RU"/>
          </w:rPr>
          <w:t xml:space="preserve">Комплекс </w:t>
        </w:r>
        <w:proofErr w:type="spellStart"/>
        <w:r w:rsidR="00941739" w:rsidRPr="00020084">
          <w:rPr>
            <w:rFonts w:ascii="Verdana" w:eastAsia="Times New Roman" w:hAnsi="Verdana" w:cs="Times New Roman"/>
            <w:b/>
            <w:bCs/>
            <w:i/>
            <w:iCs/>
            <w:color w:val="800040"/>
            <w:sz w:val="27"/>
            <w:u w:val="single"/>
            <w:lang w:val="ru-RU" w:eastAsia="ru-RU"/>
          </w:rPr>
          <w:t>физминуток</w:t>
        </w:r>
        <w:proofErr w:type="spellEnd"/>
      </w:hyperlink>
      <w:r w:rsidR="00941739" w:rsidRPr="009417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</w:t>
      </w:r>
      <w:r w:rsidR="00941739" w:rsidRPr="00020084"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  <w:t xml:space="preserve"> </w:t>
      </w:r>
      <w:r w:rsidR="00941739">
        <w:rPr>
          <w:rFonts w:ascii="Verdana" w:eastAsia="Times New Roman" w:hAnsi="Verdana" w:cs="Times New Roman"/>
          <w:noProof/>
          <w:color w:val="000000"/>
          <w:sz w:val="20"/>
          <w:szCs w:val="20"/>
          <w:lang w:val="ru-RU" w:eastAsia="ru-RU" w:bidi="ar-SA"/>
        </w:rPr>
        <w:drawing>
          <wp:inline distT="0" distB="0" distL="0" distR="0">
            <wp:extent cx="523875" cy="666750"/>
            <wp:effectExtent l="0" t="0" r="0" b="0"/>
            <wp:docPr id="1" name="Рисунок 1" descr="http://gmo.miass.edu.ru/nach/images/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mo.miass.edu.ru/nach/images/14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739" w:rsidRPr="00020084" w:rsidRDefault="00941739" w:rsidP="00941739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</w:pPr>
      <w:r w:rsidRPr="009417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41739" w:rsidRPr="00020084" w:rsidRDefault="00941739" w:rsidP="00941739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</w:pPr>
      <w:r w:rsidRPr="009417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</w:t>
      </w:r>
      <w:r w:rsidRPr="00020084"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  <w:t xml:space="preserve"> </w:t>
      </w:r>
    </w:p>
    <w:p w:rsidR="00941739" w:rsidRPr="00020084" w:rsidRDefault="00941739" w:rsidP="00941739">
      <w:pPr>
        <w:shd w:val="clear" w:color="auto" w:fill="FFC727"/>
        <w:spacing w:before="100" w:beforeAutospacing="1" w:after="100" w:afterAutospacing="1"/>
        <w:jc w:val="center"/>
        <w:outlineLvl w:val="3"/>
        <w:rPr>
          <w:rFonts w:ascii="Verdana" w:eastAsia="Times New Roman" w:hAnsi="Verdana" w:cs="Times New Roman"/>
          <w:b/>
          <w:bCs/>
          <w:color w:val="FFFFFF"/>
          <w:sz w:val="26"/>
          <w:szCs w:val="26"/>
          <w:lang w:val="ru-RU" w:eastAsia="ru-RU"/>
        </w:rPr>
      </w:pPr>
      <w:r w:rsidRPr="00020084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val="ru-RU" w:eastAsia="ru-RU"/>
        </w:rPr>
        <w:t>Комплекс активных упражнений для снятия напряжения глаз.</w:t>
      </w:r>
    </w:p>
    <w:p w:rsidR="00941739" w:rsidRPr="00020084" w:rsidRDefault="00941739" w:rsidP="0008316C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2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1.</w:t>
      </w:r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Открытыми глазами медленно, в такт дыханию: </w:t>
      </w:r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рисовать восьмерку в пространстве по горизонтали, вертикали, по диагонали; </w:t>
      </w:r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- перемещать оба глаза вправо-влево, вверх-вниз, по диагонали, по кругу, по прямоугольнику. </w:t>
      </w:r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Вверх — вдох, вниз — выдох, вправо — вдох, влево — выдох. Каждое упражнение по 6 раз 3 раза в день. </w:t>
      </w:r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Упражнения должны вызывать мускульные болевые ощущения в глазах. Каждое задание чередовать с морганием. </w:t>
      </w:r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02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2.</w:t>
      </w:r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Стоя или сидя, глубоко вздохнуть, низко наклониться и десять раз моргать, не дыша, в течение 10 сек. </w:t>
      </w:r>
      <w:proofErr w:type="spellStart"/>
      <w:r w:rsidRPr="0008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spellEnd"/>
      <w:r w:rsidRPr="0008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</w:t>
      </w:r>
      <w:proofErr w:type="spellStart"/>
      <w:r w:rsidRPr="0008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proofErr w:type="spellEnd"/>
      <w:r w:rsidRPr="0008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раза в день. </w:t>
      </w:r>
      <w:r w:rsidRPr="0008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3. "Глаза жука".</w:t>
      </w:r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выдохе закрыть глаза крепко сжать веки на 6 сек. При вдохе как можно шире открыть глаза (вытаращить) на 6 сек. </w:t>
      </w:r>
      <w:proofErr w:type="spellStart"/>
      <w:r w:rsidRPr="0008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spellEnd"/>
      <w:r w:rsidRPr="0008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</w:t>
      </w:r>
      <w:proofErr w:type="spellStart"/>
      <w:r w:rsidRPr="0008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proofErr w:type="spellEnd"/>
      <w:r w:rsidRPr="0008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раза в день. </w:t>
      </w:r>
      <w:r w:rsidRPr="0008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4. "Соляризация".</w:t>
      </w:r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Сидя с закрытыми глазами перед лампой 150-200 Вт на расстоянии 30 см наклоняться в </w:t>
      </w:r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стороны от света с интервалом 3-5 сек. 2 раза по 2-3 мин. Лучше всего соляризацию делать под лучами солнца </w:t>
      </w:r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наклоняясь в тень. </w:t>
      </w:r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02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5. "Ванночки".</w:t>
      </w:r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Набрав в ладошки воду, брызгать на закрытые глаза. Утром 10 горячих приемов, потом — 10 </w:t>
      </w:r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холодных. Вечером — 10 холодных, потом — 10 горячих приемов. </w:t>
      </w:r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02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6. "</w:t>
      </w:r>
      <w:proofErr w:type="spellStart"/>
      <w:r w:rsidRPr="0002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Пальминг</w:t>
      </w:r>
      <w:proofErr w:type="spellEnd"/>
      <w:r w:rsidRPr="0002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". </w:t>
      </w:r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Мягко закрыть глаза и прикрыть их перекрещенными ладонями рук так, чтобы основания наложенных друг на друга мизинцев служили дужками от очков на твердой части переносицы носа (не надавливая и не ограничивая носовое дыхание, важное при расслаблении зрения). Кисти рук свободные, впадины ладоней расположены точно над орбитами глаз и не касаются ни век, ни</w:t>
      </w:r>
      <w:r w:rsidRPr="0008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ресниц. Открыть глаза, проверить полноту темноты и вновь закрыть. Устранить напряжение в пальцах, расслабить запястье, </w:t>
      </w:r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локти. Цель </w:t>
      </w:r>
      <w:proofErr w:type="spellStart"/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пальминга</w:t>
      </w:r>
      <w:proofErr w:type="spellEnd"/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— достичь абсолютно черного поля, которое возможно при полном расслаблении мышц тела и психики. Время </w:t>
      </w:r>
      <w:proofErr w:type="spellStart"/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пальминга</w:t>
      </w:r>
      <w:proofErr w:type="spellEnd"/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чем больше, тем лучше (но только до достижения дискомфорта). </w:t>
      </w:r>
      <w:proofErr w:type="spellStart"/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Пальминг</w:t>
      </w:r>
      <w:proofErr w:type="spellEnd"/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показан</w:t>
      </w:r>
      <w:proofErr w:type="gramEnd"/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после изнурительной длительной нагрузки на глаза, а также после соляризации перед сном (после "ванночек"). Проводить </w:t>
      </w:r>
      <w:proofErr w:type="spellStart"/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пальминг</w:t>
      </w:r>
      <w:proofErr w:type="spellEnd"/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следует не менее 2-х раз в день. </w:t>
      </w:r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02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7. "</w:t>
      </w:r>
      <w:proofErr w:type="gramStart"/>
      <w:r w:rsidRPr="0002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Близко-далеко</w:t>
      </w:r>
      <w:proofErr w:type="gramEnd"/>
      <w:r w:rsidRPr="0002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".</w:t>
      </w:r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Вырезать из бумаги круг диаметром 3 мм и прикрепить его на окне. На расстоянии 30 см </w:t>
      </w:r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от глаз. На вдохе все внимание взгляда сконцентрировать на круге (3-5 сек.). С выдохом взор направить </w:t>
      </w:r>
      <w:proofErr w:type="gramStart"/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вдаль</w:t>
      </w:r>
      <w:proofErr w:type="gramEnd"/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не стараясь увидеть что-либо (3-5 сек.). В первый день занятий упражнение выполнять в течение 1 мин. </w:t>
      </w:r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Ежедневно (в течение 10 дней) увеличивать время по 1 мин. Затем в обратном порядке, сокращая время до 1 </w:t>
      </w:r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мин. После десятидневного перерыва начать </w:t>
      </w:r>
      <w:proofErr w:type="gramStart"/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 начала</w:t>
      </w:r>
      <w:proofErr w:type="gramEnd"/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</w:p>
    <w:p w:rsidR="00941739" w:rsidRPr="00020084" w:rsidRDefault="00941739" w:rsidP="0094173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8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941739" w:rsidRPr="00020084" w:rsidRDefault="00941739" w:rsidP="00941739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2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Желательно, чтоб привычкой в жизни стали такие моменты:</w:t>
      </w:r>
    </w:p>
    <w:p w:rsidR="00941739" w:rsidRPr="0008316C" w:rsidRDefault="00941739" w:rsidP="00941739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никогда</w:t>
      </w:r>
      <w:proofErr w:type="spellEnd"/>
      <w:r w:rsidRPr="0008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</w:t>
      </w:r>
      <w:proofErr w:type="spellEnd"/>
      <w:r w:rsidRPr="0008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8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щуриться</w:t>
      </w:r>
      <w:proofErr w:type="spellEnd"/>
      <w:r w:rsidRPr="00083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  <w:r w:rsidRPr="0008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1739" w:rsidRPr="00020084" w:rsidRDefault="00941739" w:rsidP="00941739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2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не напрягать глаза, пытаясь разглядеть предметы: руководствоваться принципом — расслабление вернет мне остроту зрения;</w:t>
      </w:r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941739" w:rsidRPr="00020084" w:rsidRDefault="00941739" w:rsidP="00941739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2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избегать длительной фиксации взгляда на одном предмете, стараясь как можно чаще переводить взгляд;</w:t>
      </w:r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941739" w:rsidRPr="00020084" w:rsidRDefault="00941739" w:rsidP="00941739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20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моргать при любом удобном случае.</w:t>
      </w:r>
      <w:r w:rsidRPr="0008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0200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941739" w:rsidRPr="00941739" w:rsidRDefault="00941739" w:rsidP="001A2B8C">
      <w:pPr>
        <w:tabs>
          <w:tab w:val="num" w:pos="720"/>
        </w:tabs>
        <w:spacing w:before="100" w:beforeAutospacing="1" w:after="100" w:afterAutospacing="1"/>
        <w:ind w:left="150" w:right="150" w:hanging="360"/>
        <w:jc w:val="center"/>
        <w:rPr>
          <w:rFonts w:ascii="Verdana" w:eastAsia="Times New Roman" w:hAnsi="Verdana" w:cs="Times New Roman"/>
          <w:color w:val="000099"/>
          <w:sz w:val="20"/>
          <w:szCs w:val="20"/>
          <w:lang w:eastAsia="ru-RU"/>
        </w:rPr>
      </w:pPr>
      <w:proofErr w:type="spellStart"/>
      <w:r w:rsidRPr="00941739">
        <w:rPr>
          <w:rFonts w:ascii="Georgia" w:eastAsia="Times New Roman" w:hAnsi="Georgia" w:cs="Times New Roman"/>
          <w:b/>
          <w:bCs/>
          <w:i/>
          <w:iCs/>
          <w:color w:val="666666"/>
          <w:sz w:val="42"/>
          <w:lang w:eastAsia="ru-RU"/>
        </w:rPr>
        <w:t>Массаж</w:t>
      </w:r>
      <w:proofErr w:type="spellEnd"/>
      <w:r w:rsidRPr="00941739">
        <w:rPr>
          <w:rFonts w:ascii="Georgia" w:eastAsia="Times New Roman" w:hAnsi="Georgia" w:cs="Times New Roman"/>
          <w:b/>
          <w:bCs/>
          <w:i/>
          <w:iCs/>
          <w:color w:val="666666"/>
          <w:sz w:val="42"/>
          <w:lang w:eastAsia="ru-RU"/>
        </w:rPr>
        <w:t xml:space="preserve"> </w:t>
      </w:r>
      <w:proofErr w:type="spellStart"/>
      <w:r w:rsidRPr="00941739">
        <w:rPr>
          <w:rFonts w:ascii="Georgia" w:eastAsia="Times New Roman" w:hAnsi="Georgia" w:cs="Times New Roman"/>
          <w:b/>
          <w:bCs/>
          <w:i/>
          <w:iCs/>
          <w:color w:val="666666"/>
          <w:sz w:val="42"/>
          <w:lang w:eastAsia="ru-RU"/>
        </w:rPr>
        <w:t>глаз</w:t>
      </w:r>
      <w:proofErr w:type="spellEnd"/>
    </w:p>
    <w:p w:rsidR="00941739" w:rsidRPr="00020084" w:rsidRDefault="00941739" w:rsidP="00941739">
      <w:pPr>
        <w:spacing w:before="30" w:after="30"/>
        <w:ind w:firstLine="600"/>
        <w:jc w:val="center"/>
        <w:rPr>
          <w:rFonts w:ascii="Times New Roman" w:eastAsia="Times New Roman" w:hAnsi="Times New Roman" w:cs="Times New Roman"/>
          <w:color w:val="000099"/>
          <w:sz w:val="28"/>
          <w:szCs w:val="28"/>
          <w:lang w:val="ru-RU" w:eastAsia="ru-RU"/>
        </w:rPr>
      </w:pPr>
      <w:r w:rsidRPr="00020084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val="ru-RU" w:eastAsia="ru-RU"/>
        </w:rPr>
        <w:t xml:space="preserve">Хорошее влияние на циркуляцию крови и на нервы оказывает поглаживание закрытых глаз, вибрация, нажим, массаж ладонью и легкое разминание. Наиболее распространен прием массажа двумя пальцами - указательным и средним - в виде восьмиобразного движения. По нижнему краю глаза движение к носу, по верхнему краю глаза - над бровями. Такое движение повторяется 8-16 раз. </w:t>
      </w:r>
    </w:p>
    <w:p w:rsidR="00941739" w:rsidRPr="00020084" w:rsidRDefault="00941739" w:rsidP="00941739">
      <w:pPr>
        <w:tabs>
          <w:tab w:val="num" w:pos="720"/>
        </w:tabs>
        <w:spacing w:before="100" w:beforeAutospacing="1" w:after="100" w:afterAutospacing="1"/>
        <w:ind w:left="150" w:right="15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83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1739" w:rsidRPr="00020084" w:rsidRDefault="00941739" w:rsidP="00941739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</w:pPr>
      <w:r w:rsidRPr="009417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</w:t>
      </w:r>
      <w:r w:rsidRPr="00020084"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  <w:t xml:space="preserve"> </w:t>
      </w:r>
    </w:p>
    <w:p w:rsidR="00C440D0" w:rsidRDefault="009C7E3B" w:rsidP="00C440D0">
      <w:pPr>
        <w:pStyle w:val="a3"/>
        <w:jc w:val="center"/>
        <w:rPr>
          <w:color w:val="0D0D0D" w:themeColor="text1" w:themeTint="F2"/>
          <w:sz w:val="28"/>
          <w:szCs w:val="28"/>
          <w:lang w:val="ru-RU"/>
        </w:rPr>
      </w:pPr>
      <w:r w:rsidRPr="0008316C">
        <w:rPr>
          <w:i/>
          <w:iCs/>
          <w:noProof/>
          <w:color w:val="000000"/>
          <w:sz w:val="28"/>
          <w:szCs w:val="28"/>
          <w:lang w:val="ru-RU" w:bidi="ar-SA"/>
        </w:rPr>
        <w:drawing>
          <wp:inline distT="0" distB="0" distL="0" distR="0">
            <wp:extent cx="1066800" cy="1000125"/>
            <wp:effectExtent l="19050" t="0" r="0" b="0"/>
            <wp:docPr id="5" name="Рисунок 5" descr="http://gmo.miass.edu.ru/nach/images/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mo.miass.edu.ru/nach/images/96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40D0" w:rsidRPr="00C440D0">
        <w:rPr>
          <w:rFonts w:ascii="Arial" w:hAnsi="Arial" w:cs="Arial"/>
          <w:color w:val="6699CC"/>
          <w:sz w:val="21"/>
          <w:szCs w:val="21"/>
          <w:lang w:val="ru-RU"/>
        </w:rPr>
        <w:t xml:space="preserve"> </w:t>
      </w:r>
      <w:r w:rsidR="00DA3D48" w:rsidRPr="00DA3D48">
        <w:rPr>
          <w:color w:val="0D0D0D" w:themeColor="text1" w:themeTint="F2"/>
          <w:sz w:val="28"/>
          <w:szCs w:val="28"/>
          <w:lang w:val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8" type="#_x0000_t170" style="width:403.5pt;height:76.5pt" adj="2158" fillcolor="#520402" strokecolor="#b2b2b2" strokeweight="1pt">
            <v:fill color2="#fc0" focus="100%" type="gradient"/>
            <v:shadow on="t" color="#d99594 [1941]" opacity="45875f"/>
            <v:textpath style="font-family:&quot;Arial Black&quot;;v-text-kern:t" trim="t" fitpath="t" string="Ожидаемые конечные результаты программы:"/>
          </v:shape>
        </w:pict>
      </w:r>
    </w:p>
    <w:p w:rsidR="00C440D0" w:rsidRPr="00C440D0" w:rsidRDefault="00C440D0" w:rsidP="00C440D0">
      <w:pPr>
        <w:pStyle w:val="a3"/>
        <w:jc w:val="center"/>
        <w:rPr>
          <w:color w:val="0D0D0D" w:themeColor="text1" w:themeTint="F2"/>
          <w:sz w:val="28"/>
          <w:szCs w:val="28"/>
        </w:rPr>
      </w:pPr>
      <w:r w:rsidRPr="00C440D0">
        <w:rPr>
          <w:color w:val="0D0D0D" w:themeColor="text1" w:themeTint="F2"/>
          <w:sz w:val="28"/>
          <w:szCs w:val="28"/>
          <w:lang w:val="ru-RU"/>
        </w:rPr>
        <w:t>1. Повышение функциональных возможностей организма учащихся.</w:t>
      </w:r>
      <w:r w:rsidRPr="00C440D0">
        <w:rPr>
          <w:color w:val="0D0D0D" w:themeColor="text1" w:themeTint="F2"/>
          <w:sz w:val="28"/>
          <w:szCs w:val="28"/>
          <w:lang w:val="ru-RU"/>
        </w:rPr>
        <w:br/>
        <w:t>2. Рост уровня физического развития и физической подготовленности школьников.</w:t>
      </w:r>
      <w:r w:rsidRPr="00C440D0">
        <w:rPr>
          <w:color w:val="0D0D0D" w:themeColor="text1" w:themeTint="F2"/>
          <w:sz w:val="28"/>
          <w:szCs w:val="28"/>
          <w:lang w:val="ru-RU"/>
        </w:rPr>
        <w:br/>
        <w:t>3. Повышение приоритета здорового образа жизни.</w:t>
      </w:r>
      <w:r w:rsidRPr="00C440D0">
        <w:rPr>
          <w:color w:val="0D0D0D" w:themeColor="text1" w:themeTint="F2"/>
          <w:sz w:val="28"/>
          <w:szCs w:val="28"/>
          <w:lang w:val="ru-RU"/>
        </w:rPr>
        <w:br/>
        <w:t>4. Повышение мотивации к двигательной деятельности, здоровому образу жизни.</w:t>
      </w:r>
      <w:r w:rsidRPr="00C440D0">
        <w:rPr>
          <w:color w:val="0D0D0D" w:themeColor="text1" w:themeTint="F2"/>
          <w:sz w:val="28"/>
          <w:szCs w:val="28"/>
          <w:lang w:val="ru-RU"/>
        </w:rPr>
        <w:br/>
        <w:t>5. Повышение уровня самостоятельности и активности школьников в двигательной деятельности.</w:t>
      </w:r>
      <w:r w:rsidRPr="00C440D0">
        <w:rPr>
          <w:color w:val="0D0D0D" w:themeColor="text1" w:themeTint="F2"/>
          <w:sz w:val="28"/>
          <w:szCs w:val="28"/>
          <w:lang w:val="ru-RU"/>
        </w:rPr>
        <w:br/>
        <w:t xml:space="preserve">6. Повышение профессиональной компетенции и заинтересованности педагогов в </w:t>
      </w:r>
      <w:r w:rsidRPr="00C440D0">
        <w:rPr>
          <w:color w:val="0D0D0D" w:themeColor="text1" w:themeTint="F2"/>
          <w:sz w:val="28"/>
          <w:szCs w:val="28"/>
          <w:lang w:val="ru-RU"/>
        </w:rPr>
        <w:lastRenderedPageBreak/>
        <w:t>сохранении и укреплении здоровья школьников</w:t>
      </w:r>
      <w:r w:rsidRPr="00C440D0">
        <w:rPr>
          <w:color w:val="0D0D0D" w:themeColor="text1" w:themeTint="F2"/>
          <w:sz w:val="28"/>
          <w:szCs w:val="28"/>
          <w:lang w:val="ru-RU"/>
        </w:rPr>
        <w:br/>
        <w:t xml:space="preserve">7. </w:t>
      </w:r>
      <w:proofErr w:type="spellStart"/>
      <w:r w:rsidRPr="00C440D0">
        <w:rPr>
          <w:color w:val="0D0D0D" w:themeColor="text1" w:themeTint="F2"/>
          <w:sz w:val="28"/>
          <w:szCs w:val="28"/>
        </w:rPr>
        <w:t>Поддержка</w:t>
      </w:r>
      <w:proofErr w:type="spellEnd"/>
      <w:r w:rsidRPr="00C440D0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440D0">
        <w:rPr>
          <w:color w:val="0D0D0D" w:themeColor="text1" w:themeTint="F2"/>
          <w:sz w:val="28"/>
          <w:szCs w:val="28"/>
        </w:rPr>
        <w:t>родителями</w:t>
      </w:r>
      <w:proofErr w:type="spellEnd"/>
      <w:r w:rsidRPr="00C440D0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440D0">
        <w:rPr>
          <w:color w:val="0D0D0D" w:themeColor="text1" w:themeTint="F2"/>
          <w:sz w:val="28"/>
          <w:szCs w:val="28"/>
        </w:rPr>
        <w:t>деятельности</w:t>
      </w:r>
      <w:proofErr w:type="spellEnd"/>
      <w:r w:rsidRPr="00C440D0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440D0">
        <w:rPr>
          <w:color w:val="0D0D0D" w:themeColor="text1" w:themeTint="F2"/>
          <w:sz w:val="28"/>
          <w:szCs w:val="28"/>
        </w:rPr>
        <w:t>школы</w:t>
      </w:r>
      <w:proofErr w:type="spellEnd"/>
      <w:r w:rsidRPr="00C440D0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440D0">
        <w:rPr>
          <w:color w:val="0D0D0D" w:themeColor="text1" w:themeTint="F2"/>
          <w:sz w:val="28"/>
          <w:szCs w:val="28"/>
        </w:rPr>
        <w:t>по</w:t>
      </w:r>
      <w:proofErr w:type="spellEnd"/>
      <w:r w:rsidRPr="00C440D0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440D0">
        <w:rPr>
          <w:color w:val="0D0D0D" w:themeColor="text1" w:themeTint="F2"/>
          <w:sz w:val="28"/>
          <w:szCs w:val="28"/>
        </w:rPr>
        <w:t>воспитанию</w:t>
      </w:r>
      <w:proofErr w:type="spellEnd"/>
      <w:r w:rsidRPr="00C440D0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440D0">
        <w:rPr>
          <w:color w:val="0D0D0D" w:themeColor="text1" w:themeTint="F2"/>
          <w:sz w:val="28"/>
          <w:szCs w:val="28"/>
        </w:rPr>
        <w:t>здоровых</w:t>
      </w:r>
      <w:proofErr w:type="spellEnd"/>
      <w:r w:rsidRPr="00C440D0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440D0">
        <w:rPr>
          <w:color w:val="0D0D0D" w:themeColor="text1" w:themeTint="F2"/>
          <w:sz w:val="28"/>
          <w:szCs w:val="28"/>
        </w:rPr>
        <w:t>детей</w:t>
      </w:r>
      <w:proofErr w:type="spellEnd"/>
    </w:p>
    <w:p w:rsidR="00703C80" w:rsidRPr="00C440D0" w:rsidRDefault="00703C8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703C80" w:rsidRPr="00C440D0" w:rsidSect="0008316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>
    <w:nsid w:val="05AD6068"/>
    <w:multiLevelType w:val="hybridMultilevel"/>
    <w:tmpl w:val="907ED05E"/>
    <w:lvl w:ilvl="0" w:tplc="641CE714">
      <w:numFmt w:val="bullet"/>
      <w:lvlText w:val="·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96E6051"/>
    <w:multiLevelType w:val="hybridMultilevel"/>
    <w:tmpl w:val="C3426794"/>
    <w:lvl w:ilvl="0" w:tplc="0419000B">
      <w:start w:val="1"/>
      <w:numFmt w:val="bullet"/>
      <w:lvlText w:val=""/>
      <w:lvlJc w:val="left"/>
      <w:pPr>
        <w:ind w:left="34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2">
    <w:nsid w:val="12C00561"/>
    <w:multiLevelType w:val="hybridMultilevel"/>
    <w:tmpl w:val="FA541850"/>
    <w:lvl w:ilvl="0" w:tplc="041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>
    <w:nsid w:val="1E734A73"/>
    <w:multiLevelType w:val="hybridMultilevel"/>
    <w:tmpl w:val="9E467E4A"/>
    <w:lvl w:ilvl="0" w:tplc="0419000B">
      <w:start w:val="1"/>
      <w:numFmt w:val="bullet"/>
      <w:lvlText w:val=""/>
      <w:lvlJc w:val="left"/>
      <w:pPr>
        <w:ind w:left="33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4">
    <w:nsid w:val="241A3AF5"/>
    <w:multiLevelType w:val="hybridMultilevel"/>
    <w:tmpl w:val="20441870"/>
    <w:lvl w:ilvl="0" w:tplc="0419000B">
      <w:start w:val="1"/>
      <w:numFmt w:val="bullet"/>
      <w:lvlText w:val=""/>
      <w:lvlJc w:val="left"/>
      <w:pPr>
        <w:ind w:left="28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25EF73F4"/>
    <w:multiLevelType w:val="hybridMultilevel"/>
    <w:tmpl w:val="676C00D6"/>
    <w:lvl w:ilvl="0" w:tplc="04190009">
      <w:start w:val="1"/>
      <w:numFmt w:val="bullet"/>
      <w:lvlText w:val=""/>
      <w:lvlJc w:val="left"/>
      <w:pPr>
        <w:ind w:left="23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6">
    <w:nsid w:val="2C8E01BC"/>
    <w:multiLevelType w:val="hybridMultilevel"/>
    <w:tmpl w:val="5C70C8D2"/>
    <w:lvl w:ilvl="0" w:tplc="04190009">
      <w:start w:val="1"/>
      <w:numFmt w:val="bullet"/>
      <w:lvlText w:val=""/>
      <w:lvlJc w:val="left"/>
      <w:pPr>
        <w:ind w:left="22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7">
    <w:nsid w:val="323A0DD9"/>
    <w:multiLevelType w:val="hybridMultilevel"/>
    <w:tmpl w:val="E81057A2"/>
    <w:lvl w:ilvl="0" w:tplc="77A80A28">
      <w:numFmt w:val="bullet"/>
      <w:lvlText w:val="·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38C17C55"/>
    <w:multiLevelType w:val="hybridMultilevel"/>
    <w:tmpl w:val="FCD064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94E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2B53B8"/>
    <w:multiLevelType w:val="hybridMultilevel"/>
    <w:tmpl w:val="A82891FC"/>
    <w:lvl w:ilvl="0" w:tplc="5C1285A6">
      <w:numFmt w:val="bullet"/>
      <w:lvlText w:val="·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3B1B4439"/>
    <w:multiLevelType w:val="hybridMultilevel"/>
    <w:tmpl w:val="ED42C488"/>
    <w:lvl w:ilvl="0" w:tplc="4B487910">
      <w:numFmt w:val="bullet"/>
      <w:lvlText w:val="·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3B9804E6"/>
    <w:multiLevelType w:val="hybridMultilevel"/>
    <w:tmpl w:val="25AA40D0"/>
    <w:lvl w:ilvl="0" w:tplc="4566D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194BC8"/>
    <w:multiLevelType w:val="hybridMultilevel"/>
    <w:tmpl w:val="DC9E1A8A"/>
    <w:lvl w:ilvl="0" w:tplc="04190009">
      <w:start w:val="1"/>
      <w:numFmt w:val="bullet"/>
      <w:lvlText w:val=""/>
      <w:lvlJc w:val="left"/>
      <w:pPr>
        <w:ind w:left="30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13">
    <w:nsid w:val="3ED779D5"/>
    <w:multiLevelType w:val="hybridMultilevel"/>
    <w:tmpl w:val="598A7014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4E94EA7E">
      <w:numFmt w:val="bullet"/>
      <w:lvlText w:val="·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4213100E"/>
    <w:multiLevelType w:val="hybridMultilevel"/>
    <w:tmpl w:val="92B6D168"/>
    <w:lvl w:ilvl="0" w:tplc="96A00EF0">
      <w:numFmt w:val="bullet"/>
      <w:lvlText w:val="·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46E61EB4"/>
    <w:multiLevelType w:val="hybridMultilevel"/>
    <w:tmpl w:val="435EBA84"/>
    <w:lvl w:ilvl="0" w:tplc="4566D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EF4703"/>
    <w:multiLevelType w:val="hybridMultilevel"/>
    <w:tmpl w:val="7B1E98E6"/>
    <w:lvl w:ilvl="0" w:tplc="459A9D6A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  <w:b w:val="0"/>
        <w:sz w:val="28"/>
        <w:szCs w:val="28"/>
      </w:rPr>
    </w:lvl>
    <w:lvl w:ilvl="1" w:tplc="041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>
    <w:nsid w:val="56043167"/>
    <w:multiLevelType w:val="hybridMultilevel"/>
    <w:tmpl w:val="F0F228B2"/>
    <w:lvl w:ilvl="0" w:tplc="04190009">
      <w:start w:val="1"/>
      <w:numFmt w:val="bullet"/>
      <w:lvlText w:val=""/>
      <w:lvlJc w:val="left"/>
      <w:pPr>
        <w:ind w:left="3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8">
    <w:nsid w:val="57966A1C"/>
    <w:multiLevelType w:val="hybridMultilevel"/>
    <w:tmpl w:val="F816042E"/>
    <w:lvl w:ilvl="0" w:tplc="CBF2BFCE">
      <w:numFmt w:val="bullet"/>
      <w:lvlText w:val="·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59F67B93"/>
    <w:multiLevelType w:val="hybridMultilevel"/>
    <w:tmpl w:val="9FC0079C"/>
    <w:lvl w:ilvl="0" w:tplc="78EEE654">
      <w:numFmt w:val="bullet"/>
      <w:lvlText w:val="·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5C7B21A6"/>
    <w:multiLevelType w:val="multilevel"/>
    <w:tmpl w:val="1D34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B585234"/>
    <w:multiLevelType w:val="hybridMultilevel"/>
    <w:tmpl w:val="CDC0EDE2"/>
    <w:lvl w:ilvl="0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22">
    <w:nsid w:val="6D09505B"/>
    <w:multiLevelType w:val="hybridMultilevel"/>
    <w:tmpl w:val="3C42FAF2"/>
    <w:lvl w:ilvl="0" w:tplc="15640E1A">
      <w:numFmt w:val="bullet"/>
      <w:lvlText w:val="·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>
    <w:nsid w:val="725A3117"/>
    <w:multiLevelType w:val="hybridMultilevel"/>
    <w:tmpl w:val="5F3E275A"/>
    <w:lvl w:ilvl="0" w:tplc="0419000B">
      <w:start w:val="1"/>
      <w:numFmt w:val="bullet"/>
      <w:lvlText w:val=""/>
      <w:lvlJc w:val="left"/>
      <w:pPr>
        <w:ind w:left="4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4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24">
    <w:nsid w:val="72D65450"/>
    <w:multiLevelType w:val="hybridMultilevel"/>
    <w:tmpl w:val="8AA427A0"/>
    <w:lvl w:ilvl="0" w:tplc="0419000B">
      <w:start w:val="1"/>
      <w:numFmt w:val="bullet"/>
      <w:lvlText w:val=""/>
      <w:lvlJc w:val="left"/>
      <w:pPr>
        <w:ind w:left="33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40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25">
    <w:nsid w:val="79F17114"/>
    <w:multiLevelType w:val="hybridMultilevel"/>
    <w:tmpl w:val="A572B4BC"/>
    <w:lvl w:ilvl="0" w:tplc="0419000B">
      <w:start w:val="1"/>
      <w:numFmt w:val="bullet"/>
      <w:lvlText w:val=""/>
      <w:lvlJc w:val="left"/>
      <w:pPr>
        <w:ind w:left="28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6">
    <w:nsid w:val="7E9915C3"/>
    <w:multiLevelType w:val="hybridMultilevel"/>
    <w:tmpl w:val="4EBC0356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8"/>
  </w:num>
  <w:num w:numId="4">
    <w:abstractNumId w:val="5"/>
  </w:num>
  <w:num w:numId="5">
    <w:abstractNumId w:val="9"/>
  </w:num>
  <w:num w:numId="6">
    <w:abstractNumId w:val="12"/>
  </w:num>
  <w:num w:numId="7">
    <w:abstractNumId w:val="10"/>
  </w:num>
  <w:num w:numId="8">
    <w:abstractNumId w:val="17"/>
  </w:num>
  <w:num w:numId="9">
    <w:abstractNumId w:val="19"/>
  </w:num>
  <w:num w:numId="10">
    <w:abstractNumId w:val="4"/>
  </w:num>
  <w:num w:numId="11">
    <w:abstractNumId w:val="22"/>
  </w:num>
  <w:num w:numId="12">
    <w:abstractNumId w:val="25"/>
  </w:num>
  <w:num w:numId="13">
    <w:abstractNumId w:val="0"/>
  </w:num>
  <w:num w:numId="14">
    <w:abstractNumId w:val="3"/>
  </w:num>
  <w:num w:numId="15">
    <w:abstractNumId w:val="7"/>
  </w:num>
  <w:num w:numId="16">
    <w:abstractNumId w:val="13"/>
  </w:num>
  <w:num w:numId="17">
    <w:abstractNumId w:val="14"/>
  </w:num>
  <w:num w:numId="18">
    <w:abstractNumId w:val="24"/>
  </w:num>
  <w:num w:numId="19">
    <w:abstractNumId w:val="23"/>
  </w:num>
  <w:num w:numId="20">
    <w:abstractNumId w:val="16"/>
  </w:num>
  <w:num w:numId="21">
    <w:abstractNumId w:val="1"/>
  </w:num>
  <w:num w:numId="22">
    <w:abstractNumId w:val="2"/>
  </w:num>
  <w:num w:numId="23">
    <w:abstractNumId w:val="21"/>
  </w:num>
  <w:num w:numId="24">
    <w:abstractNumId w:val="26"/>
  </w:num>
  <w:num w:numId="25">
    <w:abstractNumId w:val="15"/>
  </w:num>
  <w:num w:numId="26">
    <w:abstractNumId w:val="11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739"/>
    <w:rsid w:val="00020084"/>
    <w:rsid w:val="000805AD"/>
    <w:rsid w:val="0008316C"/>
    <w:rsid w:val="001A2B8C"/>
    <w:rsid w:val="002041B0"/>
    <w:rsid w:val="00262A1E"/>
    <w:rsid w:val="002D5C7A"/>
    <w:rsid w:val="00337660"/>
    <w:rsid w:val="00383432"/>
    <w:rsid w:val="003D615E"/>
    <w:rsid w:val="003E2F0B"/>
    <w:rsid w:val="00465926"/>
    <w:rsid w:val="00475077"/>
    <w:rsid w:val="004A69CA"/>
    <w:rsid w:val="0053713B"/>
    <w:rsid w:val="006C3D33"/>
    <w:rsid w:val="00703C80"/>
    <w:rsid w:val="007340A1"/>
    <w:rsid w:val="007777C7"/>
    <w:rsid w:val="00844AA9"/>
    <w:rsid w:val="00941739"/>
    <w:rsid w:val="0094658A"/>
    <w:rsid w:val="009C7E3B"/>
    <w:rsid w:val="00A0347D"/>
    <w:rsid w:val="00BA3285"/>
    <w:rsid w:val="00BB4AC6"/>
    <w:rsid w:val="00C440D0"/>
    <w:rsid w:val="00C70CE3"/>
    <w:rsid w:val="00CA16EC"/>
    <w:rsid w:val="00D31FFC"/>
    <w:rsid w:val="00DA3D48"/>
    <w:rsid w:val="00DF482A"/>
    <w:rsid w:val="00E30FAF"/>
    <w:rsid w:val="00E60E6D"/>
    <w:rsid w:val="00FE52AC"/>
    <w:rsid w:val="00FE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AD"/>
  </w:style>
  <w:style w:type="paragraph" w:styleId="1">
    <w:name w:val="heading 1"/>
    <w:basedOn w:val="a"/>
    <w:next w:val="a"/>
    <w:link w:val="10"/>
    <w:uiPriority w:val="9"/>
    <w:qFormat/>
    <w:rsid w:val="00080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5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5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5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5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5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5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41739"/>
    <w:pPr>
      <w:spacing w:before="30" w:after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0805AD"/>
    <w:rPr>
      <w:i/>
      <w:iCs/>
    </w:rPr>
  </w:style>
  <w:style w:type="character" w:styleId="a5">
    <w:name w:val="Strong"/>
    <w:basedOn w:val="a0"/>
    <w:uiPriority w:val="22"/>
    <w:qFormat/>
    <w:rsid w:val="000805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41739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73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80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0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805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805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805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805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805A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80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0805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805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0805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805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No Spacing"/>
    <w:uiPriority w:val="1"/>
    <w:qFormat/>
    <w:rsid w:val="000805A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0805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05A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05A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0805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0805A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0805A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0805A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0805A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0805A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0805A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805AD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qFormat/>
    <w:rsid w:val="000805A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7">
    <w:name w:val="Body Text"/>
    <w:basedOn w:val="a"/>
    <w:link w:val="af8"/>
    <w:rsid w:val="00C70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customStyle="1" w:styleId="af8">
    <w:name w:val="Основной текст Знак"/>
    <w:basedOn w:val="a0"/>
    <w:link w:val="af7"/>
    <w:rsid w:val="00C70CE3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23">
    <w:name w:val="List 2"/>
    <w:basedOn w:val="a"/>
    <w:rsid w:val="00C70CE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601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url=http://www.websib.ru/new_detail.php?new_id=1058&amp;text=%CF%FF%F2%E5%F0%EA%E0%20%EF%EE%20%E7%F0%E5%ED%E8%FE-%20%EF%FF%F2%E5%F0%EA%E0%20%EF%EE%20%E7%E4%EE%F0%EE%E2%FC%FE%20%EC%E5%F2%EE%E4%E8%EA%E0&amp;qtree=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#YANDEX_18" TargetMode="External"/><Relationship Id="rId13" Type="http://schemas.openxmlformats.org/officeDocument/2006/relationships/image" Target="media/image4.gif"/><Relationship Id="rId18" Type="http://schemas.openxmlformats.org/officeDocument/2006/relationships/hyperlink" Target="javascript:click_smile('*04*')" TargetMode="External"/><Relationship Id="rId26" Type="http://schemas.openxmlformats.org/officeDocument/2006/relationships/hyperlink" Target="javascript:click_smile('*08*')" TargetMode="External"/><Relationship Id="rId39" Type="http://schemas.openxmlformats.org/officeDocument/2006/relationships/image" Target="media/image17.gif"/><Relationship Id="rId3" Type="http://schemas.openxmlformats.org/officeDocument/2006/relationships/settings" Target="settings.xml"/><Relationship Id="rId21" Type="http://schemas.openxmlformats.org/officeDocument/2006/relationships/image" Target="media/image8.gif"/><Relationship Id="rId34" Type="http://schemas.openxmlformats.org/officeDocument/2006/relationships/hyperlink" Target="javascript:click_smile('*12*')" TargetMode="External"/><Relationship Id="rId42" Type="http://schemas.openxmlformats.org/officeDocument/2006/relationships/hyperlink" Target="javascript:click_smile('*16*')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hyperlink" Target="javascript:click_smile(':)')" TargetMode="External"/><Relationship Id="rId17" Type="http://schemas.openxmlformats.org/officeDocument/2006/relationships/image" Target="media/image6.gif"/><Relationship Id="rId25" Type="http://schemas.openxmlformats.org/officeDocument/2006/relationships/image" Target="media/image10.gif"/><Relationship Id="rId33" Type="http://schemas.openxmlformats.org/officeDocument/2006/relationships/image" Target="media/image14.gif"/><Relationship Id="rId38" Type="http://schemas.openxmlformats.org/officeDocument/2006/relationships/hyperlink" Target="javascript:click_smile('*14*')" TargetMode="External"/><Relationship Id="rId46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hyperlink" Target="javascript:click_smile(';)')" TargetMode="External"/><Relationship Id="rId20" Type="http://schemas.openxmlformats.org/officeDocument/2006/relationships/hyperlink" Target="javascript:click_smile('*05*')" TargetMode="External"/><Relationship Id="rId29" Type="http://schemas.openxmlformats.org/officeDocument/2006/relationships/image" Target="media/image12.gif"/><Relationship Id="rId41" Type="http://schemas.openxmlformats.org/officeDocument/2006/relationships/image" Target="media/image18.gif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url=http://www.websib.ru/new_detail.php?new_id=1058&amp;text=%CF%FF%F2%E5%F0%EA%E0%20%EF%EE%20%E7%F0%E5%ED%E8%FE-%20%EF%FF%F2%E5%F0%EA%E0%20%EF%EE%20%E7%E4%EE%F0%EE%E2%FC%FE%20%EC%E5%F2%EE%E4%E8%EA%E0&amp;qtree=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#YANDEX_16" TargetMode="External"/><Relationship Id="rId11" Type="http://schemas.openxmlformats.org/officeDocument/2006/relationships/hyperlink" Target="http://hghltd.yandex.net/yandbtm?url=http://www.websib.ru/new_detail.php?new_id=1058&amp;text=%CF%FF%F2%E5%F0%EA%E0%20%EF%EE%20%E7%F0%E5%ED%E8%FE-%20%EF%FF%F2%E5%F0%EA%E0%20%EF%EE%20%E7%E4%EE%F0%EE%E2%FC%FE%20%EC%E5%F2%EE%E4%E8%EA%E0&amp;qtree=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#YANDEX_19" TargetMode="External"/><Relationship Id="rId24" Type="http://schemas.openxmlformats.org/officeDocument/2006/relationships/hyperlink" Target="javascript:click_smile('*07*')" TargetMode="External"/><Relationship Id="rId32" Type="http://schemas.openxmlformats.org/officeDocument/2006/relationships/hyperlink" Target="javascript:click_smile('*11*')" TargetMode="External"/><Relationship Id="rId37" Type="http://schemas.openxmlformats.org/officeDocument/2006/relationships/image" Target="media/image16.gif"/><Relationship Id="rId40" Type="http://schemas.openxmlformats.org/officeDocument/2006/relationships/hyperlink" Target="javascript:click_smile('*15*')" TargetMode="External"/><Relationship Id="rId45" Type="http://schemas.openxmlformats.org/officeDocument/2006/relationships/image" Target="media/image20.gif"/><Relationship Id="rId5" Type="http://schemas.openxmlformats.org/officeDocument/2006/relationships/image" Target="media/image1.jpeg"/><Relationship Id="rId15" Type="http://schemas.openxmlformats.org/officeDocument/2006/relationships/image" Target="media/image5.gif"/><Relationship Id="rId23" Type="http://schemas.openxmlformats.org/officeDocument/2006/relationships/image" Target="media/image9.gif"/><Relationship Id="rId28" Type="http://schemas.openxmlformats.org/officeDocument/2006/relationships/hyperlink" Target="javascript:click_smile('*09*')" TargetMode="External"/><Relationship Id="rId36" Type="http://schemas.openxmlformats.org/officeDocument/2006/relationships/hyperlink" Target="javascript:click_smile('*13*')" TargetMode="External"/><Relationship Id="rId10" Type="http://schemas.openxmlformats.org/officeDocument/2006/relationships/hyperlink" Target="http://hghltd.yandex.net/yandbtm?url=http://www.websib.ru/new_detail.php?new_id=1058&amp;text=%CF%FF%F2%E5%F0%EA%E0%20%EF%EE%20%E7%F0%E5%ED%E8%FE-%20%EF%FF%F2%E5%F0%EA%E0%20%EF%EE%20%E7%E4%EE%F0%EE%E2%FC%FE%20%EC%E5%F2%EE%E4%E8%EA%E0&amp;qtree=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#YANDEX_17" TargetMode="External"/><Relationship Id="rId19" Type="http://schemas.openxmlformats.org/officeDocument/2006/relationships/image" Target="media/image7.gif"/><Relationship Id="rId31" Type="http://schemas.openxmlformats.org/officeDocument/2006/relationships/image" Target="media/image13.gif"/><Relationship Id="rId44" Type="http://schemas.openxmlformats.org/officeDocument/2006/relationships/hyperlink" Target="http://gmo.miass.edu.ru/nach/DswMedia/fizkul-tminutka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javascript:click_smile(':(')" TargetMode="External"/><Relationship Id="rId22" Type="http://schemas.openxmlformats.org/officeDocument/2006/relationships/hyperlink" Target="javascript:click_smile('*06*')" TargetMode="External"/><Relationship Id="rId27" Type="http://schemas.openxmlformats.org/officeDocument/2006/relationships/image" Target="media/image11.gif"/><Relationship Id="rId30" Type="http://schemas.openxmlformats.org/officeDocument/2006/relationships/hyperlink" Target="javascript:click_smile('*10*')" TargetMode="External"/><Relationship Id="rId35" Type="http://schemas.openxmlformats.org/officeDocument/2006/relationships/image" Target="media/image15.gif"/><Relationship Id="rId43" Type="http://schemas.openxmlformats.org/officeDocument/2006/relationships/image" Target="media/image19.gi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11</Pages>
  <Words>2994</Words>
  <Characters>17068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 Boy</dc:creator>
  <cp:keywords/>
  <dc:description/>
  <cp:lastModifiedBy>Комп</cp:lastModifiedBy>
  <cp:revision>28</cp:revision>
  <dcterms:created xsi:type="dcterms:W3CDTF">2009-09-20T07:25:00Z</dcterms:created>
  <dcterms:modified xsi:type="dcterms:W3CDTF">2010-06-08T12:11:00Z</dcterms:modified>
</cp:coreProperties>
</file>