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4"/>
          <w:lang w:eastAsia="ru-RU" w:bidi="ru-RU"/>
        </w:rPr>
      </w:pPr>
      <w:r w:rsidRPr="00371D8C">
        <w:rPr>
          <w:rFonts w:ascii="Arial" w:eastAsia="MS Mincho" w:hAnsi="Arial" w:cs="Tahoma"/>
          <w:noProof/>
          <w:color w:val="000000"/>
          <w:sz w:val="20"/>
          <w:szCs w:val="28"/>
          <w:lang w:eastAsia="ru-RU" w:bidi="ru-RU"/>
        </w:rPr>
        <w:pict>
          <v:group id="_x0000_s1033" style="position:absolute;margin-left:-32.65pt;margin-top:-19.95pt;width:512.35pt;height:628.4pt;z-index:251666432" coordorigin="787,594" coordsize="10247,12568">
            <v:shapetype id="_x0000_t174" coordsize="21600,21600" o:spt="174" adj="18514" path="m0@1qy10800,,21600@1m,21600qy10800@0,21600,21600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0;0,@3;10800,@0;21600,@3" o:connectangles="270,180,90,0"/>
              <v:textpath on="t" fitshape="t"/>
              <v:handles>
                <v:h position="center,#0" yrange="14400,21600"/>
              </v:handles>
              <o:lock v:ext="edit" text="t" shapetype="t"/>
            </v:shapetype>
            <v:shape id="_x0000_s1034" type="#_x0000_t174" style="position:absolute;left:787;top:594;width:10247;height:5133" adj="18410" fillcolor="red">
              <v:fill color2="blue" focusposition=",1" focussize="" focus="100%" type="gradientRadial">
                <o:fill v:ext="view" type="gradientCenter"/>
              </v:fill>
              <v:shadow color="#868686"/>
              <v:textpath style="font-family:&quot;Arial&quot;;font-weight:bold;v-text-kern:t" trim="t" fitpath="t" string="Школьный &#10;оздоровительный &#10;Лагерь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685;top:6437;width:9115;height:6725">
              <v:imagedata r:id="rId6" r:href="rId7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6" type="#_x0000_t136" style="position:absolute;left:2223;top:4708;width:8413;height:2389" fillcolor="#06c" strokecolor="#9cf" strokeweight="1.5pt">
              <v:shadow on="t" color="#900"/>
              <v:textpath style="font-family:&quot;Impact&quot;;v-text-kern:t" trim="t" fitpath="t" string="&quot;Муравейник&quot;"/>
            </v:shape>
            <v:shape id="_x0000_s1037" type="#_x0000_t136" style="position:absolute;left:2859;top:7296;width:7290;height:900" fillcolor="#06c" strokecolor="#9cf" strokeweight="1.5pt">
              <v:shadow on="t" color="#900"/>
              <v:textpath style="font-family:&quot;Impact&quot;;v-text-kern:t" trim="t" fitpath="t" string="при МОУ &quot;Гимназия №1&quot;"/>
            </v:shape>
          </v:group>
        </w:pic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30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30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30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30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30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en-US"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en-US"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en-US"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30"/>
          <w:lang w:eastAsia="ru-RU" w:bidi="ru-RU"/>
        </w:rPr>
      </w:pPr>
      <w:smartTag w:uri="urn:schemas-microsoft-com:office:smarttags" w:element="metricconverter">
        <w:smartTagPr>
          <w:attr w:name="ProductID" w:val="2009 г"/>
        </w:smartTagPr>
        <w:r w:rsidRPr="00371D8C">
          <w:rPr>
            <w:rFonts w:ascii="Times New Roman" w:eastAsia="Calibri" w:hAnsi="Times New Roman" w:cs="Times New Roman"/>
            <w:bCs/>
            <w:sz w:val="28"/>
            <w:szCs w:val="30"/>
            <w:lang w:eastAsia="ru-RU" w:bidi="ru-RU"/>
          </w:rPr>
          <w:t>2009 г</w:t>
        </w:r>
      </w:smartTag>
      <w:r w:rsidRPr="00371D8C">
        <w:rPr>
          <w:rFonts w:ascii="Times New Roman" w:eastAsia="Calibri" w:hAnsi="Times New Roman" w:cs="Times New Roman"/>
          <w:bCs/>
          <w:sz w:val="28"/>
          <w:szCs w:val="30"/>
          <w:lang w:eastAsia="ru-RU" w:bidi="ru-RU"/>
        </w:rPr>
        <w:t>.</w:t>
      </w:r>
      <w:bookmarkStart w:id="0" w:name="bookmark0"/>
    </w:p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30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i/>
          <w:iCs/>
          <w:color w:val="FF0000"/>
          <w:sz w:val="40"/>
          <w:szCs w:val="34"/>
          <w:lang w:eastAsia="ru-RU" w:bidi="ru-RU"/>
        </w:rPr>
      </w:pPr>
      <w:r w:rsidRPr="00371D8C">
        <w:rPr>
          <w:rFonts w:ascii="Times New Roman" w:eastAsia="Calibri" w:hAnsi="Times New Roman" w:cs="Times New Roman"/>
          <w:bCs/>
          <w:iCs/>
          <w:sz w:val="28"/>
          <w:szCs w:val="38"/>
          <w:lang w:eastAsia="ru-RU" w:bidi="ru-RU"/>
        </w:rPr>
        <w:br w:type="page"/>
      </w:r>
      <w:bookmarkEnd w:id="0"/>
      <w:r w:rsidRPr="00371D8C">
        <w:rPr>
          <w:rFonts w:ascii="Times New Roman" w:eastAsia="Batang" w:hAnsi="Times New Roman" w:cs="Times New Roman"/>
          <w:b/>
          <w:i/>
          <w:iCs/>
          <w:color w:val="FF0000"/>
          <w:sz w:val="40"/>
          <w:szCs w:val="34"/>
          <w:lang w:eastAsia="ru-RU" w:bidi="ru-RU"/>
        </w:rPr>
        <w:lastRenderedPageBreak/>
        <w:t xml:space="preserve"> 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iCs/>
          <w:color w:val="FF0000"/>
          <w:sz w:val="36"/>
          <w:szCs w:val="38"/>
          <w:lang w:eastAsia="ru-RU" w:bidi="ru-RU"/>
        </w:rPr>
      </w:pPr>
      <w:bookmarkStart w:id="1" w:name="bookmark1"/>
      <w:r w:rsidRPr="00371D8C">
        <w:rPr>
          <w:rFonts w:ascii="Times New Roman" w:eastAsia="Calibri" w:hAnsi="Times New Roman" w:cs="Times New Roman"/>
          <w:bCs/>
          <w:iCs/>
          <w:color w:val="FF0000"/>
          <w:sz w:val="36"/>
          <w:szCs w:val="38"/>
          <w:lang w:eastAsia="ru-RU" w:bidi="ru-RU"/>
        </w:rPr>
        <w:t>Программа работы</w:t>
      </w:r>
      <w:bookmarkEnd w:id="1"/>
    </w:p>
    <w:p w:rsidR="00371D8C" w:rsidRPr="00371D8C" w:rsidRDefault="00371D8C" w:rsidP="00371D8C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color w:val="FF0000"/>
          <w:sz w:val="32"/>
          <w:szCs w:val="34"/>
          <w:lang w:eastAsia="ru-RU" w:bidi="ru-RU"/>
        </w:rPr>
      </w:pPr>
      <w:bookmarkStart w:id="2" w:name="bookmark2"/>
      <w:r w:rsidRPr="00371D8C">
        <w:rPr>
          <w:rFonts w:ascii="Times New Roman" w:eastAsia="Calibri" w:hAnsi="Times New Roman" w:cs="Times New Roman"/>
          <w:bCs/>
          <w:iCs/>
          <w:color w:val="FF0000"/>
          <w:sz w:val="32"/>
          <w:szCs w:val="34"/>
          <w:lang w:eastAsia="ru-RU" w:bidi="ru-RU"/>
        </w:rPr>
        <w:t xml:space="preserve">школьного оздоровительного лагеря «Муравейник» </w:t>
      </w:r>
      <w:proofErr w:type="gramStart"/>
      <w:r w:rsidRPr="00371D8C">
        <w:rPr>
          <w:rFonts w:ascii="Times New Roman" w:eastAsia="Calibri" w:hAnsi="Times New Roman" w:cs="Times New Roman"/>
          <w:bCs/>
          <w:iCs/>
          <w:color w:val="FF0000"/>
          <w:sz w:val="32"/>
          <w:szCs w:val="34"/>
          <w:lang w:eastAsia="ru-RU" w:bidi="ru-RU"/>
        </w:rPr>
        <w:t>при</w:t>
      </w:r>
      <w:bookmarkEnd w:id="2"/>
      <w:proofErr w:type="gramEnd"/>
    </w:p>
    <w:p w:rsidR="00371D8C" w:rsidRPr="00371D8C" w:rsidRDefault="00371D8C" w:rsidP="00371D8C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color w:val="FF0000"/>
          <w:sz w:val="28"/>
          <w:szCs w:val="34"/>
          <w:lang w:eastAsia="ru-RU" w:bidi="ru-RU"/>
        </w:rPr>
      </w:pPr>
      <w:bookmarkStart w:id="3" w:name="bookmark3"/>
      <w:r w:rsidRPr="00371D8C">
        <w:rPr>
          <w:rFonts w:ascii="Times New Roman" w:eastAsia="Calibri" w:hAnsi="Times New Roman" w:cs="Times New Roman"/>
          <w:bCs/>
          <w:iCs/>
          <w:color w:val="FF0000"/>
          <w:sz w:val="32"/>
          <w:szCs w:val="34"/>
          <w:lang w:eastAsia="ru-RU" w:bidi="ru-RU"/>
        </w:rPr>
        <w:t>МОУ «Гимназия №1г. Новотроицка»</w:t>
      </w:r>
      <w:bookmarkEnd w:id="3"/>
    </w:p>
    <w:p w:rsidR="00371D8C" w:rsidRPr="00371D8C" w:rsidRDefault="00371D8C" w:rsidP="00371D8C">
      <w:pPr>
        <w:widowControl w:val="0"/>
        <w:tabs>
          <w:tab w:val="left" w:pos="350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30"/>
          <w:lang w:eastAsia="ru-RU" w:bidi="ru-RU"/>
        </w:rPr>
      </w:pPr>
    </w:p>
    <w:p w:rsidR="00371D8C" w:rsidRPr="00371D8C" w:rsidRDefault="00371D8C" w:rsidP="00371D8C">
      <w:pPr>
        <w:widowControl w:val="0"/>
        <w:tabs>
          <w:tab w:val="left" w:pos="350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FF0000"/>
          <w:sz w:val="30"/>
          <w:szCs w:val="30"/>
          <w:lang w:eastAsia="ru-RU" w:bidi="ru-RU"/>
        </w:rPr>
      </w:pPr>
      <w:r w:rsidRPr="00371D8C">
        <w:rPr>
          <w:rFonts w:ascii="Times New Roman" w:eastAsia="Calibri" w:hAnsi="Times New Roman" w:cs="Times New Roman"/>
          <w:b/>
          <w:iCs/>
          <w:color w:val="FF0000"/>
          <w:sz w:val="30"/>
          <w:szCs w:val="30"/>
          <w:lang w:eastAsia="ru-RU" w:bidi="ru-RU"/>
        </w:rPr>
        <w:t>Объяснительная записка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 w:cs="Calibri"/>
          <w:sz w:val="28"/>
          <w:szCs w:val="30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30"/>
          <w:szCs w:val="30"/>
          <w:lang w:eastAsia="ru-RU" w:bidi="ru-RU"/>
        </w:rPr>
      </w:pPr>
      <w:r w:rsidRPr="00371D8C">
        <w:rPr>
          <w:rFonts w:ascii="Times New Roman" w:eastAsia="Calibri" w:hAnsi="Times New Roman" w:cs="Calibri"/>
          <w:sz w:val="30"/>
          <w:szCs w:val="30"/>
          <w:lang w:eastAsia="ru-RU" w:bidi="ru-RU"/>
        </w:rPr>
        <w:t>Лето – самое долгожданное время года для каждого ребенка. Дети отправляются в школьные лагеря, санатории, отдыхают в летних пришкольных лагерях.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 В пришкольном лагере ребенок заполняет свое свободное время полезными делами. Сегодня в лагере учащиеся школы могут получить дополнительные знания, поправить свое здоровье и просто отдохнуть. Весь педагогический коллектив лагеря ориентирует свою работу на развитие личности. В деятельности и общении детей, педагогов, родителей, культивируется сотрудничество, сотворчество, равноправие и равноценность личностных позиций всех участников педагогического процесса.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  <w:t>Наша программа «Зеленый дом» ориентирована на воспитание экологической культуры, ведь это долгий, непрерывный путь формирования правильных способов взаимодействия с природой. Проблема ухудшения качества городской среды, как оказалось, непосредственно связана с проблемой занятости детей в летнее каникулярное время.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  <w:t xml:space="preserve">Экологическая культура – неотъемлемая часть общечеловеческой культуры. Одним из условий формирования экологической культуры подрастающего поколения является создание единой системы теоретических и практических видов деятельности школьников: учебной, исследовательской, игровой, пропагандисткой, общественно-полезной по изучению и охране природы. Самой удачной формой реализации экологического воспитания является работа экологического лагеря, который позволяет осуществлять переход от учебной деятельности на альтернативные формы групповой, индивидуальной и коллективной работы в рамках  экологического лагеря,  позволяет ребенку уйти от стереотипов обучения, что делает его более увлекательным, мобильным и повышает образовательный потенциал. Работа нашего экологического лагеря по программе «Зеленый дом»  наиболее полно способствует так же расширению и углублению знаний о природе: вырабатывает умения оценивать состояния окружающей среды, формирует и развивает умения реальной природоохранной </w:t>
      </w:r>
      <w:r w:rsidRPr="00371D8C"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  <w:lastRenderedPageBreak/>
        <w:t>деятельности. На наш взгляд наиболее соответствующей формой организации в наших условиях является лагерь с профильными отрядами: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  <w:t>- эколого-краеведческое направление (3 кл.)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  <w:t>- информационный (ИНФОкомпашка) (4кл.)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  <w:t>- спортивно-оздоровительное направление (1 и 2 кл.)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  <w:t xml:space="preserve">Кроме того, в лагере предусмотрена организация кружков по интересам: 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  <w:t>«Зеленая планета</w:t>
      </w:r>
      <w:proofErr w:type="gramStart"/>
      <w:r w:rsidRPr="00371D8C"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  <w:t>»-</w:t>
      </w:r>
      <w:proofErr w:type="gramEnd"/>
      <w:r w:rsidRPr="00371D8C"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  <w:t>руководитель Каширских Г. В.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  <w:t>«Оч</w:t>
      </w:r>
      <w:proofErr w:type="gramStart"/>
      <w:r w:rsidRPr="00371D8C"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  <w:t>.у</w:t>
      </w:r>
      <w:proofErr w:type="gramEnd"/>
      <w:r w:rsidRPr="00371D8C"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  <w:t>мелые ручки»- руководитель Каширских Г. В.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30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«Спорт, спорт, спорт…</w:t>
      </w:r>
      <w:proofErr w:type="gramStart"/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»-</w:t>
      </w:r>
      <w:proofErr w:type="gramEnd"/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руководитель Канцедал С. В.</w:t>
      </w:r>
    </w:p>
    <w:p w:rsidR="00371D8C" w:rsidRPr="00371D8C" w:rsidRDefault="00371D8C" w:rsidP="00371D8C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color w:val="FF0000"/>
          <w:sz w:val="36"/>
          <w:szCs w:val="34"/>
          <w:lang w:eastAsia="ru-RU" w:bidi="ru-RU"/>
        </w:rPr>
      </w:pPr>
      <w:r w:rsidRPr="00371D8C">
        <w:rPr>
          <w:rFonts w:ascii="Arial Unicode MS" w:eastAsia="Arial Unicode MS" w:hAnsi="Arial Unicode MS" w:cs="Arial Unicode MS"/>
          <w:b/>
          <w:color w:val="FF0000"/>
          <w:sz w:val="36"/>
          <w:szCs w:val="24"/>
          <w:lang w:eastAsia="ru-RU" w:bidi="ru-RU"/>
        </w:rPr>
        <w:br w:type="page"/>
      </w:r>
      <w:bookmarkStart w:id="4" w:name="bookmark6"/>
      <w:r w:rsidRPr="00371D8C">
        <w:rPr>
          <w:rFonts w:ascii="Times New Roman" w:eastAsia="Calibri" w:hAnsi="Times New Roman" w:cs="Times New Roman"/>
          <w:bCs/>
          <w:iCs/>
          <w:color w:val="FF0000"/>
          <w:sz w:val="36"/>
          <w:szCs w:val="34"/>
          <w:lang w:eastAsia="ru-RU" w:bidi="ru-RU"/>
        </w:rPr>
        <w:lastRenderedPageBreak/>
        <w:t>Визитная карточка лагеря</w:t>
      </w:r>
      <w:bookmarkEnd w:id="4"/>
    </w:p>
    <w:p w:rsidR="00371D8C" w:rsidRPr="00371D8C" w:rsidRDefault="00371D8C" w:rsidP="00371D8C">
      <w:pPr>
        <w:widowControl w:val="0"/>
        <w:tabs>
          <w:tab w:val="left" w:pos="1432"/>
        </w:tabs>
        <w:suppressAutoHyphens/>
        <w:spacing w:after="0" w:line="360" w:lineRule="auto"/>
        <w:rPr>
          <w:rFonts w:ascii="Times New Roman" w:eastAsia="Calibri" w:hAnsi="Times New Roman" w:cs="Calibri"/>
          <w:sz w:val="28"/>
          <w:szCs w:val="28"/>
          <w:lang w:eastAsia="ru-RU" w:bidi="ru-RU"/>
        </w:rPr>
      </w:pPr>
      <w:r w:rsidRPr="00371D8C">
        <w:rPr>
          <w:rFonts w:ascii="Calibri" w:eastAsia="Calibri" w:hAnsi="Calibri" w:cs="Calibri"/>
          <w:b/>
          <w:noProof/>
          <w:color w:val="FF0000"/>
          <w:sz w:val="28"/>
          <w:szCs w:val="28"/>
          <w:lang w:eastAsia="ru-RU" w:bidi="ru-RU"/>
        </w:rPr>
        <w:pict>
          <v:group id="_x0000_s1038" style="position:absolute;margin-left:351.65pt;margin-top:-82.65pt;width:143.15pt;height:142pt;z-index:251667456" coordorigin="6552,600" coordsize="4906,5788">
            <v:shape id="_x0000_s1039" type="#_x0000_t174" style="position:absolute;left:6552;top:600;width:4906;height:2364" adj="18410" fillcolor="red">
              <v:fill color2="blue" focusposition=",1" focussize="" focus="100%" type="gradientRadial">
                <o:fill v:ext="view" type="gradientCenter"/>
              </v:fill>
              <v:shadow color="#868686"/>
              <v:textpath style="font-family:&quot;Arial&quot;;font-weight:bold;v-text-kern:t" trim="t" fitpath="t" string="Школьный &#10;оздоровительный &#10;Лагерь"/>
            </v:shape>
            <v:shape id="_x0000_s1040" type="#_x0000_t75" style="position:absolute;left:6982;top:3291;width:4364;height:3097">
              <v:imagedata r:id="rId6" r:href="rId8"/>
            </v:shape>
            <v:shape id="_x0000_s1041" type="#_x0000_t136" style="position:absolute;left:7240;top:2495;width:4027;height:1100" fillcolor="#06c" strokecolor="#9cf" strokeweight="1.5pt">
              <v:shadow on="t" color="#900"/>
              <v:textpath style="font-family:&quot;Impact&quot;;v-text-kern:t" trim="t" fitpath="t" string="&quot;Муравейник&quot;"/>
            </v:shape>
            <v:shape id="_x0000_s1042" type="#_x0000_t136" style="position:absolute;left:7544;top:3687;width:3490;height:414" fillcolor="#06c" strokecolor="#9cf" strokeweight="1.5pt">
              <v:shadow on="t" color="#900"/>
              <v:textpath style="font-family:&quot;Impact&quot;;v-text-kern:t" trim="t" fitpath="t" string="при МОУ &quot;Гимназия №1&quot;"/>
            </v:shape>
          </v:group>
        </w:pict>
      </w:r>
      <w:r w:rsidRPr="00371D8C">
        <w:rPr>
          <w:rFonts w:ascii="Times New Roman" w:eastAsia="Calibri" w:hAnsi="Times New Roman" w:cs="Calibri"/>
          <w:sz w:val="28"/>
          <w:szCs w:val="28"/>
          <w:lang w:eastAsia="ru-RU" w:bidi="ru-RU"/>
        </w:rPr>
        <w:t>1. Название лагеря:</w:t>
      </w:r>
    </w:p>
    <w:p w:rsidR="00371D8C" w:rsidRPr="00371D8C" w:rsidRDefault="00371D8C" w:rsidP="00371D8C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</w:pPr>
      <w:r w:rsidRPr="00371D8C"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  <w:t>Школьный оздоровительный лагерь «Муравейник»</w:t>
      </w:r>
    </w:p>
    <w:p w:rsidR="00371D8C" w:rsidRPr="00371D8C" w:rsidRDefault="00371D8C" w:rsidP="00371D8C">
      <w:pPr>
        <w:widowControl w:val="0"/>
        <w:tabs>
          <w:tab w:val="left" w:pos="299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</w:pPr>
      <w:r w:rsidRPr="00371D8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2.Тип лагеря:</w:t>
      </w:r>
      <w:r w:rsidRPr="00371D8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371D8C"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  <w:t>лагерь дневного пребывания.</w:t>
      </w:r>
    </w:p>
    <w:p w:rsidR="00371D8C" w:rsidRPr="00371D8C" w:rsidRDefault="00371D8C" w:rsidP="00371D8C">
      <w:pPr>
        <w:widowControl w:val="0"/>
        <w:tabs>
          <w:tab w:val="left" w:pos="12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</w:pPr>
      <w:r w:rsidRPr="00371D8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3. Полное название лагеря:</w:t>
      </w:r>
      <w:r w:rsidRPr="00371D8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 школьный оздоровительный лагерь</w:t>
      </w:r>
    </w:p>
    <w:p w:rsidR="00371D8C" w:rsidRPr="00371D8C" w:rsidRDefault="00371D8C" w:rsidP="00371D8C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</w:pPr>
      <w:r w:rsidRPr="00371D8C"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  <w:t>«Муравейник» оздоровительного и воспитательного направления.</w:t>
      </w:r>
    </w:p>
    <w:p w:rsidR="00371D8C" w:rsidRPr="00371D8C" w:rsidRDefault="00371D8C" w:rsidP="00371D8C">
      <w:pPr>
        <w:widowControl w:val="0"/>
        <w:tabs>
          <w:tab w:val="left" w:pos="123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</w:pPr>
      <w:r w:rsidRPr="00371D8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4. Модель лагеря:</w:t>
      </w:r>
      <w:r w:rsidRPr="00371D8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371D8C"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  <w:t>разновозрастное открытое специализированное объединение школьников.</w:t>
      </w:r>
    </w:p>
    <w:p w:rsidR="00371D8C" w:rsidRPr="00371D8C" w:rsidRDefault="00371D8C" w:rsidP="00371D8C">
      <w:pPr>
        <w:widowControl w:val="0"/>
        <w:tabs>
          <w:tab w:val="left" w:pos="39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</w:pPr>
      <w:r w:rsidRPr="00371D8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5. </w:t>
      </w:r>
      <w:proofErr w:type="gramStart"/>
      <w:r w:rsidRPr="00371D8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Кадры:</w:t>
      </w:r>
      <w:r w:rsidRPr="00371D8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371D8C"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  <w:t>начальник, старший воспитатель, старший вожатый, воспитатели, вожатые, медработник, психолог, повара, технический персонал.</w:t>
      </w:r>
      <w:proofErr w:type="gramEnd"/>
    </w:p>
    <w:p w:rsidR="00371D8C" w:rsidRPr="00371D8C" w:rsidRDefault="00371D8C" w:rsidP="00371D8C">
      <w:pPr>
        <w:widowControl w:val="0"/>
        <w:tabs>
          <w:tab w:val="left" w:pos="275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</w:pPr>
      <w:r w:rsidRPr="00371D8C">
        <w:rPr>
          <w:rFonts w:ascii="Times New Roman" w:eastAsia="Calibri" w:hAnsi="Times New Roman" w:cs="Calibri"/>
          <w:sz w:val="28"/>
          <w:szCs w:val="28"/>
          <w:lang w:eastAsia="ru-RU" w:bidi="ru-RU"/>
        </w:rPr>
        <w:t>6. Продолжительность первой смены:</w:t>
      </w:r>
      <w:r w:rsidRPr="00371D8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371D8C"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  <w:t>21 дней.</w:t>
      </w:r>
    </w:p>
    <w:p w:rsidR="00371D8C" w:rsidRPr="00371D8C" w:rsidRDefault="00371D8C" w:rsidP="00371D8C">
      <w:pPr>
        <w:widowControl w:val="0"/>
        <w:tabs>
          <w:tab w:val="left" w:pos="1691"/>
        </w:tabs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eastAsia="ru-RU" w:bidi="ru-RU"/>
        </w:rPr>
      </w:pPr>
      <w:r w:rsidRPr="00371D8C">
        <w:rPr>
          <w:rFonts w:ascii="Times New Roman" w:eastAsia="Calibri" w:hAnsi="Times New Roman" w:cs="Calibri"/>
          <w:sz w:val="28"/>
          <w:szCs w:val="28"/>
          <w:lang w:eastAsia="ru-RU" w:bidi="ru-RU"/>
        </w:rPr>
        <w:t xml:space="preserve">7. Количество смен: </w:t>
      </w:r>
      <w:r w:rsidRPr="00371D8C">
        <w:rPr>
          <w:rFonts w:ascii="Times New Roman" w:eastAsia="Calibri" w:hAnsi="Times New Roman" w:cs="Calibri"/>
          <w:b/>
          <w:bCs/>
          <w:sz w:val="28"/>
          <w:szCs w:val="28"/>
          <w:lang w:eastAsia="ru-RU" w:bidi="ru-RU"/>
        </w:rPr>
        <w:t>1</w:t>
      </w:r>
      <w:r w:rsidRPr="00371D8C">
        <w:rPr>
          <w:rFonts w:ascii="Times New Roman" w:eastAsia="Calibri" w:hAnsi="Times New Roman" w:cs="Calibri"/>
          <w:sz w:val="28"/>
          <w:szCs w:val="28"/>
          <w:lang w:eastAsia="ru-RU" w:bidi="ru-RU"/>
        </w:rPr>
        <w:t>.</w:t>
      </w:r>
    </w:p>
    <w:p w:rsidR="00371D8C" w:rsidRPr="00371D8C" w:rsidRDefault="00371D8C" w:rsidP="00371D8C">
      <w:pPr>
        <w:widowControl w:val="0"/>
        <w:tabs>
          <w:tab w:val="left" w:pos="146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</w:pPr>
      <w:r w:rsidRPr="00371D8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8. Название проводящей организации:</w:t>
      </w:r>
      <w:r w:rsidRPr="00371D8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371D8C"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  <w:t>МОУ «Гимназия №1 г. Новотроицка Оренбургской области»</w:t>
      </w:r>
    </w:p>
    <w:p w:rsidR="00371D8C" w:rsidRPr="00371D8C" w:rsidRDefault="00371D8C" w:rsidP="00371D8C">
      <w:pPr>
        <w:widowControl w:val="0"/>
        <w:tabs>
          <w:tab w:val="left" w:pos="309"/>
        </w:tabs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eastAsia="ru-RU" w:bidi="ru-RU"/>
        </w:rPr>
      </w:pPr>
      <w:r w:rsidRPr="00371D8C">
        <w:rPr>
          <w:rFonts w:ascii="Times New Roman" w:eastAsia="Calibri" w:hAnsi="Times New Roman" w:cs="Calibri"/>
          <w:sz w:val="28"/>
          <w:szCs w:val="28"/>
          <w:lang w:eastAsia="ru-RU" w:bidi="ru-RU"/>
        </w:rPr>
        <w:t>9. Адрес:</w:t>
      </w:r>
    </w:p>
    <w:p w:rsidR="00371D8C" w:rsidRPr="00371D8C" w:rsidRDefault="00371D8C" w:rsidP="00371D8C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</w:pPr>
      <w:r w:rsidRPr="00371D8C"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  <w:t>462358, Оренбургская область, г. Новотроицк, улица Зеленая 37 «А»</w:t>
      </w:r>
    </w:p>
    <w:p w:rsidR="00371D8C" w:rsidRPr="00371D8C" w:rsidRDefault="00371D8C" w:rsidP="00371D8C">
      <w:pPr>
        <w:widowControl w:val="0"/>
        <w:tabs>
          <w:tab w:val="left" w:pos="434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</w:pPr>
      <w:r w:rsidRPr="00371D8C">
        <w:rPr>
          <w:rFonts w:ascii="Times New Roman" w:eastAsia="Calibri" w:hAnsi="Times New Roman" w:cs="Calibri"/>
          <w:sz w:val="28"/>
          <w:szCs w:val="28"/>
          <w:lang w:eastAsia="ru-RU" w:bidi="ru-RU"/>
        </w:rPr>
        <w:t>10. Телефон:</w:t>
      </w:r>
      <w:r w:rsidRPr="00371D8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371D8C"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  <w:t>63-71-32.</w:t>
      </w:r>
    </w:p>
    <w:p w:rsidR="00371D8C" w:rsidRPr="00371D8C" w:rsidRDefault="00371D8C" w:rsidP="00371D8C">
      <w:pPr>
        <w:widowControl w:val="0"/>
        <w:tabs>
          <w:tab w:val="left" w:pos="1811"/>
        </w:tabs>
        <w:suppressAutoHyphens/>
        <w:spacing w:after="0" w:line="360" w:lineRule="auto"/>
        <w:jc w:val="both"/>
        <w:rPr>
          <w:rFonts w:ascii="Times New Roman" w:eastAsia="Calibri" w:hAnsi="Times New Roman" w:cs="Calibri"/>
          <w:b/>
          <w:i/>
          <w:sz w:val="28"/>
          <w:szCs w:val="28"/>
          <w:lang w:eastAsia="ru-RU" w:bidi="ru-RU"/>
        </w:rPr>
      </w:pPr>
      <w:r w:rsidRPr="00371D8C">
        <w:rPr>
          <w:rFonts w:ascii="Times New Roman" w:eastAsia="Calibri" w:hAnsi="Times New Roman" w:cs="Calibri"/>
          <w:sz w:val="28"/>
          <w:szCs w:val="28"/>
          <w:lang w:eastAsia="ru-RU" w:bidi="ru-RU"/>
        </w:rPr>
        <w:t>11. Количество участников:</w:t>
      </w:r>
      <w:r w:rsidRPr="00371D8C">
        <w:rPr>
          <w:rFonts w:ascii="Times New Roman" w:eastAsia="Calibri" w:hAnsi="Times New Roman" w:cs="Calibri"/>
          <w:b/>
          <w:sz w:val="28"/>
          <w:szCs w:val="28"/>
          <w:lang w:eastAsia="ru-RU" w:bidi="ru-RU"/>
        </w:rPr>
        <w:t>80 чел.</w:t>
      </w:r>
    </w:p>
    <w:p w:rsidR="00371D8C" w:rsidRPr="00371D8C" w:rsidRDefault="00371D8C" w:rsidP="00371D8C">
      <w:pPr>
        <w:widowControl w:val="0"/>
        <w:tabs>
          <w:tab w:val="left" w:pos="137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</w:pPr>
      <w:r w:rsidRPr="00371D8C">
        <w:rPr>
          <w:rFonts w:ascii="Times New Roman" w:eastAsia="Calibri" w:hAnsi="Times New Roman" w:cs="Calibri"/>
          <w:sz w:val="28"/>
          <w:szCs w:val="28"/>
          <w:lang w:eastAsia="ru-RU" w:bidi="ru-RU"/>
        </w:rPr>
        <w:t>12. Возраст участников:</w:t>
      </w:r>
      <w:r w:rsidRPr="00371D8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371D8C"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  <w:t>7-13 лет.</w:t>
      </w:r>
    </w:p>
    <w:p w:rsidR="00371D8C" w:rsidRPr="00371D8C" w:rsidRDefault="00371D8C" w:rsidP="00371D8C">
      <w:pPr>
        <w:widowControl w:val="0"/>
        <w:tabs>
          <w:tab w:val="left" w:pos="156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</w:pPr>
      <w:r w:rsidRPr="00371D8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13. Источник финансирования:</w:t>
      </w:r>
      <w:r w:rsidRPr="00371D8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371D8C"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  <w:t>фонд социального страхования, взносы родителей.</w:t>
      </w:r>
    </w:p>
    <w:p w:rsidR="00371D8C" w:rsidRPr="00371D8C" w:rsidRDefault="00371D8C" w:rsidP="00371D8C">
      <w:pPr>
        <w:widowControl w:val="0"/>
        <w:tabs>
          <w:tab w:val="left" w:pos="115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</w:pPr>
      <w:r w:rsidRPr="00371D8C">
        <w:rPr>
          <w:rFonts w:ascii="Times New Roman" w:eastAsia="Calibri" w:hAnsi="Times New Roman" w:cs="Calibri"/>
          <w:sz w:val="28"/>
          <w:szCs w:val="28"/>
          <w:lang w:eastAsia="ru-RU" w:bidi="ru-RU"/>
        </w:rPr>
        <w:t>14. Сроки проведения:</w:t>
      </w:r>
      <w:r w:rsidRPr="00371D8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371D8C"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  <w:t>май-июнь.</w:t>
      </w:r>
    </w:p>
    <w:p w:rsidR="00371D8C" w:rsidRPr="00371D8C" w:rsidRDefault="00371D8C" w:rsidP="00371D8C">
      <w:pPr>
        <w:widowControl w:val="0"/>
        <w:tabs>
          <w:tab w:val="left" w:pos="1398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</w:pPr>
      <w:r w:rsidRPr="00371D8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15. Условия участия в программе:</w:t>
      </w:r>
      <w:r w:rsidRPr="00371D8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371D8C"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  <w:t>добровольность, взаимопонимание.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iCs/>
          <w:color w:val="FF0000"/>
          <w:sz w:val="36"/>
          <w:szCs w:val="38"/>
          <w:lang w:eastAsia="ru-RU" w:bidi="ru-RU"/>
        </w:rPr>
      </w:pPr>
      <w:bookmarkStart w:id="5" w:name="bookmark7"/>
      <w:r w:rsidRPr="00371D8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br w:type="page"/>
      </w:r>
      <w:r w:rsidRPr="00371D8C">
        <w:rPr>
          <w:rFonts w:ascii="Times New Roman" w:eastAsia="Calibri" w:hAnsi="Times New Roman" w:cs="Times New Roman"/>
          <w:b/>
          <w:iCs/>
          <w:color w:val="FF0000"/>
          <w:sz w:val="36"/>
          <w:szCs w:val="38"/>
          <w:lang w:eastAsia="ru-RU" w:bidi="ru-RU"/>
        </w:rPr>
        <w:lastRenderedPageBreak/>
        <w:t>Основное содержание программы.</w:t>
      </w:r>
      <w:bookmarkEnd w:id="5"/>
    </w:p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1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6"/>
        <w:gridCol w:w="6485"/>
      </w:tblGrid>
      <w:tr w:rsidR="00371D8C" w:rsidRPr="00371D8C" w:rsidTr="00886367">
        <w:trPr>
          <w:cantSplit/>
          <w:trHeight w:val="1214"/>
        </w:trPr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1D8C" w:rsidRPr="00371D8C" w:rsidRDefault="00371D8C" w:rsidP="00371D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30"/>
                <w:lang w:eastAsia="ru-RU" w:bidi="ru-RU"/>
              </w:rPr>
            </w:pPr>
            <w:r w:rsidRPr="00371D8C">
              <w:rPr>
                <w:rFonts w:ascii="Times New Roman" w:eastAsia="Calibri" w:hAnsi="Times New Roman" w:cs="Calibri"/>
                <w:sz w:val="28"/>
                <w:szCs w:val="30"/>
                <w:lang w:eastAsia="ru-RU" w:bidi="ru-RU"/>
              </w:rPr>
              <w:t>Название направления</w:t>
            </w:r>
          </w:p>
        </w:tc>
        <w:tc>
          <w:tcPr>
            <w:tcW w:w="6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1D8C" w:rsidRPr="00371D8C" w:rsidRDefault="00371D8C" w:rsidP="00371D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30"/>
                <w:lang w:eastAsia="ru-RU" w:bidi="ru-RU"/>
              </w:rPr>
            </w:pPr>
            <w:r w:rsidRPr="00371D8C">
              <w:rPr>
                <w:rFonts w:ascii="Times New Roman" w:eastAsia="Calibri" w:hAnsi="Times New Roman" w:cs="Calibri"/>
                <w:sz w:val="28"/>
                <w:szCs w:val="30"/>
                <w:lang w:eastAsia="ru-RU" w:bidi="ru-RU"/>
              </w:rPr>
              <w:t>Краткое описание.</w:t>
            </w:r>
          </w:p>
        </w:tc>
      </w:tr>
      <w:tr w:rsidR="00371D8C" w:rsidRPr="00371D8C" w:rsidTr="00886367">
        <w:trPr>
          <w:cantSplit/>
          <w:trHeight w:val="322"/>
        </w:trPr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1D8C" w:rsidRPr="00371D8C" w:rsidRDefault="00371D8C" w:rsidP="00371D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371D8C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« В гостях </w:t>
            </w:r>
          </w:p>
          <w:p w:rsidR="00371D8C" w:rsidRPr="00371D8C" w:rsidRDefault="00371D8C" w:rsidP="00371D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371D8C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у Эколоши»</w:t>
            </w:r>
          </w:p>
          <w:p w:rsidR="00371D8C" w:rsidRPr="00371D8C" w:rsidRDefault="00371D8C" w:rsidP="00371D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371D8C" w:rsidRPr="00371D8C" w:rsidRDefault="00371D8C" w:rsidP="00371D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371D8C" w:rsidRPr="00371D8C" w:rsidRDefault="00371D8C" w:rsidP="00371D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</w:tc>
        <w:tc>
          <w:tcPr>
            <w:tcW w:w="6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1D8C" w:rsidRPr="00371D8C" w:rsidRDefault="00371D8C" w:rsidP="00371D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30"/>
                <w:lang w:eastAsia="ru-RU" w:bidi="ru-RU"/>
              </w:rPr>
            </w:pPr>
            <w:r w:rsidRPr="00371D8C">
              <w:rPr>
                <w:rFonts w:ascii="Times New Roman" w:eastAsia="Calibri" w:hAnsi="Times New Roman" w:cs="Calibri"/>
                <w:sz w:val="28"/>
                <w:szCs w:val="30"/>
                <w:lang w:eastAsia="ru-RU" w:bidi="ru-RU"/>
              </w:rPr>
              <w:t>Экскурсии в районе школы с целью изучения экологической обстановки, наблюдения, исследования, экологические субботники, выпуск экологических листков, работа на пришкольном участке.</w:t>
            </w:r>
          </w:p>
        </w:tc>
      </w:tr>
      <w:tr w:rsidR="00371D8C" w:rsidRPr="00371D8C" w:rsidTr="00886367">
        <w:trPr>
          <w:cantSplit/>
          <w:trHeight w:val="418"/>
        </w:trPr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1D8C" w:rsidRPr="00371D8C" w:rsidRDefault="00371D8C" w:rsidP="00371D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30"/>
                <w:lang w:eastAsia="ru-RU" w:bidi="ru-RU"/>
              </w:rPr>
            </w:pPr>
            <w:r w:rsidRPr="00371D8C">
              <w:rPr>
                <w:rFonts w:ascii="Times New Roman" w:eastAsia="Calibri" w:hAnsi="Times New Roman" w:cs="Calibri"/>
                <w:sz w:val="28"/>
                <w:szCs w:val="30"/>
                <w:lang w:eastAsia="ru-RU" w:bidi="ru-RU"/>
              </w:rPr>
              <w:t xml:space="preserve"> «ИНФОкомпашка»</w:t>
            </w:r>
          </w:p>
          <w:p w:rsidR="00371D8C" w:rsidRPr="00371D8C" w:rsidRDefault="00371D8C" w:rsidP="00371D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71D8C" w:rsidRPr="00371D8C" w:rsidRDefault="00371D8C" w:rsidP="00371D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71D8C" w:rsidRPr="00371D8C" w:rsidRDefault="00371D8C" w:rsidP="00371D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1D8C" w:rsidRPr="00371D8C" w:rsidRDefault="00371D8C" w:rsidP="00371D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30"/>
                <w:lang w:eastAsia="ru-RU" w:bidi="ru-RU"/>
              </w:rPr>
            </w:pPr>
            <w:r w:rsidRPr="00371D8C">
              <w:rPr>
                <w:rFonts w:ascii="Times New Roman" w:eastAsia="Calibri" w:hAnsi="Times New Roman" w:cs="Calibri"/>
                <w:sz w:val="28"/>
                <w:szCs w:val="30"/>
                <w:lang w:eastAsia="ru-RU" w:bidi="ru-RU"/>
              </w:rPr>
              <w:t>Занятия с элементами тренинга по развитию творческих способностей, конкурсные мероприятия, фотоконкурсы, создание презентаций.</w:t>
            </w:r>
          </w:p>
        </w:tc>
      </w:tr>
      <w:tr w:rsidR="00371D8C" w:rsidRPr="00371D8C" w:rsidTr="00886367">
        <w:trPr>
          <w:cantSplit/>
          <w:trHeight w:val="418"/>
        </w:trPr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1D8C" w:rsidRPr="00371D8C" w:rsidRDefault="00371D8C" w:rsidP="00371D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30"/>
                <w:lang w:eastAsia="ru-RU" w:bidi="ru-RU"/>
              </w:rPr>
            </w:pPr>
            <w:r w:rsidRPr="00371D8C">
              <w:rPr>
                <w:rFonts w:ascii="Times New Roman" w:eastAsia="Calibri" w:hAnsi="Times New Roman" w:cs="Calibri"/>
                <w:sz w:val="28"/>
                <w:szCs w:val="30"/>
                <w:lang w:eastAsia="ru-RU" w:bidi="ru-RU"/>
              </w:rPr>
              <w:t xml:space="preserve"> «Спорт, спорт, спорт…»</w:t>
            </w:r>
          </w:p>
          <w:p w:rsidR="00371D8C" w:rsidRPr="00371D8C" w:rsidRDefault="00371D8C" w:rsidP="00371D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71D8C" w:rsidRPr="00371D8C" w:rsidRDefault="00371D8C" w:rsidP="00371D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71D8C" w:rsidRPr="00371D8C" w:rsidRDefault="00371D8C" w:rsidP="00371D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1D8C" w:rsidRPr="00371D8C" w:rsidRDefault="00371D8C" w:rsidP="00371D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30"/>
                <w:lang w:eastAsia="ru-RU" w:bidi="ru-RU"/>
              </w:rPr>
            </w:pPr>
            <w:r w:rsidRPr="00371D8C">
              <w:rPr>
                <w:rFonts w:ascii="Times New Roman" w:eastAsia="Calibri" w:hAnsi="Times New Roman" w:cs="Calibri"/>
                <w:sz w:val="28"/>
                <w:szCs w:val="30"/>
                <w:lang w:eastAsia="ru-RU" w:bidi="ru-RU"/>
              </w:rPr>
              <w:t>Занятия с элементами тренинга, проведение утренней гимнастики, спортивных мероприятий, праздников, посещение бассейна.</w:t>
            </w:r>
          </w:p>
        </w:tc>
      </w:tr>
    </w:tbl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FF0000"/>
          <w:sz w:val="36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br w:type="page"/>
      </w:r>
      <w:r w:rsidRPr="00371D8C">
        <w:rPr>
          <w:rFonts w:ascii="Times New Roman" w:eastAsia="Arial Unicode MS" w:hAnsi="Times New Roman" w:cs="Times New Roman"/>
          <w:b/>
          <w:bCs/>
          <w:color w:val="FF0000"/>
          <w:sz w:val="36"/>
          <w:szCs w:val="24"/>
          <w:lang w:eastAsia="ru-RU" w:bidi="ru-RU"/>
        </w:rPr>
        <w:lastRenderedPageBreak/>
        <w:t>Направления воспитательной работы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Настоящая программа является основным  документом оздоровительного лагеря при МОУ «Гимназия №1» г. Новотроицка. Разработка данной программы организации летнего каникулярного отдыха, оздоровления и занятости детей была вызвана: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повышением спроса родителей и детей на организованный отдых школьников;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обеспечением преемственности  в работе лагеря предыдущих лет;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- модернизацией старых форм работы и введением новых; 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необходимостью использования богатого творческого потенциала детей и педагогов в реализации цели и задач программы.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  <w:t>Первое направление: «В гостях у Эколоши»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53340</wp:posOffset>
            </wp:positionV>
            <wp:extent cx="2457450" cy="1714500"/>
            <wp:effectExtent l="0" t="0" r="0" b="0"/>
            <wp:wrapSquare wrapText="bothSides"/>
            <wp:docPr id="7" name="Рисунок 7" descr="C:\Documents and Settings\Player\Рабочий стол\2010-04-3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layer\Рабочий стол\2010-04-30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Включает в себя: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исследовательскую работу по изучению истории родного края, своего города.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697865</wp:posOffset>
            </wp:positionV>
            <wp:extent cx="2865120" cy="1905000"/>
            <wp:effectExtent l="0" t="0" r="0" b="0"/>
            <wp:wrapSquare wrapText="bothSides"/>
            <wp:docPr id="6" name="Рисунок 6" descr="C:\Documents and Settings\Player\Рабочий стол\2010-04-30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layer\Рабочий стол\2010-04-30\3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- </w:t>
      </w:r>
      <w:proofErr w:type="gramStart"/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</w:t>
      </w:r>
      <w:proofErr w:type="gramEnd"/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оспитание бережного, нравственно-этического и эстетического отношения к природе, очистку родников и благоустройство города, привитие любви к родному краю, охране окружающей среды, памятников природы, истории и культуры.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  <w:t>Формы реализации: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экскурсии;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путешествия по заповедным местам;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ролевые игры;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разработка экологических проектов;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конкурс плакатов, рисунков, стихов;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участие в благоустройстве двора, микрорайона</w:t>
      </w:r>
    </w:p>
    <w:p w:rsidR="00371D8C" w:rsidRPr="00371D8C" w:rsidRDefault="00371D8C" w:rsidP="00371D8C">
      <w:pPr>
        <w:keepNext/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  <w:br w:type="page"/>
      </w:r>
      <w:r w:rsidRPr="00371D8C"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  <w:lastRenderedPageBreak/>
        <w:t xml:space="preserve">Второе направление: «ИНФОкомпашка» 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0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1888490" cy="1757680"/>
            <wp:effectExtent l="0" t="0" r="0" b="0"/>
            <wp:wrapSquare wrapText="bothSides"/>
            <wp:docPr id="5" name="Рисунок 5" descr="bd050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05011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Включает в себя: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ознакомление с различными путями получения информации  и обучение работе с ней;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создание мультимедийных презентаций по различным темам;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выпуск газеты лагеря;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пропаганда ЗОД и экологических знаний среди населения.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  <w:t>Формы реализации: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- встречи с ветеранами;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- конкурсы;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- праздники;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- фотоконкурсы;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- презентации;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- викторины;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- листовки, концерты;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</w:p>
    <w:p w:rsidR="00371D8C" w:rsidRPr="00371D8C" w:rsidRDefault="00371D8C" w:rsidP="00371D8C">
      <w:pPr>
        <w:keepNext/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  <w:t>Третье направление: «Спорт, спорт, спорт…»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71D8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Включает в себя: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0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13970</wp:posOffset>
            </wp:positionV>
            <wp:extent cx="2491105" cy="2080895"/>
            <wp:effectExtent l="0" t="0" r="4445" b="0"/>
            <wp:wrapSquare wrapText="bothSides"/>
            <wp:docPr id="4" name="Рисунок 4" descr="C:\Documents and Settings\Player\Рабочий стол\2010-04-3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layer\Рабочий стол\2010-04-30\2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D8C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- развитие физического здоровья детей через организацию утренней зарядки и обязательных ежедневных спортивных соревнований на свежем воздухе;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- формирование потребности в ведении здорового образа жизни в процессе проведения ряда конкурсов, встреч, бесед;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sz w:val="28"/>
          <w:szCs w:val="24"/>
          <w:lang w:eastAsia="ru-RU" w:bidi="ru-RU"/>
        </w:rPr>
        <w:t>- обучение приемами физического совершенствования через вовлечение в спортивные кружки.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32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36195</wp:posOffset>
            </wp:positionV>
            <wp:extent cx="3090545" cy="2695575"/>
            <wp:effectExtent l="0" t="0" r="0" b="9525"/>
            <wp:wrapSquare wrapText="bothSides"/>
            <wp:docPr id="3" name="Рисунок 3" descr="C:\Documents and Settings\Player\Рабочий стол\2010-04-3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layer\Рабочий стол\2010-04-30\1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D8C"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  <w:t>Формы реализации: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утренняя зарядка;</w:t>
      </w:r>
      <w:r w:rsidRPr="00371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спортивные игры;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посещение бассейна «Волна»;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витаминизация пищи;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кислородный коктейль;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инструктажи;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тематические спортивные дни.</w:t>
      </w: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noProof/>
          <w:color w:val="000000"/>
          <w:sz w:val="28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b/>
          <w:bCs/>
          <w:noProof/>
          <w:color w:val="FF0000"/>
          <w:sz w:val="20"/>
          <w:szCs w:val="24"/>
          <w:lang w:eastAsia="ru-RU" w:bidi="ru-RU"/>
        </w:rPr>
        <w:lastRenderedPageBreak/>
        <w:pict>
          <v:group id="_x0000_s1043" style="position:absolute;left:0;text-align:left;margin-left:265.9pt;margin-top:-46.7pt;width:245.3pt;height:289.4pt;z-index:251668480" coordorigin="6552,600" coordsize="4906,5788">
            <v:shape id="_x0000_s1044" type="#_x0000_t174" style="position:absolute;left:6552;top:600;width:4906;height:2364" adj="18410" fillcolor="red">
              <v:fill color2="blue" focusposition=",1" focussize="" focus="100%" type="gradientRadial">
                <o:fill v:ext="view" type="gradientCenter"/>
              </v:fill>
              <v:shadow color="#868686"/>
              <v:textpath style="font-family:&quot;Arial&quot;;font-weight:bold;v-text-kern:t" trim="t" fitpath="t" string="Школьный &#10;оздоровительный &#10;Лагерь"/>
            </v:shape>
            <v:shape id="_x0000_s1045" type="#_x0000_t75" style="position:absolute;left:6982;top:3291;width:4364;height:3097">
              <v:imagedata r:id="rId6" r:href="rId18"/>
            </v:shape>
            <v:shape id="_x0000_s1046" type="#_x0000_t136" style="position:absolute;left:7240;top:2495;width:4027;height:1100" fillcolor="#06c" strokecolor="#9cf" strokeweight="1.5pt">
              <v:shadow on="t" color="#900"/>
              <v:textpath style="font-family:&quot;Impact&quot;;v-text-kern:t" trim="t" fitpath="t" string="&quot;Муравейник&quot;"/>
            </v:shape>
            <v:shape id="_x0000_s1047" type="#_x0000_t136" style="position:absolute;left:7544;top:3687;width:3490;height:414" fillcolor="#06c" strokecolor="#9cf" strokeweight="1.5pt">
              <v:shadow on="t" color="#900"/>
              <v:textpath style="font-family:&quot;Impact&quot;;v-text-kern:t" trim="t" fitpath="t" string="при МОУ &quot;Гимназия №1&quot;"/>
            </v:shape>
            <w10:wrap type="square"/>
          </v:group>
        </w:pict>
      </w:r>
      <w:r w:rsidRPr="00371D8C"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  <w:t>Ключевые дела</w:t>
      </w:r>
    </w:p>
    <w:p w:rsidR="00371D8C" w:rsidRPr="00371D8C" w:rsidRDefault="00371D8C" w:rsidP="00371D8C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  <w:t>Школьного оздоровительного</w:t>
      </w:r>
    </w:p>
    <w:p w:rsidR="00371D8C" w:rsidRPr="00371D8C" w:rsidRDefault="00371D8C" w:rsidP="00371D8C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  <w:t>Лагеря «Муравейник»</w:t>
      </w:r>
    </w:p>
    <w:p w:rsidR="00371D8C" w:rsidRPr="00371D8C" w:rsidRDefault="00371D8C" w:rsidP="00371D8C">
      <w:pPr>
        <w:widowControl w:val="0"/>
        <w:suppressAutoHyphens/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color w:val="333399"/>
          <w:sz w:val="32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b/>
          <w:bCs/>
          <w:color w:val="333399"/>
          <w:sz w:val="32"/>
          <w:szCs w:val="24"/>
          <w:lang w:eastAsia="ru-RU" w:bidi="ru-RU"/>
        </w:rPr>
        <w:t>Встречи.</w:t>
      </w:r>
    </w:p>
    <w:p w:rsidR="00371D8C" w:rsidRPr="00371D8C" w:rsidRDefault="00371D8C" w:rsidP="00371D8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b/>
          <w:bCs/>
          <w:color w:val="000000"/>
          <w:sz w:val="28"/>
          <w:szCs w:val="24"/>
          <w:u w:val="single"/>
          <w:lang w:eastAsia="ru-RU" w:bidi="ru-RU"/>
        </w:rPr>
        <w:t>Цель:</w:t>
      </w: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познакомить воспитанников с интересными людьми  с целью расширения представления о делах нашего города, их вкладе в его историю.</w:t>
      </w:r>
    </w:p>
    <w:p w:rsidR="00371D8C" w:rsidRPr="00371D8C" w:rsidRDefault="00371D8C" w:rsidP="00371D8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1. </w:t>
      </w:r>
      <w:proofErr w:type="gramStart"/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С руководителем секции спортивного ориентирования Воробьевым И.М. СЮТ (по краеведению) (Правила поведения в природе.</w:t>
      </w:r>
      <w:proofErr w:type="gramEnd"/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Теоретические основы туризма. </w:t>
      </w:r>
      <w:proofErr w:type="gramStart"/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ТБ во время похода).</w:t>
      </w:r>
      <w:proofErr w:type="gramEnd"/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2. С руководителем кружка «Спортивная аэробика» ЦРТДЮ.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3. С медработником «Чем опасны клещи. Первая помощь при укусе насекомых»</w:t>
      </w:r>
      <w:proofErr w:type="gramStart"/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.П</w:t>
      </w:r>
      <w:proofErr w:type="gramEnd"/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рокудина Т. В.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4. С учителем биологии «Красная книга Оренбуржья». Полянская Е.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5. С инспектором ДПО Маркеловой Н.И. (о работе ДПО).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6. С инспектором ГИБДД. Грошевым А.В. (операция «Подросток»).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7. С работником комитета экологии г. Новотроицка.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333399"/>
          <w:sz w:val="32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333399"/>
          <w:sz w:val="32"/>
          <w:szCs w:val="24"/>
          <w:lang w:eastAsia="ru-RU" w:bidi="ru-RU"/>
        </w:rPr>
        <w:t>Экскурсии: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b/>
          <w:bCs/>
          <w:color w:val="000000"/>
          <w:sz w:val="28"/>
          <w:szCs w:val="24"/>
          <w:u w:val="single"/>
          <w:lang w:eastAsia="ru-RU" w:bidi="ru-RU"/>
        </w:rPr>
        <w:t>Цель:</w:t>
      </w: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продолжить работу по расширению и обогащению знаний детей о родном городе, его интересных и памятных местах.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1. К зданию городской администрации «Символы города – символы России».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2. К перекрестку по улице им. Корецкой «Воздух – основа здоровья человека».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lastRenderedPageBreak/>
        <w:t>3. В краеведческий музей «Мой город – моя судьба».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4. В пожарную часть п.24.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5. К памятнику «Вечно живым».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333399"/>
          <w:sz w:val="32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b/>
          <w:bCs/>
          <w:color w:val="333399"/>
          <w:sz w:val="32"/>
          <w:szCs w:val="24"/>
          <w:lang w:eastAsia="ru-RU" w:bidi="ru-RU"/>
        </w:rPr>
        <w:t>КТД.: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b/>
          <w:bCs/>
          <w:color w:val="000000"/>
          <w:sz w:val="28"/>
          <w:szCs w:val="24"/>
          <w:u w:val="single"/>
          <w:lang w:eastAsia="ru-RU" w:bidi="ru-RU"/>
        </w:rPr>
        <w:t>Цель:</w:t>
      </w: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способствовать развитию творческого потенциала школьника, созданию настроения радости от встреч с чудом, которое он делает сам для себя и других.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Зарничка;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День памяти и скорби;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Русская ярмарка;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Инсценирование сказок А.С. Пушкина, Аксакова;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Азбука города;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Планета в опасности;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Изготовление полезных вещей из бытовых отходов, бросовых материалов;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- выпуск лагерной газеты.</w:t>
      </w: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371D8C" w:rsidRPr="00371D8C" w:rsidRDefault="00371D8C" w:rsidP="00371D8C">
      <w:pPr>
        <w:widowControl w:val="0"/>
        <w:suppressAutoHyphens/>
        <w:spacing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br w:type="page"/>
      </w:r>
      <w:r w:rsidRPr="00371D8C">
        <w:rPr>
          <w:rFonts w:ascii="Times New Roman" w:eastAsia="Arial Unicode MS" w:hAnsi="Times New Roman" w:cs="Times New Roman"/>
          <w:b/>
          <w:bCs/>
          <w:color w:val="FF0000"/>
          <w:sz w:val="32"/>
          <w:szCs w:val="24"/>
          <w:lang w:eastAsia="ru-RU" w:bidi="ru-RU"/>
        </w:rPr>
        <w:lastRenderedPageBreak/>
        <w:t>Предполагаемый результат.</w:t>
      </w:r>
    </w:p>
    <w:p w:rsidR="00371D8C" w:rsidRPr="00371D8C" w:rsidRDefault="00371D8C" w:rsidP="00371D8C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0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3020060</wp:posOffset>
            </wp:positionH>
            <wp:positionV relativeFrom="page">
              <wp:posOffset>1347470</wp:posOffset>
            </wp:positionV>
            <wp:extent cx="3133725" cy="1783080"/>
            <wp:effectExtent l="0" t="0" r="952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83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1. Привитие основ научно-исследовательской деятельности по изучению природы родного края.</w:t>
      </w:r>
    </w:p>
    <w:p w:rsidR="00371D8C" w:rsidRPr="00371D8C" w:rsidRDefault="00371D8C" w:rsidP="00371D8C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2. Улучшение качества окружающей городской среды в результате практической деятельности по благоустройству.</w:t>
      </w:r>
    </w:p>
    <w:p w:rsidR="00371D8C" w:rsidRPr="00371D8C" w:rsidRDefault="00371D8C" w:rsidP="00371D8C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3. Повышение ИКТ – компетентности учащихся. </w:t>
      </w:r>
    </w:p>
    <w:p w:rsidR="00371D8C" w:rsidRPr="00371D8C" w:rsidRDefault="00371D8C" w:rsidP="00371D8C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0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-533400</wp:posOffset>
            </wp:positionH>
            <wp:positionV relativeFrom="page">
              <wp:posOffset>5427980</wp:posOffset>
            </wp:positionV>
            <wp:extent cx="3486150" cy="25952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95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4. Приобретение новых экологических знаний в процессе активного общения с природой.</w:t>
      </w:r>
    </w:p>
    <w:p w:rsidR="00371D8C" w:rsidRPr="00371D8C" w:rsidRDefault="00371D8C" w:rsidP="00371D8C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5. Приобретение новых знаний о городе, истории и культуре страны, малой родины. </w:t>
      </w:r>
    </w:p>
    <w:p w:rsidR="00371D8C" w:rsidRPr="00371D8C" w:rsidRDefault="00371D8C" w:rsidP="00371D8C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6. Формирование патриотического  сознания и чувств. </w:t>
      </w:r>
    </w:p>
    <w:p w:rsidR="00371D8C" w:rsidRPr="00371D8C" w:rsidRDefault="00371D8C" w:rsidP="00371D8C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7. Обогащение детей социальным опытом взаимодействия в  коллективе.</w:t>
      </w:r>
    </w:p>
    <w:p w:rsidR="00371D8C" w:rsidRPr="00371D8C" w:rsidRDefault="00371D8C" w:rsidP="00371D8C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8. Укрепление физического и психологического здоровья. </w:t>
      </w:r>
    </w:p>
    <w:p w:rsidR="00371D8C" w:rsidRPr="00371D8C" w:rsidRDefault="00371D8C" w:rsidP="00371D8C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9. Формирование интереса к различным видам деятельности.</w:t>
      </w:r>
    </w:p>
    <w:p w:rsidR="00371D8C" w:rsidRPr="00371D8C" w:rsidRDefault="00371D8C" w:rsidP="00371D8C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10. Приобретение навыков культурного общения, улучшение психологической комфортности в детском коллективе.</w:t>
      </w:r>
    </w:p>
    <w:p w:rsidR="00371D8C" w:rsidRPr="00371D8C" w:rsidRDefault="00371D8C" w:rsidP="00371D8C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11. Укрепление связей между разновозрастными группами детей</w:t>
      </w:r>
    </w:p>
    <w:p w:rsidR="00371D8C" w:rsidRPr="00371D8C" w:rsidRDefault="00371D8C" w:rsidP="00371D8C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71D8C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12. Поощрение учащихся, проявивших себя наиболее активно в решении задач программы.</w:t>
      </w:r>
    </w:p>
    <w:p w:rsidR="00C84CC6" w:rsidRDefault="00371D8C">
      <w:bookmarkStart w:id="6" w:name="_GoBack"/>
      <w:bookmarkEnd w:id="6"/>
    </w:p>
    <w:sectPr w:rsidR="00C8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02D2D"/>
    <w:multiLevelType w:val="hybridMultilevel"/>
    <w:tmpl w:val="413873DC"/>
    <w:lvl w:ilvl="0" w:tplc="97B80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C1"/>
    <w:rsid w:val="0006257B"/>
    <w:rsid w:val="00371D8C"/>
    <w:rsid w:val="007E328C"/>
    <w:rsid w:val="008016C1"/>
    <w:rsid w:val="00A2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86"/>
  </w:style>
  <w:style w:type="paragraph" w:styleId="1">
    <w:name w:val="heading 1"/>
    <w:basedOn w:val="a"/>
    <w:next w:val="a"/>
    <w:link w:val="10"/>
    <w:uiPriority w:val="9"/>
    <w:qFormat/>
    <w:rsid w:val="00A23E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E86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3E86"/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paragraph" w:styleId="a3">
    <w:name w:val="No Spacing"/>
    <w:uiPriority w:val="1"/>
    <w:qFormat/>
    <w:rsid w:val="00A23E86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A23E86"/>
    <w:pPr>
      <w:pBdr>
        <w:bottom w:val="single" w:sz="4" w:space="4" w:color="6076B4" w:themeColor="accent1"/>
      </w:pBdr>
      <w:spacing w:before="200" w:after="280"/>
      <w:ind w:left="936" w:right="936"/>
    </w:pPr>
    <w:rPr>
      <w:b/>
      <w:bCs/>
      <w:i/>
      <w:iCs/>
      <w:color w:val="6076B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23E86"/>
    <w:rPr>
      <w:b/>
      <w:bCs/>
      <w:i/>
      <w:iCs/>
      <w:color w:val="6076B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86"/>
  </w:style>
  <w:style w:type="paragraph" w:styleId="1">
    <w:name w:val="heading 1"/>
    <w:basedOn w:val="a"/>
    <w:next w:val="a"/>
    <w:link w:val="10"/>
    <w:uiPriority w:val="9"/>
    <w:qFormat/>
    <w:rsid w:val="00A23E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E86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3E86"/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paragraph" w:styleId="a3">
    <w:name w:val="No Spacing"/>
    <w:uiPriority w:val="1"/>
    <w:qFormat/>
    <w:rsid w:val="00A23E86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A23E86"/>
    <w:pPr>
      <w:pBdr>
        <w:bottom w:val="single" w:sz="4" w:space="4" w:color="6076B4" w:themeColor="accent1"/>
      </w:pBdr>
      <w:spacing w:before="200" w:after="280"/>
      <w:ind w:left="936" w:right="936"/>
    </w:pPr>
    <w:rPr>
      <w:b/>
      <w:bCs/>
      <w:i/>
      <w:iCs/>
      <w:color w:val="6076B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23E86"/>
    <w:rPr>
      <w:b/>
      <w:bCs/>
      <w:i/>
      <w:iCs/>
      <w:color w:val="6076B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admin\&#1053;&#1040;&#1041;&#1054;&#1056;&#1067;%20&#1053;&#1045;%20&#1059;&#1044;&#1054;&#1051;&#1071;&#1058;&#1068;!\1-webbig.jpg" TargetMode="External"/><Relationship Id="rId13" Type="http://schemas.openxmlformats.org/officeDocument/2006/relationships/image" Target="media/image4.wmf"/><Relationship Id="rId18" Type="http://schemas.openxmlformats.org/officeDocument/2006/relationships/image" Target="file:///\\admin\&#1053;&#1040;&#1041;&#1054;&#1056;&#1067;%20&#1053;&#1045;%20&#1059;&#1044;&#1054;&#1051;&#1071;&#1058;&#1068;!\1-webbig.jp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file:///\\admin\&#1053;&#1040;&#1041;&#1054;&#1056;&#1067;%20&#1053;&#1045;%20&#1059;&#1044;&#1054;&#1051;&#1071;&#1058;&#1068;!\1-webbig.jpg" TargetMode="External"/><Relationship Id="rId12" Type="http://schemas.openxmlformats.org/officeDocument/2006/relationships/image" Target="file:///C:\Documents%20and%20Settings\Player\&#1056;&#1072;&#1073;&#1086;&#1095;&#1080;&#1081;%20&#1089;&#1090;&#1086;&#1083;\2010-04-30\3.jpg" TargetMode="External"/><Relationship Id="rId17" Type="http://schemas.openxmlformats.org/officeDocument/2006/relationships/image" Target="file:///C:\Documents%20and%20Settings\Player\&#1056;&#1072;&#1073;&#1086;&#1095;&#1080;&#1081;%20&#1089;&#1090;&#1086;&#1083;\2010-04-30\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file:///C:\Documents%20and%20Settings\Player\&#1056;&#1072;&#1073;&#1086;&#1095;&#1080;&#1081;%20&#1089;&#1090;&#1086;&#1083;\2010-04-30\2.jpg" TargetMode="External"/><Relationship Id="rId10" Type="http://schemas.openxmlformats.org/officeDocument/2006/relationships/image" Target="file:///C:\Documents%20and%20Settings\Player\&#1056;&#1072;&#1073;&#1086;&#1095;&#1080;&#1081;%20&#1089;&#1090;&#1086;&#1083;\2010-04-30\1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1351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2012-08-28T08:18:00Z</dcterms:created>
  <dcterms:modified xsi:type="dcterms:W3CDTF">2012-08-28T08:18:00Z</dcterms:modified>
</cp:coreProperties>
</file>