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A" w:rsidRDefault="0077001A" w:rsidP="0077001A">
      <w:pPr>
        <w:jc w:val="center"/>
        <w:rPr>
          <w:b/>
          <w:sz w:val="52"/>
          <w:szCs w:val="52"/>
        </w:rPr>
      </w:pPr>
    </w:p>
    <w:p w:rsidR="0077001A" w:rsidRDefault="0077001A" w:rsidP="0077001A">
      <w:pPr>
        <w:jc w:val="center"/>
        <w:rPr>
          <w:b/>
          <w:sz w:val="52"/>
          <w:szCs w:val="52"/>
        </w:rPr>
      </w:pPr>
    </w:p>
    <w:p w:rsidR="0077001A" w:rsidRDefault="0077001A" w:rsidP="0077001A">
      <w:pPr>
        <w:jc w:val="center"/>
        <w:rPr>
          <w:b/>
          <w:sz w:val="52"/>
          <w:szCs w:val="52"/>
        </w:rPr>
      </w:pPr>
    </w:p>
    <w:p w:rsidR="0077001A" w:rsidRPr="0077001A" w:rsidRDefault="0077001A" w:rsidP="0077001A">
      <w:pPr>
        <w:spacing w:line="276" w:lineRule="auto"/>
        <w:jc w:val="center"/>
        <w:rPr>
          <w:b/>
          <w:sz w:val="52"/>
          <w:szCs w:val="52"/>
        </w:rPr>
      </w:pPr>
      <w:r w:rsidRPr="0077001A">
        <w:rPr>
          <w:b/>
          <w:sz w:val="52"/>
          <w:szCs w:val="52"/>
        </w:rPr>
        <w:t>Рабочая программа</w:t>
      </w:r>
    </w:p>
    <w:p w:rsidR="0077001A" w:rsidRPr="0077001A" w:rsidRDefault="0077001A" w:rsidP="0077001A">
      <w:pPr>
        <w:spacing w:line="276" w:lineRule="auto"/>
        <w:jc w:val="center"/>
        <w:rPr>
          <w:b/>
          <w:sz w:val="52"/>
          <w:szCs w:val="52"/>
        </w:rPr>
      </w:pPr>
      <w:r w:rsidRPr="0077001A">
        <w:rPr>
          <w:b/>
          <w:sz w:val="52"/>
          <w:szCs w:val="52"/>
        </w:rPr>
        <w:t>по внеурочной деятельности</w:t>
      </w:r>
    </w:p>
    <w:p w:rsidR="0077001A" w:rsidRPr="0077001A" w:rsidRDefault="0077001A" w:rsidP="0077001A">
      <w:pPr>
        <w:spacing w:line="276" w:lineRule="auto"/>
        <w:jc w:val="center"/>
        <w:rPr>
          <w:b/>
          <w:sz w:val="52"/>
          <w:szCs w:val="52"/>
        </w:rPr>
      </w:pPr>
      <w:r w:rsidRPr="0077001A">
        <w:rPr>
          <w:b/>
          <w:sz w:val="52"/>
          <w:szCs w:val="52"/>
        </w:rPr>
        <w:t xml:space="preserve"> «Введение в мир профессий»</w:t>
      </w:r>
    </w:p>
    <w:p w:rsidR="0077001A" w:rsidRPr="0077001A" w:rsidRDefault="0077001A" w:rsidP="0077001A">
      <w:pPr>
        <w:spacing w:line="276" w:lineRule="auto"/>
        <w:jc w:val="center"/>
        <w:rPr>
          <w:sz w:val="52"/>
          <w:szCs w:val="52"/>
        </w:rPr>
      </w:pPr>
    </w:p>
    <w:p w:rsidR="0077001A" w:rsidRPr="0077001A" w:rsidRDefault="0077001A" w:rsidP="0077001A">
      <w:pPr>
        <w:jc w:val="center"/>
        <w:rPr>
          <w:i/>
          <w:sz w:val="52"/>
          <w:szCs w:val="52"/>
        </w:rPr>
      </w:pPr>
    </w:p>
    <w:p w:rsidR="0077001A" w:rsidRPr="009B02D4" w:rsidRDefault="0077001A" w:rsidP="0077001A">
      <w:pPr>
        <w:jc w:val="center"/>
        <w:rPr>
          <w:i/>
          <w:sz w:val="28"/>
          <w:szCs w:val="28"/>
        </w:rPr>
      </w:pPr>
    </w:p>
    <w:p w:rsidR="0077001A" w:rsidRPr="009B02D4" w:rsidRDefault="0077001A" w:rsidP="0077001A">
      <w:pPr>
        <w:jc w:val="center"/>
        <w:rPr>
          <w:i/>
          <w:sz w:val="28"/>
          <w:szCs w:val="28"/>
        </w:rPr>
      </w:pPr>
    </w:p>
    <w:p w:rsidR="0077001A" w:rsidRPr="009B02D4" w:rsidRDefault="0077001A" w:rsidP="0077001A">
      <w:pPr>
        <w:jc w:val="center"/>
        <w:rPr>
          <w:i/>
          <w:sz w:val="28"/>
          <w:szCs w:val="28"/>
        </w:rPr>
      </w:pPr>
    </w:p>
    <w:p w:rsidR="0077001A" w:rsidRDefault="0077001A" w:rsidP="0077001A">
      <w:pPr>
        <w:jc w:val="center"/>
        <w:rPr>
          <w:i/>
          <w:sz w:val="28"/>
          <w:szCs w:val="28"/>
        </w:rPr>
      </w:pPr>
    </w:p>
    <w:p w:rsidR="0077001A" w:rsidRDefault="0077001A" w:rsidP="0077001A">
      <w:pPr>
        <w:jc w:val="center"/>
        <w:rPr>
          <w:i/>
          <w:sz w:val="28"/>
          <w:szCs w:val="28"/>
        </w:rPr>
      </w:pPr>
    </w:p>
    <w:p w:rsidR="0077001A" w:rsidRPr="00FC1A38" w:rsidRDefault="0077001A" w:rsidP="0077001A">
      <w:pPr>
        <w:jc w:val="right"/>
        <w:rPr>
          <w:sz w:val="28"/>
          <w:szCs w:val="28"/>
        </w:rPr>
      </w:pPr>
      <w:r w:rsidRPr="00FC1A38">
        <w:rPr>
          <w:sz w:val="28"/>
          <w:szCs w:val="28"/>
        </w:rPr>
        <w:t>Разработчик программы</w:t>
      </w:r>
    </w:p>
    <w:p w:rsidR="0077001A" w:rsidRPr="00FC1A38" w:rsidRDefault="0077001A" w:rsidP="0077001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77001A" w:rsidRPr="00FC1A38" w:rsidRDefault="0077001A" w:rsidP="00770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C1A38">
        <w:rPr>
          <w:sz w:val="28"/>
          <w:szCs w:val="28"/>
        </w:rPr>
        <w:t>М</w:t>
      </w:r>
      <w:r>
        <w:rPr>
          <w:sz w:val="28"/>
          <w:szCs w:val="28"/>
        </w:rPr>
        <w:t>БОУ «СОШ № 3» г. Невельска</w:t>
      </w:r>
    </w:p>
    <w:p w:rsidR="0077001A" w:rsidRDefault="0077001A" w:rsidP="0077001A">
      <w:pPr>
        <w:jc w:val="right"/>
        <w:rPr>
          <w:sz w:val="28"/>
          <w:szCs w:val="28"/>
        </w:rPr>
      </w:pPr>
      <w:r>
        <w:rPr>
          <w:sz w:val="28"/>
          <w:szCs w:val="28"/>
        </w:rPr>
        <w:t>Дарькина Е. Л.</w:t>
      </w: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jc w:val="right"/>
        <w:rPr>
          <w:sz w:val="28"/>
          <w:szCs w:val="28"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Default="0077001A" w:rsidP="0077001A">
      <w:pPr>
        <w:spacing w:line="360" w:lineRule="auto"/>
        <w:ind w:firstLine="720"/>
        <w:jc w:val="center"/>
        <w:rPr>
          <w:b/>
        </w:rPr>
      </w:pPr>
    </w:p>
    <w:p w:rsidR="0077001A" w:rsidRPr="00A30C11" w:rsidRDefault="00A30C11" w:rsidP="0077001A">
      <w:pPr>
        <w:ind w:firstLine="720"/>
        <w:jc w:val="center"/>
        <w:rPr>
          <w:b/>
        </w:rPr>
      </w:pPr>
      <w:r w:rsidRPr="00A30C11">
        <w:rPr>
          <w:b/>
        </w:rPr>
        <w:lastRenderedPageBreak/>
        <w:t>ПОЯСНИТЕЛЬНАЯ ЗАПИСКА</w:t>
      </w:r>
    </w:p>
    <w:p w:rsidR="0077001A" w:rsidRPr="00A30C11" w:rsidRDefault="0077001A" w:rsidP="0077001A">
      <w:pPr>
        <w:ind w:firstLine="720"/>
        <w:jc w:val="center"/>
        <w:rPr>
          <w:b/>
        </w:rPr>
      </w:pPr>
    </w:p>
    <w:p w:rsidR="0077001A" w:rsidRPr="00A30C11" w:rsidRDefault="0077001A" w:rsidP="0077001A">
      <w:pPr>
        <w:ind w:firstLine="720"/>
        <w:jc w:val="both"/>
      </w:pPr>
      <w:r w:rsidRPr="00A30C11"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  системного знания.   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 дать  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 </w:t>
      </w:r>
    </w:p>
    <w:p w:rsidR="0077001A" w:rsidRPr="00A30C11" w:rsidRDefault="0077001A" w:rsidP="0077001A">
      <w:pPr>
        <w:jc w:val="both"/>
        <w:rPr>
          <w:b/>
          <w:u w:val="single"/>
        </w:rPr>
      </w:pPr>
      <w:r w:rsidRPr="00A30C11">
        <w:t xml:space="preserve">Введение данного раздела  в курс начальной школы направлено на достижение следующих </w:t>
      </w:r>
      <w:r w:rsidRPr="00A30C11">
        <w:rPr>
          <w:b/>
          <w:u w:val="single"/>
        </w:rPr>
        <w:t>целей:</w:t>
      </w:r>
    </w:p>
    <w:p w:rsidR="0077001A" w:rsidRPr="00A30C11" w:rsidRDefault="0077001A" w:rsidP="0077001A">
      <w:pPr>
        <w:jc w:val="both"/>
      </w:pPr>
      <w:r w:rsidRPr="00A30C11">
        <w:rPr>
          <w:b/>
        </w:rPr>
        <w:t>Развитие</w:t>
      </w:r>
      <w:r w:rsidRPr="00A30C11">
        <w:t xml:space="preserve"> 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истории;</w:t>
      </w:r>
    </w:p>
    <w:p w:rsidR="0077001A" w:rsidRPr="00A30C11" w:rsidRDefault="0077001A" w:rsidP="0077001A">
      <w:pPr>
        <w:jc w:val="both"/>
      </w:pPr>
      <w:r w:rsidRPr="00A30C11">
        <w:rPr>
          <w:b/>
        </w:rPr>
        <w:t xml:space="preserve">Освоение </w:t>
      </w:r>
      <w:r w:rsidRPr="00A30C11">
        <w:t xml:space="preserve">знаний, представлений о различных профессиях, орудиях труда, условиях труда, требованиям к освоению профессии; </w:t>
      </w:r>
    </w:p>
    <w:p w:rsidR="0077001A" w:rsidRPr="00A30C11" w:rsidRDefault="0077001A" w:rsidP="0077001A">
      <w:pPr>
        <w:jc w:val="both"/>
      </w:pPr>
      <w:r w:rsidRPr="00A30C11">
        <w:rPr>
          <w:b/>
        </w:rPr>
        <w:t xml:space="preserve">Воспитание </w:t>
      </w:r>
      <w:r w:rsidRPr="00A30C11">
        <w:t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поисково – исследовательской деятельности.</w:t>
      </w:r>
    </w:p>
    <w:p w:rsidR="00A30C11" w:rsidRPr="00A30C11" w:rsidRDefault="00A30C11" w:rsidP="00A30C11">
      <w:pPr>
        <w:pStyle w:val="aa"/>
        <w:spacing w:before="0" w:beforeAutospacing="0" w:after="0" w:afterAutospacing="0"/>
        <w:ind w:left="360"/>
        <w:jc w:val="both"/>
      </w:pPr>
      <w:r w:rsidRPr="00A30C11">
        <w:rPr>
          <w:b/>
          <w:u w:val="single"/>
        </w:rPr>
        <w:t>Задачи</w:t>
      </w:r>
      <w:r w:rsidRPr="00A30C11">
        <w:rPr>
          <w:b/>
        </w:rPr>
        <w:t>:</w:t>
      </w:r>
      <w:r w:rsidRPr="00A30C11">
        <w:t xml:space="preserve"> 1)Формирование добросовестного и ценностного отношения к труду;</w:t>
      </w:r>
    </w:p>
    <w:p w:rsidR="00A30C11" w:rsidRPr="00A30C11" w:rsidRDefault="00A30C11" w:rsidP="00A30C11">
      <w:pPr>
        <w:pStyle w:val="aa"/>
        <w:spacing w:before="0" w:beforeAutospacing="0" w:after="0" w:afterAutospacing="0"/>
        <w:ind w:left="360"/>
        <w:jc w:val="both"/>
      </w:pPr>
      <w:r w:rsidRPr="00A30C11">
        <w:t>2) понимание его роли в жизни человека и общества;</w:t>
      </w:r>
    </w:p>
    <w:p w:rsidR="00A30C11" w:rsidRPr="00A30C11" w:rsidRDefault="00A30C11" w:rsidP="00A30C11">
      <w:pPr>
        <w:pStyle w:val="aa"/>
        <w:spacing w:before="0" w:beforeAutospacing="0" w:after="0" w:afterAutospacing="0"/>
        <w:ind w:left="360"/>
        <w:jc w:val="both"/>
      </w:pPr>
      <w:r w:rsidRPr="00A30C11">
        <w:t xml:space="preserve">3)развитие интереса к выбору будущей профессии.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По структуре занятия будут проводиться по следующей схеме (существует возможность варьировать структуру конкретного занятия  в пределах обозначенной нормы):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1.  Разминка (задания, рассчитанные на проверку сообразительности, быстроты реакции, готовности памяти). </w:t>
      </w:r>
    </w:p>
    <w:p w:rsidR="0077001A" w:rsidRPr="00A30C11" w:rsidRDefault="0077001A" w:rsidP="0077001A">
      <w:pPr>
        <w:ind w:firstLine="720"/>
        <w:jc w:val="both"/>
      </w:pPr>
      <w:r w:rsidRPr="00A30C11">
        <w:t>2.  Знакомство с профессией, которой посвящён урок (коллективное обсуждение):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t>что ты знаешь об этой профессии;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t>что должны уметь люди, занимающиеся этой профессией;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t>какие предметы, изучаемые в школе, помогут обрести эту профессию;</w:t>
      </w:r>
    </w:p>
    <w:p w:rsidR="0077001A" w:rsidRPr="00A30C11" w:rsidRDefault="0077001A" w:rsidP="0077001A">
      <w:pPr>
        <w:numPr>
          <w:ilvl w:val="0"/>
          <w:numId w:val="2"/>
        </w:numPr>
        <w:tabs>
          <w:tab w:val="clear" w:pos="2160"/>
        </w:tabs>
        <w:ind w:left="1080"/>
        <w:jc w:val="both"/>
      </w:pPr>
      <w:r w:rsidRPr="00A30C11">
        <w:lastRenderedPageBreak/>
        <w:t>что нового ты узнал об этой профессии от родителей, знакомых, из книг и телепередач.</w:t>
      </w:r>
    </w:p>
    <w:p w:rsidR="0077001A" w:rsidRPr="00A30C11" w:rsidRDefault="0077001A" w:rsidP="0077001A">
      <w:pPr>
        <w:ind w:firstLine="720"/>
        <w:jc w:val="both"/>
      </w:pPr>
      <w:r w:rsidRPr="00A30C11">
        <w:t>3.  Выполнение развивающих упражнений в соответствии с рассматриваемой способностью и профессией.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4.  Рефлексия. Самостоятельная оценка своих способностей (что получилось, что не получилось и почему).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 Набор развивающих упражнений определяется особенностями той профессии, с которой дети знакомятся на данном занятии.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Таким образом, занятия курса состоят, как правило, из следующих элементов: </w:t>
      </w:r>
    </w:p>
    <w:p w:rsidR="0077001A" w:rsidRPr="00A30C11" w:rsidRDefault="0077001A" w:rsidP="0077001A">
      <w:pPr>
        <w:ind w:firstLine="720"/>
        <w:jc w:val="both"/>
      </w:pPr>
      <w:r w:rsidRPr="00A30C11">
        <w:t xml:space="preserve">1) разминка;  2) дискуссия;  3) работа в тетрадях;  4) беседа или обсуждение; 5) работа на участке, в классе, с подсобным материалом; 6) представление и разбор (анализ) проектов; 7) развитие воображения через творческие и практические  задания; 8) домашнее задание и т.д.  Учитель оставляет за собой право выбора видов работ на очередное занятие. </w:t>
      </w:r>
    </w:p>
    <w:p w:rsidR="0077001A" w:rsidRPr="00A30C11" w:rsidRDefault="0077001A" w:rsidP="0077001A">
      <w:pPr>
        <w:tabs>
          <w:tab w:val="left" w:pos="1170"/>
        </w:tabs>
        <w:jc w:val="both"/>
      </w:pPr>
      <w:r w:rsidRPr="00A30C11">
        <w:t xml:space="preserve">      Основным принципом предлагаемой программы является учёт возрастных особенностей младших школьников.  Эти особенности не являются одними и теми же для учащихся 1-го и 4-го классов, поэтому формы и методы работы в разных возрастных группах должны быть различны.</w:t>
      </w:r>
    </w:p>
    <w:p w:rsidR="0077001A" w:rsidRPr="00A30C11" w:rsidRDefault="0077001A" w:rsidP="0077001A">
      <w:pPr>
        <w:tabs>
          <w:tab w:val="left" w:pos="2520"/>
        </w:tabs>
        <w:jc w:val="both"/>
      </w:pPr>
      <w:r w:rsidRPr="00A30C11">
        <w:t>Курс каждого года обучения, являясь частью целого, знакомит учащихся с определённым кругом предметных знаний, обеспечивает формирование различных надпредметных умений – умение наблюдать и исследовать, устанавливать причинно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77001A" w:rsidRPr="00A30C11" w:rsidRDefault="0077001A" w:rsidP="0077001A">
      <w:pPr>
        <w:tabs>
          <w:tab w:val="left" w:pos="2520"/>
        </w:tabs>
        <w:jc w:val="both"/>
      </w:pPr>
      <w:r w:rsidRPr="00A30C11">
        <w:t xml:space="preserve">      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деятельности. Все мероприятия должны быть направлены на знакомство с профессиями. </w:t>
      </w:r>
    </w:p>
    <w:p w:rsidR="0077001A" w:rsidRPr="00A30C11" w:rsidRDefault="0077001A" w:rsidP="0077001A">
      <w:pPr>
        <w:tabs>
          <w:tab w:val="left" w:pos="2520"/>
        </w:tabs>
        <w:jc w:val="both"/>
      </w:pPr>
      <w:r w:rsidRPr="00A30C11">
        <w:t>Для 2 – 4-го классов это уже уровень понятийных знаний, выявление закономерных связей общественных явлений, практической деятельности, «микроисследований». Так во 2-м классе помимо углубления и расширения знаний о профессиях показывается значимость каждой профессии для общества. В 3 – 4-м классах представления о мире профессий расширяются, создаются условия для формирования коммуникативных навыков и опыта проектной и исследовательской деятельности.</w:t>
      </w:r>
      <w:r w:rsidRPr="00A30C11">
        <w:tab/>
      </w:r>
    </w:p>
    <w:p w:rsidR="00A30C11" w:rsidRDefault="00A30C11" w:rsidP="00A30C11">
      <w:pPr>
        <w:pStyle w:val="a5"/>
      </w:pPr>
      <w:r>
        <w:t xml:space="preserve">      </w:t>
      </w:r>
      <w:r w:rsidRPr="00A30C11">
        <w:t xml:space="preserve">Программа рассчитана на 135 часов: </w:t>
      </w:r>
    </w:p>
    <w:p w:rsidR="00A30C11" w:rsidRDefault="00A30C11" w:rsidP="00A30C11">
      <w:pPr>
        <w:pStyle w:val="a5"/>
      </w:pPr>
      <w:r w:rsidRPr="00A30C11">
        <w:t>1 класс 33 ч. (1 час в неделю</w:t>
      </w:r>
      <w:r>
        <w:t>)</w:t>
      </w:r>
      <w:r w:rsidRPr="00A30C11">
        <w:t xml:space="preserve">; </w:t>
      </w:r>
    </w:p>
    <w:p w:rsidR="00A30C11" w:rsidRPr="00A30C11" w:rsidRDefault="00A30C11" w:rsidP="00A30C11">
      <w:pPr>
        <w:pStyle w:val="a5"/>
      </w:pPr>
      <w:r w:rsidRPr="00A30C11">
        <w:t>2-4 классы 34 ч. (1 час в неделю)</w:t>
      </w:r>
    </w:p>
    <w:p w:rsidR="00A30C11" w:rsidRDefault="00A30C11" w:rsidP="00A30C11">
      <w:pPr>
        <w:pStyle w:val="a5"/>
        <w:jc w:val="center"/>
        <w:rPr>
          <w:b/>
        </w:rPr>
      </w:pPr>
    </w:p>
    <w:p w:rsidR="0077001A" w:rsidRPr="00A30C11" w:rsidRDefault="00A30C11" w:rsidP="00A30C11">
      <w:pPr>
        <w:pStyle w:val="a5"/>
        <w:jc w:val="center"/>
        <w:rPr>
          <w:b/>
        </w:rPr>
      </w:pPr>
      <w:r w:rsidRPr="00A30C11">
        <w:rPr>
          <w:b/>
        </w:rPr>
        <w:t>ОЖИДАЕМЫЕ РЕЗУЛЬТАТЫ ПРОХОЖДЕНИЯ КУРСА:</w:t>
      </w:r>
    </w:p>
    <w:p w:rsidR="0077001A" w:rsidRPr="00A30C11" w:rsidRDefault="0077001A" w:rsidP="0077001A">
      <w:pPr>
        <w:numPr>
          <w:ilvl w:val="0"/>
          <w:numId w:val="3"/>
        </w:numPr>
        <w:suppressAutoHyphens/>
        <w:jc w:val="both"/>
      </w:pPr>
      <w:r w:rsidRPr="00A30C11">
        <w:t xml:space="preserve">участие в различных видах игровой, изобразительной, творческой  деятельности; </w:t>
      </w:r>
    </w:p>
    <w:p w:rsidR="0077001A" w:rsidRPr="00A30C11" w:rsidRDefault="0077001A" w:rsidP="0077001A">
      <w:pPr>
        <w:pStyle w:val="a5"/>
        <w:widowControl/>
        <w:numPr>
          <w:ilvl w:val="0"/>
          <w:numId w:val="1"/>
        </w:numPr>
        <w:jc w:val="both"/>
      </w:pPr>
      <w:r w:rsidRPr="00A30C11">
        <w:t>расширение кругозора о мире профессий,</w:t>
      </w:r>
    </w:p>
    <w:p w:rsidR="0077001A" w:rsidRPr="00A30C11" w:rsidRDefault="0077001A" w:rsidP="0077001A">
      <w:pPr>
        <w:pStyle w:val="a5"/>
        <w:widowControl/>
        <w:numPr>
          <w:ilvl w:val="0"/>
          <w:numId w:val="1"/>
        </w:numPr>
        <w:jc w:val="both"/>
      </w:pPr>
      <w:r w:rsidRPr="00A30C11">
        <w:t>заинтересованность в развитии своих способностей,</w:t>
      </w:r>
    </w:p>
    <w:p w:rsidR="0077001A" w:rsidRPr="00A30C11" w:rsidRDefault="0077001A" w:rsidP="0077001A">
      <w:pPr>
        <w:numPr>
          <w:ilvl w:val="0"/>
          <w:numId w:val="1"/>
        </w:numPr>
        <w:suppressAutoHyphens/>
        <w:autoSpaceDE w:val="0"/>
        <w:jc w:val="both"/>
        <w:rPr>
          <w:rFonts w:eastAsia="FreeSetC" w:cs="FreeSetC"/>
        </w:rPr>
      </w:pPr>
      <w:r w:rsidRPr="00A30C11">
        <w:rPr>
          <w:rFonts w:eastAsia="FreeSetC" w:cs="FreeSetC"/>
        </w:rPr>
        <w:t>участие в обсуждении и выражение своего отношения к изучаемой профессии,</w:t>
      </w:r>
    </w:p>
    <w:p w:rsidR="0077001A" w:rsidRPr="00A30C11" w:rsidRDefault="0077001A" w:rsidP="0077001A">
      <w:pPr>
        <w:pStyle w:val="a5"/>
        <w:widowControl/>
        <w:numPr>
          <w:ilvl w:val="0"/>
          <w:numId w:val="1"/>
        </w:numPr>
        <w:jc w:val="both"/>
      </w:pPr>
      <w:r w:rsidRPr="00A30C11">
        <w:t>возможность попробовать свои силы в различных областях коллективной деятельности, способность  добывать новую информацию из различных источников.</w:t>
      </w:r>
    </w:p>
    <w:p w:rsidR="0077001A" w:rsidRDefault="0077001A" w:rsidP="0077001A">
      <w:pPr>
        <w:jc w:val="center"/>
        <w:rPr>
          <w:b/>
        </w:rPr>
      </w:pPr>
    </w:p>
    <w:p w:rsidR="00A30C11" w:rsidRDefault="00A30C11" w:rsidP="0077001A">
      <w:pPr>
        <w:jc w:val="center"/>
        <w:rPr>
          <w:b/>
        </w:rPr>
      </w:pPr>
    </w:p>
    <w:p w:rsidR="00A30C11" w:rsidRDefault="00A30C11" w:rsidP="0077001A">
      <w:pPr>
        <w:jc w:val="center"/>
        <w:rPr>
          <w:b/>
        </w:rPr>
      </w:pPr>
    </w:p>
    <w:p w:rsidR="00A30C11" w:rsidRDefault="00A30C11" w:rsidP="0077001A">
      <w:pPr>
        <w:jc w:val="center"/>
        <w:rPr>
          <w:b/>
        </w:rPr>
      </w:pPr>
    </w:p>
    <w:p w:rsidR="00A30C11" w:rsidRPr="00A30C11" w:rsidRDefault="00A30C11" w:rsidP="0077001A">
      <w:pPr>
        <w:jc w:val="center"/>
        <w:rPr>
          <w:b/>
        </w:rPr>
      </w:pP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lastRenderedPageBreak/>
        <w:t>ТЕМАТИЧЕСКИЙ ПЛАН</w:t>
      </w:r>
    </w:p>
    <w:p w:rsidR="0077001A" w:rsidRPr="00A65ADC" w:rsidRDefault="0077001A" w:rsidP="0077001A">
      <w:pPr>
        <w:jc w:val="center"/>
        <w:rPr>
          <w:b/>
        </w:rPr>
      </w:pPr>
      <w:r w:rsidRPr="00A65ADC">
        <w:rPr>
          <w:b/>
        </w:rPr>
        <w:t>1 класс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992"/>
        <w:gridCol w:w="3118"/>
        <w:gridCol w:w="3402"/>
      </w:tblGrid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pPr>
              <w:jc w:val="center"/>
              <w:rPr>
                <w:b/>
              </w:rPr>
            </w:pPr>
            <w:r w:rsidRPr="00A30C11">
              <w:rPr>
                <w:b/>
              </w:rPr>
              <w:t>№ п/п</w:t>
            </w:r>
          </w:p>
        </w:tc>
        <w:tc>
          <w:tcPr>
            <w:tcW w:w="2553" w:type="dxa"/>
          </w:tcPr>
          <w:p w:rsidR="00A30C11" w:rsidRPr="00A30C11" w:rsidRDefault="00A30C11" w:rsidP="00A30C11">
            <w:pPr>
              <w:jc w:val="center"/>
              <w:rPr>
                <w:b/>
              </w:rPr>
            </w:pPr>
            <w:r w:rsidRPr="00A30C11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  <w:rPr>
                <w:b/>
              </w:rPr>
            </w:pPr>
            <w:r w:rsidRPr="00A30C11">
              <w:rPr>
                <w:b/>
              </w:rPr>
              <w:t>Кол-во часов</w:t>
            </w:r>
          </w:p>
        </w:tc>
        <w:tc>
          <w:tcPr>
            <w:tcW w:w="3118" w:type="dxa"/>
          </w:tcPr>
          <w:p w:rsidR="00A30C11" w:rsidRPr="00A30C11" w:rsidRDefault="00A30C11" w:rsidP="00A30C11">
            <w:pPr>
              <w:jc w:val="center"/>
              <w:rPr>
                <w:b/>
              </w:rPr>
            </w:pPr>
            <w:r w:rsidRPr="00A30C11">
              <w:rPr>
                <w:b/>
              </w:rPr>
              <w:t>Виды работ, формы занятий</w:t>
            </w:r>
          </w:p>
        </w:tc>
        <w:tc>
          <w:tcPr>
            <w:tcW w:w="3402" w:type="dxa"/>
          </w:tcPr>
          <w:p w:rsidR="00A30C11" w:rsidRPr="00A30C11" w:rsidRDefault="00A30C11" w:rsidP="00A30C11">
            <w:pPr>
              <w:jc w:val="center"/>
              <w:rPr>
                <w:b/>
              </w:rPr>
            </w:pPr>
            <w:r w:rsidRPr="00A30C11">
              <w:rPr>
                <w:b/>
              </w:rPr>
              <w:t>Что развиваем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 xml:space="preserve">1. 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 xml:space="preserve">  Азбука  профессий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Дискуссия, игра в командах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Память, умение сформулировать то, что тебе известно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 xml:space="preserve">2. 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Профессии в школе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Беседа, игра «Угадай профессию»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Восприятие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3.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Каких профессий не хватает в школе?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Дискуссия, обоснование мнений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Умение анализировать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 xml:space="preserve">4. 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Профессии  в моей семье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 xml:space="preserve">Устные высказывания, рисование 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Устную речь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5.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Мама – домохозяйка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Рисование, моделирование маминой  одежды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 xml:space="preserve">Уважение к труду, навыки работы по наведению порядка 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 xml:space="preserve">6. 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Семейные династии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Связный рассказ, рассматривание семейных фото, запечатлевших членов семьи за работой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Уважение к традициям своей семьи, гордость за профессии родителей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 xml:space="preserve">7. 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«Воспитатель детского сада»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Рисование, дискуссия о качествах, необходимых для профессии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 xml:space="preserve">Чувство благодарности 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8.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«Архитектор»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Обсуждение,  проектирование домика для щенка или детской площадки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Умение воспринимать информацию на слух, воображение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9.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Представление и разбор проектов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Обсуждение, анализ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Умение оценить работу товарища, фантазию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10.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 xml:space="preserve">Коллективная разработка проекта дома 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Дискуссия, обсуждение, работа над проектом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Логические способности, умение работать в коллективе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11.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«Следователь»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Дискуссия, сравнительный анализ рисунков, соотнесение частей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Внимание, зрительную память, логическое мышление, умение слушать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12.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Следствие ведут первоклассники!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Обсуждение, сопоставление рисунков, анализ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Внимание, умение вести доказательную дискуссию, логическое мышление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13.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«Биолог»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Дискуссия, работа с подсобным материалом и в кабинете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Слуховая память, умение ухаживать за растениями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14-15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Изучение живой природы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Работа с рисунками, прослушивание голосов представителей живой природы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Зрительное восприятие, умение слушать, находить сходство и различие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16-17.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Угадай представителя флоры и фауны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Дискуссия, работа с подсобным материалом и в живом уголке, игра «Угадай-ка!»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 xml:space="preserve">Умение быстро принимать решения, длительное время сосредотачиваться на одном объекте,   быстроту реакции 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18-19.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«Водитель автомобиля»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 xml:space="preserve">Дискуссия, работа с маршрутной картой автомобилиста, обсуждение, рисование 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 xml:space="preserve">Внимание, интерес к ПДД, стремление использовать для сбора информации теле- и радиопередачи, книги, </w:t>
            </w:r>
            <w:r w:rsidRPr="00A30C11">
              <w:lastRenderedPageBreak/>
              <w:t>журналы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lastRenderedPageBreak/>
              <w:t>20-21.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Я -  водитель, а ты -  пешеход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Беседа, обсуждение, анализ ситуаций, игра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Глазомер, стремление знать ПДД и применять их на дороге, моторную память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22-23.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Ты – водитель, а я - пешеход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Беседа, обсуждение, анализ ситуаций, игра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Глазомер, стремление знать ПДД и применять их на дороге, моторную память</w:t>
            </w:r>
          </w:p>
        </w:tc>
      </w:tr>
      <w:tr w:rsidR="00A30C11" w:rsidRPr="00A30C11" w:rsidTr="00A30C11">
        <w:trPr>
          <w:trHeight w:val="421"/>
        </w:trPr>
        <w:tc>
          <w:tcPr>
            <w:tcW w:w="567" w:type="dxa"/>
          </w:tcPr>
          <w:p w:rsidR="00A30C11" w:rsidRPr="00A30C11" w:rsidRDefault="00A30C11" w:rsidP="00A30C11">
            <w:r w:rsidRPr="00A30C11">
              <w:t>24.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«Бухгалтер»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 xml:space="preserve">Беседа с представителем профессии, обсуждение 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Интерес к математике, усидчивость, внимание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25-26.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Бюджет семьи, мои карманные деньги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Беседа, решение практических задач и ситуаций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Умение тратить  деньги, понимание того, что деньги – это плата за труд</w:t>
            </w:r>
          </w:p>
        </w:tc>
      </w:tr>
      <w:tr w:rsidR="00A30C11" w:rsidRPr="00A30C11" w:rsidTr="00A30C11">
        <w:trPr>
          <w:trHeight w:val="24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27.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«Мастер сельскохозяйственного производства (фермер)»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Беседа с представителем профессии, обсуждение, дискуссия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Интерес к сельскохозяйственному труду, знакомство с родителями детей, работающими в сельском хозяйстве</w:t>
            </w:r>
          </w:p>
        </w:tc>
      </w:tr>
      <w:tr w:rsidR="00A30C11" w:rsidRPr="00A30C11" w:rsidTr="00A30C11">
        <w:trPr>
          <w:trHeight w:val="1416"/>
        </w:trPr>
        <w:tc>
          <w:tcPr>
            <w:tcW w:w="567" w:type="dxa"/>
          </w:tcPr>
          <w:p w:rsidR="00A30C11" w:rsidRPr="00A30C11" w:rsidRDefault="00A30C11" w:rsidP="00A30C11">
            <w:r w:rsidRPr="00A30C11">
              <w:t>28-29.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«Мастер-цветовод»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>
              <w:t xml:space="preserve">Встреча и беседа с интересным </w:t>
            </w:r>
            <w:r w:rsidRPr="00A30C11">
              <w:t xml:space="preserve">специалистом, обсуждение, практическая работа 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Эстетический вкус, любовь к красоте и умение видеть природный материал</w:t>
            </w:r>
          </w:p>
        </w:tc>
      </w:tr>
      <w:tr w:rsidR="00A30C11" w:rsidRPr="00A30C11" w:rsidTr="00A30C11">
        <w:trPr>
          <w:trHeight w:val="1128"/>
        </w:trPr>
        <w:tc>
          <w:tcPr>
            <w:tcW w:w="567" w:type="dxa"/>
          </w:tcPr>
          <w:p w:rsidR="00A30C11" w:rsidRPr="00A30C11" w:rsidRDefault="00A30C11" w:rsidP="00A30C11">
            <w:r w:rsidRPr="00A30C11">
              <w:t>30-31.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>Профессия «Юрист»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>
            <w:r w:rsidRPr="00A30C11">
              <w:t>Встреча с представителем профессии, обсуждение, решение практических ситуаций</w:t>
            </w:r>
          </w:p>
        </w:tc>
        <w:tc>
          <w:tcPr>
            <w:tcW w:w="3402" w:type="dxa"/>
          </w:tcPr>
          <w:p w:rsidR="00A30C11" w:rsidRPr="00A30C11" w:rsidRDefault="00A30C11" w:rsidP="00A30C11">
            <w:r w:rsidRPr="00A30C11">
              <w:t>Уважение к закону и правопорядку, к людям профессии, формирование чувства справедливости</w:t>
            </w:r>
          </w:p>
        </w:tc>
      </w:tr>
      <w:tr w:rsidR="00A30C11" w:rsidRPr="00A30C11" w:rsidTr="00A30C11">
        <w:trPr>
          <w:trHeight w:val="715"/>
        </w:trPr>
        <w:tc>
          <w:tcPr>
            <w:tcW w:w="567" w:type="dxa"/>
          </w:tcPr>
          <w:p w:rsidR="00A30C11" w:rsidRPr="00A30C11" w:rsidRDefault="00A30C11" w:rsidP="00A30C11">
            <w:r w:rsidRPr="00A30C11">
              <w:t>32-33.</w:t>
            </w:r>
          </w:p>
        </w:tc>
        <w:tc>
          <w:tcPr>
            <w:tcW w:w="2553" w:type="dxa"/>
          </w:tcPr>
          <w:p w:rsidR="00A30C11" w:rsidRPr="00A30C11" w:rsidRDefault="00A30C11" w:rsidP="00A30C11">
            <w:r w:rsidRPr="00A30C11">
              <w:t xml:space="preserve"> Подведение итогов изучения курса.</w:t>
            </w:r>
          </w:p>
          <w:p w:rsidR="00A30C11" w:rsidRPr="00A30C11" w:rsidRDefault="00A30C11" w:rsidP="00A30C11">
            <w:r w:rsidRPr="00A30C11">
              <w:t>Викторина.</w:t>
            </w:r>
          </w:p>
        </w:tc>
        <w:tc>
          <w:tcPr>
            <w:tcW w:w="992" w:type="dxa"/>
          </w:tcPr>
          <w:p w:rsidR="00A30C11" w:rsidRPr="00A30C11" w:rsidRDefault="00A30C11" w:rsidP="00A30C11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30C11" w:rsidRPr="00A30C11" w:rsidRDefault="00A30C11" w:rsidP="00A30C11"/>
        </w:tc>
        <w:tc>
          <w:tcPr>
            <w:tcW w:w="3402" w:type="dxa"/>
          </w:tcPr>
          <w:p w:rsidR="00A30C11" w:rsidRPr="00A30C11" w:rsidRDefault="00A30C11" w:rsidP="00A30C11"/>
        </w:tc>
      </w:tr>
    </w:tbl>
    <w:p w:rsidR="0077001A" w:rsidRPr="00A65ADC" w:rsidRDefault="0077001A" w:rsidP="0077001A">
      <w:pPr>
        <w:jc w:val="center"/>
        <w:rPr>
          <w:sz w:val="22"/>
          <w:szCs w:val="22"/>
        </w:rPr>
      </w:pP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t>ТЕМАТИЧЕСКИЙ ПЛАН</w:t>
      </w: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t>2 класс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3"/>
        <w:gridCol w:w="991"/>
        <w:gridCol w:w="3119"/>
        <w:gridCol w:w="3402"/>
      </w:tblGrid>
      <w:tr w:rsidR="00A30C11" w:rsidRPr="00E93EFD" w:rsidTr="00A30C1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E93EFD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E93EFD">
              <w:rPr>
                <w:rFonts w:cs="Times New Roman"/>
                <w:b/>
                <w:bCs/>
              </w:rPr>
              <w:t>Тема занятия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E93EFD">
              <w:rPr>
                <w:rFonts w:cs="Times New Roman"/>
                <w:b/>
                <w:bCs/>
              </w:rPr>
              <w:t>Кол-во часов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E93EFD">
              <w:rPr>
                <w:rFonts w:cs="Times New Roman"/>
                <w:b/>
                <w:bCs/>
              </w:rPr>
              <w:t>Виды работ, формы занятий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E93EFD">
              <w:rPr>
                <w:rFonts w:cs="Times New Roman"/>
                <w:b/>
                <w:bCs/>
              </w:rPr>
              <w:t>Что развиваем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Зачем человек трудится?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Дискуссия. Игра «Собери пословицу о труде»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Внимание, пространственную ориентацию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Какие профессии ты знаешь?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E93EFD">
              <w:rPr>
                <w:rFonts w:cs="Times New Roman"/>
              </w:rPr>
              <w:t>Связный рассказ. Дискуссия. Игра «Угадай профессию!»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 xml:space="preserve">Умение слушать, связную речь. 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3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Мир интересных профессий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Дискуссия. Презентация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 xml:space="preserve">Внимание, умение слушать. 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4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Чем пахнут ремесла?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jc w:val="both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Дискуссия. Презентация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Внимание, память, умение слушать.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5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Кем я хочу стать?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Дискуссия, рисование.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Умение слушать, сопоставлять, творческие способности.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6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учитель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E93EFD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Дискуссия.</w:t>
            </w:r>
            <w:r w:rsidR="00E93EFD">
              <w:rPr>
                <w:rFonts w:cs="Times New Roman"/>
              </w:rPr>
              <w:t xml:space="preserve"> </w:t>
            </w:r>
            <w:r w:rsidRPr="00E93EFD">
              <w:rPr>
                <w:rFonts w:cs="Times New Roman"/>
              </w:rPr>
              <w:t>Сценка «На уроке»</w:t>
            </w:r>
            <w:r w:rsidR="00E93EFD">
              <w:rPr>
                <w:rFonts w:cs="Times New Roman"/>
              </w:rPr>
              <w:t xml:space="preserve"> </w:t>
            </w:r>
            <w:r w:rsidRPr="00E93EFD">
              <w:rPr>
                <w:rFonts w:cs="Times New Roman"/>
              </w:rPr>
              <w:t>Конкурс загадок на тему «Школа»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Уважение к представителям данной профессии</w:t>
            </w:r>
          </w:p>
        </w:tc>
      </w:tr>
      <w:tr w:rsidR="00A30C11" w:rsidRPr="00E93EFD" w:rsidTr="00E93EFD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7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– социальный педагог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 xml:space="preserve">Дискуссия. Приглашение специалиста для беседы.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Представления о школьных профессиях</w:t>
            </w:r>
          </w:p>
        </w:tc>
      </w:tr>
      <w:tr w:rsidR="00A30C11" w:rsidRPr="00E93EFD" w:rsidTr="00E93EFD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логопед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Дискуссия.  Приглашение специалиста для беседы.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Представления о школьных профессиях</w:t>
            </w:r>
          </w:p>
        </w:tc>
      </w:tr>
      <w:tr w:rsidR="00A30C11" w:rsidRPr="00E93EFD" w:rsidTr="00E93EFD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9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психолог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Дискуссия. Приглашение специалиста для беседы. Экскурсия в кабинет психолога.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Представления о школьных профессиях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10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 - библиотекарь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 xml:space="preserve">Экскурсия в школьную библиотеку.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Представления о школьных профессиях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11– 12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продавец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E93EFD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Заочное путешествие в магазин. Презентация</w:t>
            </w:r>
          </w:p>
          <w:p w:rsidR="00A30C11" w:rsidRPr="00E93EFD" w:rsidRDefault="00A30C11" w:rsidP="0077001A">
            <w:pPr>
              <w:pStyle w:val="a5"/>
              <w:rPr>
                <w:rFonts w:cs="Times New Roman"/>
              </w:rPr>
            </w:pPr>
            <w:r w:rsidRPr="00E93EFD">
              <w:rPr>
                <w:rFonts w:cs="Times New Roman"/>
              </w:rPr>
              <w:t>Сюжетно-ролевая игра «В магазине»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Умение правильно вести себя в общественных местах, внимание, значение школьных предметов.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13– 14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парикмахер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E93EFD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Беседа. Экскурсия в парикмахерскую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Умение правильно вести себя в общественных местах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15-16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повар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Беседа. Интервьюирование школьного повара.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Понимание важности здорового питания.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17-18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почтальон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rPr>
                <w:rFonts w:cs="Times New Roman"/>
              </w:rPr>
            </w:pPr>
            <w:r w:rsidRPr="00E93EFD">
              <w:rPr>
                <w:rFonts w:cs="Times New Roman"/>
              </w:rPr>
              <w:t>Беседа. Экскурсия на почту.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Умение правильно вести себя в общественных местах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19-20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врач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Пресс-конференция со школьной медсестрой. Сюжетно-ролевая игра «В больнице»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Понимание важности здорового образа жизни.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21-22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Профессия - художник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Беседа. Викторина «Какие предметы нужны художнику?» Конкурс рисунков «Я- художник»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Воспитание эстетического вкуса, восприятия и внимания.</w:t>
            </w:r>
          </w:p>
        </w:tc>
      </w:tr>
      <w:tr w:rsidR="00A30C11" w:rsidRPr="00E93EFD" w:rsidTr="00E93EFD">
        <w:trPr>
          <w:trHeight w:val="87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23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Организационное занятие. Предъявление заданий группам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rPr>
                <w:rFonts w:cs="Times New Roman"/>
              </w:rPr>
            </w:pPr>
            <w:r w:rsidRPr="00E93EFD">
              <w:rPr>
                <w:rFonts w:cs="Times New Roman"/>
              </w:rPr>
              <w:t>Коллективная работа: составление азбуки профессий.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Умение работать в группах.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24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 на буквы А-Д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мини-проектов: рассказы учащихся о профессиях  на буквы А-Д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Связную речь, память, воображение.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25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 на буквы Е-К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мини-проектов: рассказы учащихся о профессиях  на буквы Е-К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Связную речь, память, воображение.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26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 на буквы Л-Р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мини-проектов: рассказы учащихся о профессиях  на буквы Л-Р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Связную речь, память, воображение.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27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 на буквы С-Я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Представление мини-проектов: рассказы учащихся о профессиях  на буквы С-Я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Связную речь, память, воображение.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28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 xml:space="preserve">Оформление </w:t>
            </w:r>
            <w:r w:rsidRPr="00E93EFD">
              <w:rPr>
                <w:rFonts w:cs="Times New Roman"/>
              </w:rPr>
              <w:lastRenderedPageBreak/>
              <w:t>результатов проекта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 xml:space="preserve">Групповая работа: создание </w:t>
            </w:r>
            <w:r w:rsidRPr="00E93EFD">
              <w:rPr>
                <w:rFonts w:cs="Times New Roman"/>
              </w:rPr>
              <w:lastRenderedPageBreak/>
              <w:t>папки «Азбука профессий».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lastRenderedPageBreak/>
              <w:t xml:space="preserve">Умение работать в группе, </w:t>
            </w:r>
            <w:r w:rsidRPr="00E93EFD">
              <w:rPr>
                <w:rFonts w:cs="Times New Roman"/>
              </w:rPr>
              <w:lastRenderedPageBreak/>
              <w:t>внимание, память, воображение.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lastRenderedPageBreak/>
              <w:t>29-30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Кем работают мои родители?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Защита мини-проектов «Профессия моих родителей»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Связную речь, понимание значения профессий для человека.</w:t>
            </w:r>
          </w:p>
        </w:tc>
      </w:tr>
      <w:tr w:rsidR="00A30C11" w:rsidRPr="00E93EFD" w:rsidTr="00A30C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31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Встреча с родителями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Пресс-конференция с родител</w:t>
            </w:r>
            <w:r w:rsidR="00E93EFD">
              <w:rPr>
                <w:rFonts w:cs="Times New Roman"/>
              </w:rPr>
              <w:t xml:space="preserve">ями на тему «Чем интересна Ваша </w:t>
            </w:r>
            <w:r w:rsidRPr="00E93EFD">
              <w:rPr>
                <w:rFonts w:cs="Times New Roman"/>
              </w:rPr>
              <w:t>профессия?»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Повышение мотивации и престижности некоторых профессий</w:t>
            </w:r>
          </w:p>
        </w:tc>
      </w:tr>
      <w:tr w:rsidR="00A30C11" w:rsidRPr="00E93EFD" w:rsidTr="00E93EFD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32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A30C11" w:rsidP="0077001A">
            <w:pPr>
              <w:snapToGrid w:val="0"/>
              <w:jc w:val="both"/>
            </w:pPr>
            <w:r w:rsidRPr="00E93EFD">
              <w:t>Викторина «Что мы узнали?»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Групповая работа. Презентация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Умение работать в группе.</w:t>
            </w:r>
          </w:p>
        </w:tc>
      </w:tr>
      <w:tr w:rsidR="00A30C11" w:rsidRPr="00E93EFD" w:rsidTr="00E93EFD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33-34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E93EFD" w:rsidP="0077001A">
            <w:pPr>
              <w:snapToGrid w:val="0"/>
              <w:jc w:val="both"/>
            </w:pPr>
            <w:r w:rsidRPr="00E93EFD">
              <w:t>Праздник</w:t>
            </w:r>
            <w:r w:rsidR="00A30C11" w:rsidRPr="00E93EFD">
              <w:t>«Все профессии важны,</w:t>
            </w:r>
            <w:r w:rsidRPr="00E93EFD">
              <w:t xml:space="preserve"> </w:t>
            </w:r>
            <w:r w:rsidR="00A30C11" w:rsidRPr="00E93EFD">
              <w:t xml:space="preserve">все профессии нужны!»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E93EFD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rPr>
                <w:rFonts w:cs="Times New Roman"/>
              </w:rPr>
            </w:pPr>
            <w:r w:rsidRPr="00E93EFD">
              <w:rPr>
                <w:rFonts w:cs="Times New Roman"/>
              </w:rPr>
              <w:t>Итоговое занятие.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C11" w:rsidRPr="00E93EFD" w:rsidRDefault="00A30C11" w:rsidP="0077001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93EFD">
              <w:rPr>
                <w:rFonts w:cs="Times New Roman"/>
              </w:rPr>
              <w:t>Сплочение группы.</w:t>
            </w:r>
          </w:p>
        </w:tc>
      </w:tr>
    </w:tbl>
    <w:p w:rsidR="0077001A" w:rsidRPr="00A65ADC" w:rsidRDefault="0077001A" w:rsidP="0077001A">
      <w:pPr>
        <w:jc w:val="center"/>
        <w:rPr>
          <w:sz w:val="22"/>
          <w:szCs w:val="22"/>
        </w:rPr>
      </w:pP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t>ТЕМАТИЧЕСКИЙ ПЛАН</w:t>
      </w: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t>3 класс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992"/>
        <w:gridCol w:w="3118"/>
        <w:gridCol w:w="3402"/>
      </w:tblGrid>
      <w:tr w:rsidR="00E93EFD" w:rsidRPr="00E93EFD" w:rsidTr="00E93EFD">
        <w:tc>
          <w:tcPr>
            <w:tcW w:w="567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№ п/п</w:t>
            </w:r>
          </w:p>
        </w:tc>
        <w:tc>
          <w:tcPr>
            <w:tcW w:w="2553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Кол-во часов</w:t>
            </w:r>
          </w:p>
        </w:tc>
        <w:tc>
          <w:tcPr>
            <w:tcW w:w="3118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Виды работ, формы занятий</w:t>
            </w:r>
          </w:p>
        </w:tc>
        <w:tc>
          <w:tcPr>
            <w:tcW w:w="340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Что развиваем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1.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Такие разные профессии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игра в командах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Память, умение сформулировать то, что тебе известно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2.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Мой труд дома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анкетирование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Восприятие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«Я б в рабочие пошел»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обоснование мнений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анализировать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4.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строитель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Устные высказывания,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Устную речь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5.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как появляется дом?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рисование, моделирование </w:t>
            </w:r>
          </w:p>
        </w:tc>
        <w:tc>
          <w:tcPr>
            <w:tcW w:w="3402" w:type="dxa"/>
          </w:tcPr>
          <w:p w:rsidR="00E93EFD" w:rsidRPr="00E93EFD" w:rsidRDefault="00E93EFD" w:rsidP="00E93EFD">
            <w:r w:rsidRPr="00E93EFD">
              <w:t xml:space="preserve">Уважение к труду, навыки работы по наведению порядка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6.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официант.</w:t>
            </w:r>
          </w:p>
          <w:p w:rsidR="00E93EFD" w:rsidRPr="00E93EFD" w:rsidRDefault="00E93EFD" w:rsidP="0077001A"/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Связный рассказ, дискуссия о качествах, необходимых для профессии.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Уважение к традициям своей семьи, гордость за профессии родителей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7.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сервировка стола.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Игра в командах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Чувство благодарности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фитотерапевт.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Обсуждение.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воспринимать информацию на слух, воображение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9.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такие разные растения.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командах «Дегустаторы»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оценить работу товарища, фантазию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10.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«Профессии отважных» 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обсуждение,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Логические способности, умение работать в коллективе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11.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пожарный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просмотр фильма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зрительную память, логическое мышление, умение слушать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12.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противопожарная безопасность.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Обсуждение, анализ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умение вести доказательную дискуссию, логическое мышление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полицейский.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Слуховая память, умение анализировать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14-</w:t>
            </w:r>
            <w:r w:rsidRPr="00E93EFD">
              <w:lastRenderedPageBreak/>
              <w:t>15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lastRenderedPageBreak/>
              <w:t xml:space="preserve">Практика: рисунок </w:t>
            </w:r>
            <w:r w:rsidRPr="00E93EFD">
              <w:lastRenderedPageBreak/>
              <w:t>«Работа полиции», обсуждение. Приглашение представителя данной профессии.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Работа с рисунками, беседа </w:t>
            </w:r>
            <w:r w:rsidRPr="00E93EFD">
              <w:lastRenderedPageBreak/>
              <w:t>с представителем профессии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lastRenderedPageBreak/>
              <w:t xml:space="preserve">Зрительное восприятие, </w:t>
            </w:r>
            <w:r w:rsidRPr="00E93EFD">
              <w:lastRenderedPageBreak/>
              <w:t>умение слушать, задавать вопросы.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lastRenderedPageBreak/>
              <w:t>16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спасатель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Умение быстро принимать решения, длительное время сосредотачиваться на одном объекте,   быстроту реакции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17-18.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безопасное поведение дома и на улице.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в группах,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Внимание, интерес к безопасному поведению,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19.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военный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обсуждение, анализ ситуаций.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Воспитание патриотизма.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20.</w:t>
            </w:r>
          </w:p>
        </w:tc>
        <w:tc>
          <w:tcPr>
            <w:tcW w:w="2553" w:type="dxa"/>
          </w:tcPr>
          <w:p w:rsidR="00E93EFD" w:rsidRPr="00E93EFD" w:rsidRDefault="00E93EFD" w:rsidP="00E93EFD">
            <w:r w:rsidRPr="00E93EFD">
              <w:t xml:space="preserve">Вся жизнь творчество 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обсуждение, просмотр презентации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память, восприятие и наблюдательность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артист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Беседа с представителем профессии, обсуждение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Формирование эстетического восприятия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22 – 23.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инсценировка сказки, сценки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Репетиции, проигрывание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раскрепощаться, чувствовать себя свободно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дрессировщик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</w:t>
            </w:r>
          </w:p>
          <w:p w:rsidR="00E93EFD" w:rsidRPr="00E93EFD" w:rsidRDefault="00E93EFD" w:rsidP="0077001A">
            <w:r w:rsidRPr="00E93EFD">
              <w:t>обсуждение, дискуссия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Интерес к животным.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25 – 26.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доклад на тему «Мое домашнее животное»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Связный рассказ с показом фотографий или презентаций.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Любовь к животным</w:t>
            </w:r>
          </w:p>
          <w:p w:rsidR="00E93EFD" w:rsidRPr="00E93EFD" w:rsidRDefault="00E93EFD" w:rsidP="0077001A">
            <w:r w:rsidRPr="00E93EFD">
              <w:t>Эстетический вкус, любовь к красоте и умение видеть природный материал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27.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«Быть нужным людям» 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рисование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Уважение к людям профессии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 Профессия - стоматолог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Default="00E93EFD" w:rsidP="0077001A">
            <w:r w:rsidRPr="00E93EFD">
              <w:t>Просмотр фильма, беседа</w:t>
            </w:r>
          </w:p>
          <w:p w:rsidR="00E93EFD" w:rsidRPr="00E93EFD" w:rsidRDefault="00E93EFD" w:rsidP="00E93EFD"/>
        </w:tc>
        <w:tc>
          <w:tcPr>
            <w:tcW w:w="3402" w:type="dxa"/>
          </w:tcPr>
          <w:p w:rsidR="00E93EFD" w:rsidRPr="00E93EFD" w:rsidRDefault="00E93EFD" w:rsidP="0077001A">
            <w:r w:rsidRPr="00E93EFD">
              <w:t>Формирование здорового образа жизни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29 - 30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проигрывание ситуаций посещения врача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Инсценировка, работа в группах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«Посещение врача – это не страшно!»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Праздник в городе мастеров. Профессии от «А» до «Я».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Обобщение знаний о профессиях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мотивации, самооценки и творчества.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конкурс «Лучший рисунок о труде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Обобщение знаний о профессиях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мотивации, самооценки и творчества.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33-34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Итоговое занятие. Викторина.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Развитие коллективизма.</w:t>
            </w:r>
          </w:p>
        </w:tc>
      </w:tr>
    </w:tbl>
    <w:p w:rsidR="0077001A" w:rsidRPr="00A65ADC" w:rsidRDefault="0077001A" w:rsidP="0077001A">
      <w:pPr>
        <w:jc w:val="right"/>
        <w:rPr>
          <w:i/>
          <w:sz w:val="22"/>
          <w:szCs w:val="22"/>
        </w:rPr>
      </w:pP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t>ТЕМАТИЧЕСКИЙ ПЛАН</w:t>
      </w:r>
    </w:p>
    <w:p w:rsidR="0077001A" w:rsidRPr="00A65ADC" w:rsidRDefault="0077001A" w:rsidP="0077001A">
      <w:pPr>
        <w:jc w:val="center"/>
        <w:rPr>
          <w:b/>
          <w:sz w:val="22"/>
          <w:szCs w:val="22"/>
        </w:rPr>
      </w:pPr>
      <w:r w:rsidRPr="00A65ADC">
        <w:rPr>
          <w:b/>
          <w:sz w:val="22"/>
          <w:szCs w:val="22"/>
        </w:rPr>
        <w:t>4 класс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992"/>
        <w:gridCol w:w="3118"/>
        <w:gridCol w:w="3402"/>
      </w:tblGrid>
      <w:tr w:rsidR="00E93EFD" w:rsidRPr="00E93EFD" w:rsidTr="00E93EFD">
        <w:tc>
          <w:tcPr>
            <w:tcW w:w="567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№ п/п</w:t>
            </w:r>
          </w:p>
        </w:tc>
        <w:tc>
          <w:tcPr>
            <w:tcW w:w="2553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Кол-во часов</w:t>
            </w:r>
          </w:p>
        </w:tc>
        <w:tc>
          <w:tcPr>
            <w:tcW w:w="3118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Виды работ, формы занятий</w:t>
            </w:r>
          </w:p>
        </w:tc>
        <w:tc>
          <w:tcPr>
            <w:tcW w:w="3402" w:type="dxa"/>
          </w:tcPr>
          <w:p w:rsidR="00E93EFD" w:rsidRPr="00E93EFD" w:rsidRDefault="00E93EFD" w:rsidP="00E93EFD">
            <w:pPr>
              <w:jc w:val="center"/>
              <w:rPr>
                <w:b/>
              </w:rPr>
            </w:pPr>
            <w:r w:rsidRPr="00E93EFD">
              <w:rPr>
                <w:b/>
              </w:rPr>
              <w:t>Что развиваем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1. 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  Какие профессии мы знаем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игра в командах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Память, умение сформулировать то, что тебе известно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 xml:space="preserve">2 – </w:t>
            </w:r>
            <w:r w:rsidRPr="00E93EFD">
              <w:lastRenderedPageBreak/>
              <w:t>3.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lastRenderedPageBreak/>
              <w:t xml:space="preserve">Практическая работа: </w:t>
            </w:r>
            <w:r w:rsidRPr="00E93EFD">
              <w:lastRenderedPageBreak/>
              <w:t>рисунок по представлению о человеке той или иной профессии.</w:t>
            </w:r>
          </w:p>
          <w:p w:rsidR="00E93EFD" w:rsidRPr="00E93EFD" w:rsidRDefault="00E93EFD" w:rsidP="0077001A">
            <w:r w:rsidRPr="00E93EFD">
              <w:t>Методика «Мое любимое дело», «Мои желания»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Рисование, беседа, </w:t>
            </w:r>
            <w:r w:rsidRPr="00E93EFD">
              <w:lastRenderedPageBreak/>
              <w:t>анкетирование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lastRenderedPageBreak/>
              <w:t>Восприятие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lastRenderedPageBreak/>
              <w:t>4.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Из истории одной профессии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Экскурсия, дискуссия.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анализировать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5.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оформление листовки ко дню учителя.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Навыки совместной работы, умения договариваться.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6.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Забытые профессии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Устные высказывания,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Устную речь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7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глашатаи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фильма, обсуждение.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Обогащение словарного запаса.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8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тапер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фильма, обсуждение.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Обогащение словарного запаса.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9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шарманщик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Просмотр фильма, обсуждение.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Обогащение словарного запаса.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10.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Самые престижные профессии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Уважение к труду, навыки совместной  работы.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банкир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анализировать, считать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предприниматель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планировать свою деятельность, анализировать, рассуждать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13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экономист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планировать свою деятельность, анализировать, рассуждать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юрист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обсуждение, анализ.</w:t>
            </w:r>
          </w:p>
        </w:tc>
        <w:tc>
          <w:tcPr>
            <w:tcW w:w="3402" w:type="dxa"/>
          </w:tcPr>
          <w:p w:rsidR="00E93EFD" w:rsidRPr="00E93EFD" w:rsidRDefault="00E93EFD" w:rsidP="0077001A"/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15.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«Я б в рабочие пошел»</w:t>
            </w:r>
          </w:p>
          <w:p w:rsidR="00E93EFD" w:rsidRPr="00E93EFD" w:rsidRDefault="00E93EFD" w:rsidP="0077001A">
            <w:r w:rsidRPr="00E93EFD">
              <w:t>Экскурсия в школьные учебные мастерские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Связный рассказ, дискуссия о качествах, необходимых для профессии.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Уважение к традициям своей семьи, гордость за профессии родителей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16.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швея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Устные высказывания, рисование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Чувство благодарности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17 - 18.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как рубашка в поле выросла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рисование, моделирование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воспринимать информацию на слух, воображение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19.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«Отважная профессия»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Рисование, дискуссия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Умение оценить работу товарища, фантазию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20.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летчик, космонавт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просмотр фильма, обсуждение,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Логические способности, умение работать в коллективе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21.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 xml:space="preserve">Что такое творчество, талант? «Талантливые» профессии. 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Дискуссия, просмотр фильма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зрительную память, умение слушать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22.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– композитор.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Обсуждение, анализ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Внимание, умение вести доказательную дискуссию, </w:t>
            </w:r>
            <w:r w:rsidRPr="00E93EFD">
              <w:lastRenderedPageBreak/>
              <w:t>логическое мышление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>
              <w:lastRenderedPageBreak/>
              <w:t xml:space="preserve">23 </w:t>
            </w:r>
            <w:r w:rsidRPr="00E93EFD">
              <w:t>24.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великие композиторы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Прослушивание произведений, дискуссия.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Слуховая память, умение анализировать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25.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сочинение «… - это призвание!»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Написание сочинения.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Зрительное восприятие, умение слушать, задавать вопросы.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26 – 27.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Исследование «Необычная творческая профессия»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 творческая работа.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 xml:space="preserve">Умение длительное время сосредотачиваться на одном объекте,   быстроту реакции 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28.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Самые редкие профессии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Дискуссия, работа в группах, рисование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интерес к исследовательской деятельности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29.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титестер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 xml:space="preserve">Беседа, обсуждение, анализ 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Развитие вкуса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30.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Профессия - стеклодув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Беседа, обсуждение, просмотр презентации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Внимание, память, восприятие и наблюдательность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31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Практика: «Моя профессия – профессия будущего»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Творческая работа. Обобщение знаний о профессиях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мотивации, самооценки и творчества.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32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Мы – граждане России. Профессия - президент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Рассказ с показом фотографий или презентаций.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Повышение патриотизма, любви к своей стране.</w:t>
            </w:r>
          </w:p>
        </w:tc>
      </w:tr>
      <w:tr w:rsidR="00E93EFD" w:rsidRPr="00E93EFD" w:rsidTr="00E93EFD">
        <w:tc>
          <w:tcPr>
            <w:tcW w:w="567" w:type="dxa"/>
          </w:tcPr>
          <w:p w:rsidR="00E93EFD" w:rsidRPr="00E93EFD" w:rsidRDefault="00E93EFD" w:rsidP="0077001A">
            <w:r w:rsidRPr="00E93EFD">
              <w:t>33-34</w:t>
            </w:r>
          </w:p>
        </w:tc>
        <w:tc>
          <w:tcPr>
            <w:tcW w:w="2553" w:type="dxa"/>
          </w:tcPr>
          <w:p w:rsidR="00E93EFD" w:rsidRPr="00E93EFD" w:rsidRDefault="00E93EFD" w:rsidP="0077001A">
            <w:r w:rsidRPr="00E93EFD">
              <w:t>Итоговое занятие. Викторина.</w:t>
            </w:r>
          </w:p>
        </w:tc>
        <w:tc>
          <w:tcPr>
            <w:tcW w:w="992" w:type="dxa"/>
          </w:tcPr>
          <w:p w:rsidR="00E93EFD" w:rsidRPr="00E93EFD" w:rsidRDefault="00E93EFD" w:rsidP="00E93EF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93EFD" w:rsidRPr="00E93EFD" w:rsidRDefault="00E93EFD" w:rsidP="0077001A">
            <w:r w:rsidRPr="00E93EFD">
              <w:t>Работа в группах.</w:t>
            </w:r>
          </w:p>
        </w:tc>
        <w:tc>
          <w:tcPr>
            <w:tcW w:w="3402" w:type="dxa"/>
          </w:tcPr>
          <w:p w:rsidR="00E93EFD" w:rsidRPr="00E93EFD" w:rsidRDefault="00E93EFD" w:rsidP="0077001A">
            <w:r w:rsidRPr="00E93EFD">
              <w:t>Развитие коллективизма.</w:t>
            </w:r>
          </w:p>
        </w:tc>
      </w:tr>
    </w:tbl>
    <w:p w:rsidR="0077001A" w:rsidRDefault="0077001A" w:rsidP="0077001A">
      <w:pPr>
        <w:widowControl w:val="0"/>
        <w:jc w:val="center"/>
        <w:rPr>
          <w:b/>
        </w:rPr>
      </w:pPr>
    </w:p>
    <w:p w:rsidR="0077001A" w:rsidRDefault="00E93EFD" w:rsidP="0077001A">
      <w:pPr>
        <w:widowControl w:val="0"/>
        <w:jc w:val="center"/>
        <w:rPr>
          <w:b/>
        </w:rPr>
      </w:pPr>
      <w:r w:rsidRPr="00644F03">
        <w:rPr>
          <w:b/>
        </w:rPr>
        <w:t>МАТЕРИАЛЬНО-ТЕХНИЧЕСКОЕ ОБЕСПЕЧЕНИЕ ОБРАЗОВАТЕЛЬНОГО ПРОЦЕССА</w:t>
      </w:r>
    </w:p>
    <w:p w:rsidR="0077001A" w:rsidRDefault="0077001A" w:rsidP="0077001A">
      <w:pPr>
        <w:widowControl w:val="0"/>
        <w:jc w:val="center"/>
        <w:rPr>
          <w:b/>
        </w:rPr>
      </w:pPr>
    </w:p>
    <w:p w:rsidR="0077001A" w:rsidRPr="00590743" w:rsidRDefault="0077001A" w:rsidP="0077001A">
      <w:pPr>
        <w:rPr>
          <w:b/>
          <w:bCs/>
          <w:lang w:bidi="he-IL"/>
        </w:rPr>
      </w:pPr>
      <w:r w:rsidRPr="00590743">
        <w:rPr>
          <w:b/>
          <w:bCs/>
          <w:lang w:bidi="he-IL"/>
        </w:rPr>
        <w:t>1. Список дополнительной литературы</w:t>
      </w:r>
    </w:p>
    <w:p w:rsidR="0077001A" w:rsidRPr="00590743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>Анохина Т.  Педагогическая поддержка как реальность современног</w:t>
      </w:r>
      <w:r>
        <w:rPr>
          <w:rFonts w:ascii="Times New Roman" w:hAnsi="Times New Roman"/>
          <w:sz w:val="24"/>
        </w:rPr>
        <w:t>о образования. -М.: ИПИ РАО, 200</w:t>
      </w:r>
      <w:r w:rsidRPr="00590743">
        <w:rPr>
          <w:rFonts w:ascii="Times New Roman" w:hAnsi="Times New Roman"/>
          <w:sz w:val="24"/>
        </w:rPr>
        <w:t>8.</w:t>
      </w:r>
    </w:p>
    <w:p w:rsidR="0077001A" w:rsidRPr="00590743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>Борисова Е.М., Логинова Г.П. Индивидуальнос</w:t>
      </w:r>
      <w:r>
        <w:rPr>
          <w:rFonts w:ascii="Times New Roman" w:hAnsi="Times New Roman"/>
          <w:sz w:val="24"/>
        </w:rPr>
        <w:t>ть и профессия. –М.: Знание, 201</w:t>
      </w:r>
      <w:r w:rsidRPr="00590743">
        <w:rPr>
          <w:rFonts w:ascii="Times New Roman" w:hAnsi="Times New Roman"/>
          <w:sz w:val="24"/>
        </w:rPr>
        <w:t>1.</w:t>
      </w:r>
    </w:p>
    <w:p w:rsidR="0077001A" w:rsidRPr="00590743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 xml:space="preserve">Газман О.С. Педагогическая поддержка детей в </w:t>
      </w:r>
      <w:r>
        <w:rPr>
          <w:rFonts w:ascii="Times New Roman" w:hAnsi="Times New Roman"/>
          <w:sz w:val="24"/>
        </w:rPr>
        <w:t>образовании. –М.: Инноватор, 200</w:t>
      </w:r>
      <w:r w:rsidRPr="00590743">
        <w:rPr>
          <w:rFonts w:ascii="Times New Roman" w:hAnsi="Times New Roman"/>
          <w:sz w:val="24"/>
        </w:rPr>
        <w:t>7.</w:t>
      </w:r>
    </w:p>
    <w:p w:rsidR="0077001A" w:rsidRPr="00590743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>Климов Е.А. Психология в профессиональном самоопределен</w:t>
      </w:r>
      <w:r>
        <w:rPr>
          <w:rFonts w:ascii="Times New Roman" w:hAnsi="Times New Roman"/>
          <w:sz w:val="24"/>
        </w:rPr>
        <w:t>ии. –Ростов-на-Дону: Феникс, 200</w:t>
      </w:r>
      <w:r w:rsidRPr="00590743">
        <w:rPr>
          <w:rFonts w:ascii="Times New Roman" w:hAnsi="Times New Roman"/>
          <w:sz w:val="24"/>
        </w:rPr>
        <w:t>7.</w:t>
      </w:r>
    </w:p>
    <w:p w:rsidR="0077001A" w:rsidRPr="00590743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>Климов Е.А. Путь в профессионализм. –М.: Флинта, 2003.</w:t>
      </w:r>
    </w:p>
    <w:p w:rsidR="0077001A" w:rsidRPr="00590743" w:rsidRDefault="0077001A" w:rsidP="0077001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>Пряжников Н.С. Профессиональное и личностное самоопределение. –М.: Изд. «Институт практической психологии»</w:t>
      </w:r>
      <w:r>
        <w:rPr>
          <w:rFonts w:ascii="Times New Roman" w:hAnsi="Times New Roman"/>
          <w:sz w:val="24"/>
        </w:rPr>
        <w:t>; Воронеж: Изд. НПО «МОДЭК», 200</w:t>
      </w:r>
      <w:r w:rsidRPr="00590743">
        <w:rPr>
          <w:rFonts w:ascii="Times New Roman" w:hAnsi="Times New Roman"/>
          <w:sz w:val="24"/>
        </w:rPr>
        <w:t>6.</w:t>
      </w:r>
    </w:p>
    <w:p w:rsidR="0077001A" w:rsidRPr="00590743" w:rsidRDefault="0077001A" w:rsidP="00E93E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590743">
        <w:rPr>
          <w:rFonts w:ascii="Times New Roman" w:hAnsi="Times New Roman"/>
          <w:sz w:val="24"/>
        </w:rPr>
        <w:t>Пряжников Н.С. Психологический смысл труда. –М.: Изд. «Институт практической психологии»</w:t>
      </w:r>
      <w:r>
        <w:rPr>
          <w:rFonts w:ascii="Times New Roman" w:hAnsi="Times New Roman"/>
          <w:sz w:val="24"/>
        </w:rPr>
        <w:t>; Воронеж: Изд. НПО «МОДЭК», 201</w:t>
      </w:r>
      <w:r w:rsidRPr="00590743">
        <w:rPr>
          <w:rFonts w:ascii="Times New Roman" w:hAnsi="Times New Roman"/>
          <w:sz w:val="24"/>
        </w:rPr>
        <w:t>1</w:t>
      </w:r>
      <w:r w:rsidR="00E93EFD">
        <w:rPr>
          <w:rFonts w:ascii="Times New Roman" w:hAnsi="Times New Roman"/>
          <w:sz w:val="24"/>
        </w:rPr>
        <w:t>.</w:t>
      </w:r>
    </w:p>
    <w:p w:rsidR="0077001A" w:rsidRPr="00590743" w:rsidRDefault="0077001A" w:rsidP="0077001A">
      <w:pPr>
        <w:ind w:right="141"/>
        <w:jc w:val="both"/>
        <w:rPr>
          <w:b/>
          <w:bCs/>
          <w:lang w:bidi="he-IL"/>
        </w:rPr>
      </w:pPr>
      <w:r w:rsidRPr="00590743">
        <w:rPr>
          <w:b/>
          <w:bCs/>
          <w:lang w:bidi="he-IL"/>
        </w:rPr>
        <w:t>2. Интернет-ресурсы</w:t>
      </w:r>
    </w:p>
    <w:p w:rsidR="0077001A" w:rsidRPr="00590743" w:rsidRDefault="0077001A" w:rsidP="0077001A">
      <w:pPr>
        <w:numPr>
          <w:ilvl w:val="0"/>
          <w:numId w:val="7"/>
        </w:numPr>
        <w:ind w:right="141"/>
        <w:jc w:val="both"/>
      </w:pPr>
      <w:r w:rsidRPr="00590743">
        <w:t xml:space="preserve">газета «1 сентября»: </w:t>
      </w:r>
      <w:hyperlink r:id="rId7" w:history="1">
        <w:r w:rsidRPr="00590743">
          <w:rPr>
            <w:rStyle w:val="a3"/>
            <w:color w:val="auto"/>
            <w:lang w:val="en-US"/>
          </w:rPr>
          <w:t>www</w:t>
        </w:r>
        <w:r w:rsidRPr="00590743">
          <w:rPr>
            <w:rStyle w:val="a3"/>
            <w:color w:val="auto"/>
          </w:rPr>
          <w:t>.</w:t>
        </w:r>
        <w:r w:rsidRPr="00590743">
          <w:rPr>
            <w:rStyle w:val="a3"/>
            <w:color w:val="auto"/>
            <w:lang w:val="en-US"/>
          </w:rPr>
          <w:t>festival</w:t>
        </w:r>
        <w:r w:rsidRPr="00590743">
          <w:rPr>
            <w:rStyle w:val="a3"/>
            <w:color w:val="auto"/>
          </w:rPr>
          <w:t>.1</w:t>
        </w:r>
        <w:r w:rsidRPr="00590743">
          <w:rPr>
            <w:rStyle w:val="a3"/>
            <w:color w:val="auto"/>
            <w:lang w:val="en-US"/>
          </w:rPr>
          <w:t>september</w:t>
        </w:r>
        <w:r w:rsidRPr="00590743">
          <w:rPr>
            <w:rStyle w:val="a3"/>
            <w:color w:val="auto"/>
          </w:rPr>
          <w:t>.</w:t>
        </w:r>
        <w:r w:rsidRPr="00590743">
          <w:rPr>
            <w:rStyle w:val="a3"/>
            <w:color w:val="auto"/>
            <w:lang w:val="en-US"/>
          </w:rPr>
          <w:t>ru</w:t>
        </w:r>
      </w:hyperlink>
    </w:p>
    <w:p w:rsidR="0077001A" w:rsidRPr="00590743" w:rsidRDefault="0077001A" w:rsidP="0077001A">
      <w:pPr>
        <w:numPr>
          <w:ilvl w:val="0"/>
          <w:numId w:val="7"/>
        </w:numPr>
        <w:ind w:right="141"/>
        <w:jc w:val="both"/>
      </w:pPr>
      <w:r w:rsidRPr="00590743">
        <w:t xml:space="preserve">единая коллекция Цифровых Образовательных Ресурсов: </w:t>
      </w:r>
      <w:hyperlink r:id="rId8" w:history="1">
        <w:r w:rsidRPr="00590743">
          <w:rPr>
            <w:rStyle w:val="a3"/>
            <w:color w:val="auto"/>
            <w:lang w:val="en-US"/>
          </w:rPr>
          <w:t>http</w:t>
        </w:r>
        <w:r w:rsidRPr="00590743">
          <w:rPr>
            <w:rStyle w:val="a3"/>
            <w:color w:val="auto"/>
          </w:rPr>
          <w:t>://</w:t>
        </w:r>
        <w:r w:rsidRPr="00590743">
          <w:rPr>
            <w:rStyle w:val="a3"/>
            <w:color w:val="auto"/>
            <w:lang w:val="en-US"/>
          </w:rPr>
          <w:t>school</w:t>
        </w:r>
        <w:r w:rsidRPr="00590743">
          <w:rPr>
            <w:rStyle w:val="a3"/>
            <w:color w:val="auto"/>
          </w:rPr>
          <w:t>-</w:t>
        </w:r>
        <w:r w:rsidRPr="00590743">
          <w:rPr>
            <w:rStyle w:val="a3"/>
            <w:color w:val="auto"/>
            <w:lang w:val="en-US"/>
          </w:rPr>
          <w:t>cjllection</w:t>
        </w:r>
        <w:r w:rsidRPr="00590743">
          <w:rPr>
            <w:rStyle w:val="a3"/>
            <w:color w:val="auto"/>
          </w:rPr>
          <w:t>.</w:t>
        </w:r>
        <w:r w:rsidRPr="00590743">
          <w:rPr>
            <w:rStyle w:val="a3"/>
            <w:color w:val="auto"/>
            <w:lang w:val="en-US"/>
          </w:rPr>
          <w:t>edu</w:t>
        </w:r>
        <w:r w:rsidRPr="00590743">
          <w:rPr>
            <w:rStyle w:val="a3"/>
            <w:color w:val="auto"/>
          </w:rPr>
          <w:t>.</w:t>
        </w:r>
        <w:r w:rsidRPr="00590743">
          <w:rPr>
            <w:rStyle w:val="a3"/>
            <w:color w:val="auto"/>
            <w:lang w:val="en-US"/>
          </w:rPr>
          <w:t>ru</w:t>
        </w:r>
      </w:hyperlink>
    </w:p>
    <w:p w:rsidR="0077001A" w:rsidRPr="00590743" w:rsidRDefault="0077001A" w:rsidP="0077001A">
      <w:pPr>
        <w:numPr>
          <w:ilvl w:val="0"/>
          <w:numId w:val="7"/>
        </w:numPr>
        <w:ind w:right="141"/>
        <w:jc w:val="both"/>
      </w:pPr>
      <w:r w:rsidRPr="00590743">
        <w:t xml:space="preserve">презентация уроков «Начальная школа»: </w:t>
      </w:r>
      <w:hyperlink r:id="rId9" w:history="1">
        <w:r w:rsidRPr="00590743">
          <w:rPr>
            <w:rStyle w:val="a3"/>
            <w:color w:val="auto"/>
            <w:lang w:val="en-US"/>
          </w:rPr>
          <w:t>http</w:t>
        </w:r>
        <w:r w:rsidRPr="00590743">
          <w:rPr>
            <w:rStyle w:val="a3"/>
            <w:color w:val="auto"/>
          </w:rPr>
          <w:t>://</w:t>
        </w:r>
        <w:r w:rsidRPr="00590743">
          <w:rPr>
            <w:rStyle w:val="a3"/>
            <w:color w:val="auto"/>
            <w:lang w:val="en-US"/>
          </w:rPr>
          <w:t>nachalka</w:t>
        </w:r>
        <w:r w:rsidRPr="00590743">
          <w:rPr>
            <w:rStyle w:val="a3"/>
            <w:color w:val="auto"/>
          </w:rPr>
          <w:t>.</w:t>
        </w:r>
        <w:r w:rsidRPr="00590743">
          <w:rPr>
            <w:rStyle w:val="a3"/>
            <w:color w:val="auto"/>
            <w:lang w:val="en-US"/>
          </w:rPr>
          <w:t>info</w:t>
        </w:r>
      </w:hyperlink>
    </w:p>
    <w:p w:rsidR="0077001A" w:rsidRPr="00E93EFD" w:rsidRDefault="0077001A" w:rsidP="00E93EFD">
      <w:pPr>
        <w:numPr>
          <w:ilvl w:val="0"/>
          <w:numId w:val="7"/>
        </w:numPr>
        <w:ind w:right="141"/>
        <w:jc w:val="both"/>
      </w:pPr>
      <w:r w:rsidRPr="00590743">
        <w:t xml:space="preserve">образовательный портал «Учёба»: </w:t>
      </w:r>
      <w:r w:rsidRPr="00590743">
        <w:rPr>
          <w:lang w:val="en-US"/>
        </w:rPr>
        <w:t>http</w:t>
      </w:r>
      <w:r w:rsidRPr="00590743">
        <w:t>://</w:t>
      </w:r>
      <w:r w:rsidRPr="00590743">
        <w:rPr>
          <w:lang w:val="en-US"/>
        </w:rPr>
        <w:t>uroki</w:t>
      </w:r>
      <w:r w:rsidRPr="00590743">
        <w:t>.</w:t>
      </w:r>
      <w:r w:rsidRPr="00590743">
        <w:rPr>
          <w:lang w:val="en-US"/>
        </w:rPr>
        <w:t>ru</w:t>
      </w:r>
    </w:p>
    <w:p w:rsidR="0077001A" w:rsidRPr="00590743" w:rsidRDefault="0077001A" w:rsidP="0077001A">
      <w:pPr>
        <w:pStyle w:val="1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590743">
        <w:rPr>
          <w:rFonts w:ascii="Times New Roman" w:hAnsi="Times New Roman"/>
          <w:b/>
          <w:sz w:val="24"/>
          <w:szCs w:val="24"/>
        </w:rPr>
        <w:t>3. Технические средства обучения</w:t>
      </w:r>
    </w:p>
    <w:p w:rsidR="0077001A" w:rsidRPr="00590743" w:rsidRDefault="0077001A" w:rsidP="0077001A">
      <w:pPr>
        <w:pStyle w:val="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90743">
        <w:rPr>
          <w:rFonts w:ascii="Times New Roman" w:hAnsi="Times New Roman"/>
          <w:sz w:val="24"/>
          <w:szCs w:val="24"/>
        </w:rPr>
        <w:t>доска</w:t>
      </w:r>
    </w:p>
    <w:p w:rsidR="0077001A" w:rsidRPr="00590743" w:rsidRDefault="0077001A" w:rsidP="0077001A">
      <w:pPr>
        <w:pStyle w:val="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90743">
        <w:rPr>
          <w:rFonts w:ascii="Times New Roman" w:hAnsi="Times New Roman"/>
          <w:sz w:val="24"/>
          <w:szCs w:val="24"/>
        </w:rPr>
        <w:t>ноутбук</w:t>
      </w:r>
    </w:p>
    <w:p w:rsidR="0015093C" w:rsidRPr="00E93EFD" w:rsidRDefault="0077001A" w:rsidP="00E93EFD">
      <w:pPr>
        <w:pStyle w:val="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590743">
        <w:rPr>
          <w:rFonts w:ascii="Times New Roman" w:hAnsi="Times New Roman"/>
          <w:sz w:val="24"/>
          <w:szCs w:val="24"/>
        </w:rPr>
        <w:t>мультимедийный проектор</w:t>
      </w:r>
    </w:p>
    <w:sectPr w:rsidR="0015093C" w:rsidRPr="00E93EFD" w:rsidSect="0077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F2" w:rsidRDefault="008A15F2" w:rsidP="0077001A">
      <w:r>
        <w:separator/>
      </w:r>
    </w:p>
  </w:endnote>
  <w:endnote w:type="continuationSeparator" w:id="0">
    <w:p w:rsidR="008A15F2" w:rsidRDefault="008A15F2" w:rsidP="0077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F2" w:rsidRDefault="008A15F2" w:rsidP="0077001A">
      <w:r>
        <w:separator/>
      </w:r>
    </w:p>
  </w:footnote>
  <w:footnote w:type="continuationSeparator" w:id="0">
    <w:p w:rsidR="008A15F2" w:rsidRDefault="008A15F2" w:rsidP="00770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80F6595"/>
    <w:multiLevelType w:val="hybridMultilevel"/>
    <w:tmpl w:val="A53EE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84DFB"/>
    <w:multiLevelType w:val="hybridMultilevel"/>
    <w:tmpl w:val="92D8E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B7757A"/>
    <w:multiLevelType w:val="hybridMultilevel"/>
    <w:tmpl w:val="16BA1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9A7F60"/>
    <w:multiLevelType w:val="hybridMultilevel"/>
    <w:tmpl w:val="D832A63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810CB"/>
    <w:multiLevelType w:val="hybridMultilevel"/>
    <w:tmpl w:val="BD04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9245FD"/>
    <w:multiLevelType w:val="hybridMultilevel"/>
    <w:tmpl w:val="83CCB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1A"/>
    <w:rsid w:val="000B2C1E"/>
    <w:rsid w:val="0015093C"/>
    <w:rsid w:val="0077001A"/>
    <w:rsid w:val="008A15F2"/>
    <w:rsid w:val="00A30C11"/>
    <w:rsid w:val="00E9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1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0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70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77001A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customStyle="1" w:styleId="1">
    <w:name w:val="Абзац списка1"/>
    <w:basedOn w:val="a"/>
    <w:rsid w:val="00770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700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01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700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01A"/>
    <w:rPr>
      <w:rFonts w:eastAsia="Times New Roman"/>
      <w:lang w:eastAsia="ru-RU"/>
    </w:rPr>
  </w:style>
  <w:style w:type="paragraph" w:styleId="aa">
    <w:name w:val="Normal (Web)"/>
    <w:basedOn w:val="a"/>
    <w:rsid w:val="00A30C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j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2013-08-18T11:27:00Z</dcterms:created>
  <dcterms:modified xsi:type="dcterms:W3CDTF">2013-08-18T11:58:00Z</dcterms:modified>
</cp:coreProperties>
</file>