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B0" w:rsidRPr="000E7326" w:rsidRDefault="000E7326" w:rsidP="004F0FB0">
      <w:pPr>
        <w:spacing w:line="360" w:lineRule="auto"/>
        <w:jc w:val="both"/>
        <w:rPr>
          <w:b/>
          <w:i/>
        </w:rPr>
      </w:pPr>
      <w:r w:rsidRPr="000E7326">
        <w:rPr>
          <w:b/>
        </w:rPr>
        <w:t xml:space="preserve">                        </w:t>
      </w:r>
      <w:r w:rsidR="004F0FB0" w:rsidRPr="000E7326">
        <w:rPr>
          <w:b/>
          <w:i/>
        </w:rPr>
        <w:t>Словарь толерантности (адаптированный).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rPr>
          <w:b/>
        </w:rPr>
        <w:t>Антисемитизм.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Антиеврейский расизм – когда евреев считают людьми низшей расы, принадлежащими дискриминации, изгнанию или уничтожению.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Апартеид.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Расовая сегрегация, ограничения для «чёрных» - «чёрные» не имеют права смешиваться с «белыми».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Война.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Одно из самых крайних проявлений нетерпимости, ведущее к невинным жертвам.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Высокомерие.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Презрение и надменность по отношению к другим.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Дискриминация.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Избегание конкретных людей или групп людей потому, что они обладают этническими, религиозными, половыми или иными особенностями.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Запугивание.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Использование страха тех, кто меньше или слабее, или ниже по социальному статусу для принуждения их к нежеланным ими действиям.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Изгнание.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Несправедливое, необоснованное или беспричинное силовое отстранение человека из команды, группы, социума.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Иммигрант.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Люди из другой страны, у иммигрантов подчас другие обычаи, другие языки и религия.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Инвалиды.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Люди с ограниченными возможностями: с физическими и умственными недостатками.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Милосердие.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Сердоболие, сочувствие, любовь на деле, готовность делать добро всякому; жалостливость, мягкосердечность; готовность помочь кому-нибудь или простить кого-нибудь из сострадания, человеколюбия.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Мизантропия.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Нелюбовь к людям, человеконенавистничество.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Насилие.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Физическое  и психологическое, моральное давление в различных формах с угрозой жизни, здоровью, статусу и благополучию человека.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Насмешка.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Использование ошибок или личных качеств и условий жизни людей с целью поставить их в неловкое положение.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Национализм.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lastRenderedPageBreak/>
        <w:t>Нетерпимость к представителям другой национальности.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Невежество.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Нетерпимость из-за отсутствия информации и знаний правил поведения и общения.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Осквернение ли порча.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Непристойные надписи или рисунки, направленные на сознательную порчу собственности другого и/или демонстрацию неуважения к правам, к национальности, к вероисповеданию или работе человека.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Оскорбление.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 xml:space="preserve">Унижение человеческого </w:t>
      </w:r>
      <w:proofErr w:type="gramStart"/>
      <w:r w:rsidRPr="000E7326">
        <w:t>достоинства</w:t>
      </w:r>
      <w:proofErr w:type="gramEnd"/>
      <w:r w:rsidRPr="000E7326">
        <w:t xml:space="preserve"> словом или действием.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Остракизм (бойкот).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Выключение человека из круга общения, из общих дел и совместных действий.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rPr>
          <w:b/>
        </w:rPr>
        <w:t>Отверженные.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Люди</w:t>
      </w:r>
      <w:proofErr w:type="gramStart"/>
      <w:r w:rsidRPr="000E7326">
        <w:t>.</w:t>
      </w:r>
      <w:proofErr w:type="gramEnd"/>
      <w:r w:rsidRPr="000E7326">
        <w:t xml:space="preserve"> </w:t>
      </w:r>
      <w:proofErr w:type="gramStart"/>
      <w:r w:rsidRPr="000E7326">
        <w:t>к</w:t>
      </w:r>
      <w:proofErr w:type="gramEnd"/>
      <w:r w:rsidRPr="000E7326">
        <w:t>оторых сторонятся, изгоняют, потому что не признают за полноправных членов общества, например, у них нет домов, работы и им нечего есть или они грязные и попрошайничают.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Отчуждение.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Нетерпимость к отдельным людям или группам, которых упорно и несправедливо не допускают к общим занятиям, не принимают в клубы и команды.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Подавление.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Использование социального статуса, физической силы и различных форм угроз для лишения человека участвовать в общих мероприятиях, высказывать своё мнение.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Поиск «козла отпущения».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Склонность свалить вину за общие проигрыши, неприятности и неудачи на отдельного человека.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Предубеждения.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Убеждения, что некоторые люди или определённые группы людей, отличающихся по верованию, национальности, полу, интеллекту, здоровью, хуже и глупее всех остальных, менее ценны и важны для общества, чем они сами.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Преследование.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Систематические издевательства и унижения на основе предубеждений, национализма и шовинизма.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Сегрегация.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Тенденция собираться и общаться группами, сформированными по национальным, религиозным, половым, расовым признакам или вокруг неформального лидера.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Стереотипы (негативные).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Определение членов какой-либо группы негативными характеристиками, оскорбительными обобщениями по физическим, этническим, половым, интеллектуальным, конфессиональным признакам.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lastRenderedPageBreak/>
        <w:t>Фанатизм.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Образ мыслей и поведение людей, исступлённо преданных своим убеждениям и пристрастиям.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Фрустрация.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Психологическое состояние. Возникает в ситуации разочарования, неосуществления какой-либо значимой для человека цели, потребности. Проявляется в гнетущем напряжении, тревожности, чувств безысходности. Реакцией на фрустрацию может быть уход в мир грёз и фантазий, агрессивность и т.п.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proofErr w:type="gramStart"/>
      <w:r w:rsidRPr="000E7326">
        <w:rPr>
          <w:b/>
        </w:rPr>
        <w:t>Хамство</w:t>
      </w:r>
      <w:proofErr w:type="gramEnd"/>
      <w:r w:rsidRPr="000E7326">
        <w:rPr>
          <w:b/>
        </w:rPr>
        <w:t>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Грубое, наглое поведение в обществе.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Шельмование.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Поведение с целью обесчестить и опозорить другого человека.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Шовинизм.</w:t>
      </w:r>
    </w:p>
    <w:p w:rsidR="004F0FB0" w:rsidRPr="000E7326" w:rsidRDefault="004F0FB0" w:rsidP="004F0FB0">
      <w:pPr>
        <w:spacing w:line="360" w:lineRule="auto"/>
        <w:jc w:val="both"/>
      </w:pPr>
      <w:r w:rsidRPr="000E7326">
        <w:t>Утверждение превосходства людей своей национальности над другими.</w:t>
      </w:r>
    </w:p>
    <w:p w:rsidR="004F0FB0" w:rsidRPr="000E7326" w:rsidRDefault="004F0FB0" w:rsidP="004F0FB0">
      <w:pPr>
        <w:spacing w:line="360" w:lineRule="auto"/>
        <w:jc w:val="both"/>
        <w:rPr>
          <w:b/>
        </w:rPr>
      </w:pPr>
      <w:bookmarkStart w:id="0" w:name="_GoBack"/>
      <w:bookmarkEnd w:id="0"/>
    </w:p>
    <w:p w:rsidR="004F0FB0" w:rsidRPr="000E7326" w:rsidRDefault="004F0FB0" w:rsidP="004F0FB0">
      <w:pPr>
        <w:spacing w:line="360" w:lineRule="auto"/>
        <w:jc w:val="both"/>
        <w:rPr>
          <w:b/>
        </w:rPr>
      </w:pPr>
      <w:r w:rsidRPr="000E7326">
        <w:rPr>
          <w:b/>
        </w:rPr>
        <w:t>Международный календарь.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66"/>
        <w:gridCol w:w="1728"/>
        <w:gridCol w:w="7826"/>
      </w:tblGrid>
      <w:tr w:rsidR="004F0FB0" w:rsidRPr="000E7326" w:rsidTr="00644154"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месяц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 xml:space="preserve"> дата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 xml:space="preserve"> праздник</w:t>
            </w:r>
          </w:p>
        </w:tc>
      </w:tr>
      <w:tr w:rsidR="004F0FB0" w:rsidRPr="000E7326" w:rsidTr="00644154">
        <w:tc>
          <w:tcPr>
            <w:tcW w:w="0" w:type="auto"/>
            <w:vMerge w:val="restart"/>
            <w:textDirection w:val="btLr"/>
          </w:tcPr>
          <w:p w:rsidR="004F0FB0" w:rsidRPr="000E7326" w:rsidRDefault="004F0FB0" w:rsidP="00644154">
            <w:pPr>
              <w:spacing w:line="360" w:lineRule="auto"/>
              <w:ind w:left="113" w:right="113"/>
              <w:jc w:val="center"/>
            </w:pPr>
            <w:r w:rsidRPr="000E7326">
              <w:t>сентябрь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01.09.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мира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01.09.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грамотности.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08.09.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солидарности журналистов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09.09.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красоты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16.09.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защиты озонового слоя Земли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24 – 30. 09.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морей (последняя неделя сентября)</w:t>
            </w:r>
          </w:p>
        </w:tc>
      </w:tr>
      <w:tr w:rsidR="004F0FB0" w:rsidRPr="000E7326" w:rsidTr="00644154">
        <w:tc>
          <w:tcPr>
            <w:tcW w:w="0" w:type="auto"/>
            <w:vMerge w:val="restart"/>
            <w:textDirection w:val="btLr"/>
          </w:tcPr>
          <w:p w:rsidR="004F0FB0" w:rsidRPr="000E7326" w:rsidRDefault="004F0FB0" w:rsidP="00644154">
            <w:pPr>
              <w:spacing w:line="360" w:lineRule="auto"/>
              <w:ind w:left="113" w:right="113"/>
              <w:jc w:val="center"/>
            </w:pPr>
            <w:r w:rsidRPr="000E7326">
              <w:t>октябрь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01.10.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пожилых людей.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1-й понедельник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жилищ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09.10.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почты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2-ая среда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снижения последствий природных катастроф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11-18.10.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Международная неделя науки и мира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16.10.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продовольствия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17.10.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преодоления нищеты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 xml:space="preserve"> 24.10.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День ООН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24.10.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информации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24-30.10.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Неделя разоружения</w:t>
            </w:r>
          </w:p>
        </w:tc>
      </w:tr>
      <w:tr w:rsidR="004F0FB0" w:rsidRPr="000E7326" w:rsidTr="00644154">
        <w:tc>
          <w:tcPr>
            <w:tcW w:w="0" w:type="auto"/>
            <w:vMerge w:val="restart"/>
            <w:textDirection w:val="btLr"/>
          </w:tcPr>
          <w:p w:rsidR="004F0FB0" w:rsidRPr="000E7326" w:rsidRDefault="004F0FB0" w:rsidP="00644154">
            <w:pPr>
              <w:spacing w:line="360" w:lineRule="auto"/>
              <w:ind w:left="113" w:right="113"/>
              <w:jc w:val="center"/>
            </w:pPr>
            <w:r w:rsidRPr="000E7326">
              <w:t>ноябрь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16.11.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толерантности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20.11.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День индустриализации Африки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20.11.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Всеобщий день детей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21.11.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телевидения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29.11.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солидарности с палестинским народом</w:t>
            </w:r>
          </w:p>
        </w:tc>
      </w:tr>
      <w:tr w:rsidR="004F0FB0" w:rsidRPr="000E7326" w:rsidTr="00644154">
        <w:tc>
          <w:tcPr>
            <w:tcW w:w="0" w:type="auto"/>
            <w:vMerge w:val="restart"/>
            <w:textDirection w:val="btLr"/>
          </w:tcPr>
          <w:p w:rsidR="004F0FB0" w:rsidRPr="000E7326" w:rsidRDefault="004F0FB0" w:rsidP="00644154">
            <w:pPr>
              <w:spacing w:line="360" w:lineRule="auto"/>
              <w:ind w:left="113" w:right="113"/>
              <w:jc w:val="center"/>
            </w:pPr>
            <w:r w:rsidRPr="000E7326">
              <w:t>декабрь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01.12.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борьбы со СПИДом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02.12.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запрещения рабства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03.12.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инвалидов</w:t>
            </w:r>
          </w:p>
        </w:tc>
      </w:tr>
      <w:tr w:rsidR="004F0FB0" w:rsidRPr="000E7326" w:rsidTr="00644154">
        <w:tc>
          <w:tcPr>
            <w:tcW w:w="0" w:type="auto"/>
            <w:vMerge w:val="restart"/>
            <w:textDirection w:val="btLr"/>
          </w:tcPr>
          <w:p w:rsidR="004F0FB0" w:rsidRPr="000E7326" w:rsidRDefault="004F0FB0" w:rsidP="00644154">
            <w:pPr>
              <w:spacing w:line="360" w:lineRule="auto"/>
              <w:ind w:left="113" w:right="113"/>
              <w:jc w:val="center"/>
            </w:pPr>
            <w:r w:rsidRPr="000E7326">
              <w:t>декабрь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07.12.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гражданской авиации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10.12.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День прав человека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29.12.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биологического разнообразия</w:t>
            </w:r>
          </w:p>
        </w:tc>
      </w:tr>
      <w:tr w:rsidR="004F0FB0" w:rsidRPr="000E7326" w:rsidTr="00644154">
        <w:tc>
          <w:tcPr>
            <w:tcW w:w="0" w:type="auto"/>
            <w:vMerge w:val="restart"/>
            <w:textDirection w:val="btLr"/>
          </w:tcPr>
          <w:p w:rsidR="004F0FB0" w:rsidRPr="000E7326" w:rsidRDefault="004F0FB0" w:rsidP="00644154">
            <w:pPr>
              <w:spacing w:line="360" w:lineRule="auto"/>
              <w:ind w:left="113" w:right="113"/>
              <w:jc w:val="center"/>
            </w:pPr>
            <w:r w:rsidRPr="000E7326">
              <w:t>май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25-31. 05.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Неделя солидарности с народами всех колониальных территорий, борющихся за свою свободу, независимость и права человека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31.05.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 xml:space="preserve">Всемирный день борьбы с </w:t>
            </w:r>
            <w:proofErr w:type="spellStart"/>
            <w:r w:rsidRPr="000E7326">
              <w:t>табакокурением</w:t>
            </w:r>
            <w:proofErr w:type="spellEnd"/>
          </w:p>
        </w:tc>
      </w:tr>
      <w:tr w:rsidR="004F0FB0" w:rsidRPr="000E7326" w:rsidTr="00644154">
        <w:tc>
          <w:tcPr>
            <w:tcW w:w="0" w:type="auto"/>
            <w:vMerge w:val="restart"/>
            <w:textDirection w:val="btLr"/>
          </w:tcPr>
          <w:p w:rsidR="004F0FB0" w:rsidRPr="000E7326" w:rsidRDefault="004F0FB0" w:rsidP="00644154">
            <w:pPr>
              <w:spacing w:line="360" w:lineRule="auto"/>
              <w:ind w:left="113" w:right="113"/>
              <w:jc w:val="center"/>
            </w:pPr>
            <w:r w:rsidRPr="000E7326">
              <w:t>июнь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04.06.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детей – невинных жертв агрессии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05.06.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окружающей среды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17.06.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с опустыниванием и засухой</w:t>
            </w:r>
          </w:p>
        </w:tc>
      </w:tr>
      <w:tr w:rsidR="004F0FB0" w:rsidRPr="000E7326" w:rsidTr="00644154">
        <w:tc>
          <w:tcPr>
            <w:tcW w:w="0" w:type="auto"/>
            <w:vMerge/>
          </w:tcPr>
          <w:p w:rsidR="004F0FB0" w:rsidRPr="000E7326" w:rsidRDefault="004F0FB0" w:rsidP="0064415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26.06.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борьбы против употребления наркотиков и их распространения</w:t>
            </w:r>
          </w:p>
        </w:tc>
      </w:tr>
      <w:tr w:rsidR="004F0FB0" w:rsidRPr="000E7326" w:rsidTr="00644154"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июль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11.07.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Всемирный день народонаселения</w:t>
            </w:r>
          </w:p>
        </w:tc>
      </w:tr>
      <w:tr w:rsidR="004F0FB0" w:rsidRPr="000E7326" w:rsidTr="00644154"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август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 xml:space="preserve"> 09.08.</w:t>
            </w:r>
          </w:p>
        </w:tc>
        <w:tc>
          <w:tcPr>
            <w:tcW w:w="0" w:type="auto"/>
          </w:tcPr>
          <w:p w:rsidR="004F0FB0" w:rsidRPr="000E7326" w:rsidRDefault="004F0FB0" w:rsidP="00644154">
            <w:pPr>
              <w:spacing w:line="360" w:lineRule="auto"/>
              <w:jc w:val="both"/>
            </w:pPr>
            <w:r w:rsidRPr="000E7326">
              <w:t>Международный день коренных народов мира</w:t>
            </w:r>
          </w:p>
        </w:tc>
      </w:tr>
    </w:tbl>
    <w:p w:rsidR="004F0FB0" w:rsidRPr="000E7326" w:rsidRDefault="004F0FB0" w:rsidP="004F0FB0">
      <w:pPr>
        <w:spacing w:line="360" w:lineRule="auto"/>
        <w:jc w:val="both"/>
      </w:pPr>
    </w:p>
    <w:p w:rsidR="004F0FB0" w:rsidRPr="000E7326" w:rsidRDefault="004F0FB0" w:rsidP="004F0FB0">
      <w:pPr>
        <w:spacing w:line="360" w:lineRule="auto"/>
        <w:jc w:val="both"/>
        <w:rPr>
          <w:b/>
        </w:rPr>
      </w:pPr>
    </w:p>
    <w:p w:rsidR="004F0FB0" w:rsidRPr="000E7326" w:rsidRDefault="004F0FB0" w:rsidP="004F0FB0">
      <w:pPr>
        <w:spacing w:line="360" w:lineRule="auto"/>
        <w:jc w:val="both"/>
      </w:pPr>
    </w:p>
    <w:p w:rsidR="004F0FB0" w:rsidRPr="000E7326" w:rsidRDefault="004F0FB0" w:rsidP="004F0FB0">
      <w:pPr>
        <w:spacing w:line="360" w:lineRule="auto"/>
        <w:jc w:val="both"/>
      </w:pPr>
    </w:p>
    <w:p w:rsidR="004F0FB0" w:rsidRPr="000E7326" w:rsidRDefault="004F0FB0" w:rsidP="004F0FB0">
      <w:pPr>
        <w:spacing w:line="360" w:lineRule="auto"/>
        <w:jc w:val="both"/>
      </w:pPr>
    </w:p>
    <w:p w:rsidR="001D6723" w:rsidRPr="000E7326" w:rsidRDefault="001D6723"/>
    <w:sectPr w:rsidR="001D6723" w:rsidRPr="000E7326" w:rsidSect="00B77CE7">
      <w:footerReference w:type="even" r:id="rId7"/>
      <w:footerReference w:type="default" r:id="rId8"/>
      <w:pgSz w:w="11906" w:h="16838"/>
      <w:pgMar w:top="851" w:right="851" w:bottom="7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BD" w:rsidRDefault="000F6CBD">
      <w:r>
        <w:separator/>
      </w:r>
    </w:p>
  </w:endnote>
  <w:endnote w:type="continuationSeparator" w:id="0">
    <w:p w:rsidR="000F6CBD" w:rsidRDefault="000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25" w:rsidRDefault="004F0FB0" w:rsidP="00EE05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3025" w:rsidRDefault="000F6C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25" w:rsidRDefault="004F0FB0" w:rsidP="00EE05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7326">
      <w:rPr>
        <w:rStyle w:val="a6"/>
        <w:noProof/>
      </w:rPr>
      <w:t>2</w:t>
    </w:r>
    <w:r>
      <w:rPr>
        <w:rStyle w:val="a6"/>
      </w:rPr>
      <w:fldChar w:fldCharType="end"/>
    </w:r>
  </w:p>
  <w:p w:rsidR="00113025" w:rsidRDefault="000F6C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BD" w:rsidRDefault="000F6CBD">
      <w:r>
        <w:separator/>
      </w:r>
    </w:p>
  </w:footnote>
  <w:footnote w:type="continuationSeparator" w:id="0">
    <w:p w:rsidR="000F6CBD" w:rsidRDefault="000F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B0"/>
    <w:rsid w:val="000E7326"/>
    <w:rsid w:val="000F6CBD"/>
    <w:rsid w:val="001D6723"/>
    <w:rsid w:val="004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F0F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F0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F0F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F0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2014-03-27T18:08:00Z</dcterms:created>
  <dcterms:modified xsi:type="dcterms:W3CDTF">2014-04-13T08:10:00Z</dcterms:modified>
</cp:coreProperties>
</file>