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7F6" w:rsidRPr="00EF07F6" w:rsidRDefault="00EF07F6" w:rsidP="00EF07F6">
      <w:pPr>
        <w:pStyle w:val="NoSpacing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660033"/>
          <w:sz w:val="36"/>
          <w:szCs w:val="36"/>
        </w:rPr>
      </w:pPr>
      <w:r w:rsidRPr="00EF07F6">
        <w:rPr>
          <w:rFonts w:ascii="Times New Roman" w:hAnsi="Times New Roman" w:cs="Times New Roman"/>
          <w:b/>
          <w:color w:val="660033"/>
          <w:sz w:val="36"/>
          <w:szCs w:val="36"/>
        </w:rPr>
        <w:t xml:space="preserve">МБДОУ детский сад №10 «Светлячок»  </w:t>
      </w:r>
    </w:p>
    <w:p w:rsidR="00EF07F6" w:rsidRDefault="00EF07F6" w:rsidP="00EF07F6">
      <w:pPr>
        <w:pStyle w:val="NoSpacing"/>
        <w:spacing w:before="0" w:beforeAutospacing="0" w:after="0" w:afterAutospacing="0"/>
        <w:jc w:val="center"/>
        <w:rPr>
          <w:b/>
          <w:i/>
          <w:sz w:val="36"/>
          <w:szCs w:val="36"/>
        </w:rPr>
      </w:pPr>
    </w:p>
    <w:p w:rsidR="00EF07F6" w:rsidRDefault="00EF07F6" w:rsidP="00EF07F6">
      <w:pPr>
        <w:pStyle w:val="NoSpacing"/>
        <w:spacing w:before="0" w:beforeAutospacing="0" w:after="0" w:afterAutospacing="0"/>
        <w:rPr>
          <w:b/>
          <w:i/>
          <w:sz w:val="32"/>
          <w:szCs w:val="32"/>
        </w:rPr>
      </w:pPr>
    </w:p>
    <w:p w:rsidR="00EF07F6" w:rsidRDefault="00EF07F6" w:rsidP="00EF07F6">
      <w:pPr>
        <w:pStyle w:val="NoSpacing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>
        <w:rPr>
          <w:noProof/>
          <w:lang w:val="ru-RU"/>
        </w:rPr>
        <w:drawing>
          <wp:inline distT="0" distB="0" distL="0" distR="0">
            <wp:extent cx="5457825" cy="4610100"/>
            <wp:effectExtent l="19050" t="0" r="9525" b="0"/>
            <wp:docPr id="1" name="Рисунок 1" descr="http://rpm-pechati.ru/d/673675/d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pm-pechati.ru/d/673675/d/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F6" w:rsidRDefault="00EF07F6" w:rsidP="00EF07F6">
      <w:pPr>
        <w:pStyle w:val="NoSpacing"/>
        <w:spacing w:before="0" w:beforeAutospacing="0" w:after="0" w:afterAutospacing="0"/>
        <w:jc w:val="center"/>
        <w:rPr>
          <w:b/>
          <w:i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33"/>
          <w:sz w:val="60"/>
          <w:szCs w:val="60"/>
        </w:rPr>
      </w:pPr>
      <w:r w:rsidRPr="00EF07F6">
        <w:rPr>
          <w:rFonts w:ascii="Times New Roman" w:hAnsi="Times New Roman" w:cs="Times New Roman"/>
          <w:b/>
          <w:color w:val="660033"/>
          <w:sz w:val="60"/>
          <w:szCs w:val="60"/>
        </w:rPr>
        <w:t>Консультация для родителей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 w:rsidRPr="00EF07F6">
        <w:rPr>
          <w:rFonts w:ascii="Times New Roman" w:hAnsi="Times New Roman" w:cs="Times New Roman"/>
          <w:b/>
          <w:color w:val="FF0000"/>
          <w:sz w:val="60"/>
          <w:szCs w:val="60"/>
        </w:rPr>
        <w:t>«ДЕТИ И ДОРОГА. ОСНОВЫ БЕЗОПАСНОСТИ…»</w:t>
      </w:r>
    </w:p>
    <w:p w:rsidR="00EF07F6" w:rsidRDefault="00EF07F6" w:rsidP="00EF07F6">
      <w:pPr>
        <w:pStyle w:val="NoSpacing"/>
        <w:spacing w:before="0" w:beforeAutospacing="0" w:after="0" w:afterAutospacing="0"/>
        <w:jc w:val="center"/>
        <w:rPr>
          <w:b/>
          <w:color w:val="FF0000"/>
          <w:sz w:val="60"/>
          <w:szCs w:val="60"/>
        </w:rPr>
      </w:pPr>
    </w:p>
    <w:p w:rsidR="00EF07F6" w:rsidRDefault="00EF07F6" w:rsidP="00EF07F6">
      <w:pPr>
        <w:pStyle w:val="NoSpacing"/>
        <w:spacing w:before="0" w:beforeAutospacing="0" w:after="0" w:afterAutospacing="0"/>
        <w:jc w:val="both"/>
        <w:rPr>
          <w:b/>
          <w:i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660033"/>
          <w:sz w:val="36"/>
          <w:szCs w:val="36"/>
        </w:rPr>
      </w:pPr>
      <w:r w:rsidRPr="00EF07F6">
        <w:rPr>
          <w:rFonts w:ascii="Times New Roman" w:hAnsi="Times New Roman" w:cs="Times New Roman"/>
          <w:b/>
          <w:color w:val="660033"/>
          <w:sz w:val="36"/>
          <w:szCs w:val="36"/>
        </w:rPr>
        <w:t xml:space="preserve">Подготовила: 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right"/>
        <w:rPr>
          <w:rFonts w:ascii="Times New Roman" w:hAnsi="Times New Roman" w:cs="Times New Roman"/>
          <w:b/>
          <w:color w:val="660033"/>
          <w:sz w:val="36"/>
          <w:szCs w:val="36"/>
        </w:rPr>
      </w:pPr>
      <w:r w:rsidRPr="00EF07F6">
        <w:rPr>
          <w:rFonts w:ascii="Times New Roman" w:hAnsi="Times New Roman" w:cs="Times New Roman"/>
          <w:b/>
          <w:color w:val="660033"/>
          <w:sz w:val="36"/>
          <w:szCs w:val="36"/>
        </w:rPr>
        <w:t xml:space="preserve">воспитатель </w:t>
      </w:r>
      <w:proofErr w:type="spellStart"/>
      <w:r w:rsidRPr="00EF07F6">
        <w:rPr>
          <w:rFonts w:ascii="Times New Roman" w:hAnsi="Times New Roman" w:cs="Times New Roman"/>
          <w:b/>
          <w:color w:val="660033"/>
          <w:sz w:val="36"/>
          <w:szCs w:val="36"/>
        </w:rPr>
        <w:t>Бобрицких</w:t>
      </w:r>
      <w:proofErr w:type="spellEnd"/>
      <w:r w:rsidRPr="00EF07F6">
        <w:rPr>
          <w:rFonts w:ascii="Times New Roman" w:hAnsi="Times New Roman" w:cs="Times New Roman"/>
          <w:b/>
          <w:color w:val="660033"/>
          <w:sz w:val="36"/>
          <w:szCs w:val="36"/>
        </w:rPr>
        <w:t xml:space="preserve"> В.И.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color w:val="660033"/>
          <w:sz w:val="36"/>
          <w:szCs w:val="36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color w:val="660033"/>
          <w:sz w:val="36"/>
          <w:szCs w:val="36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660033"/>
          <w:sz w:val="36"/>
          <w:szCs w:val="36"/>
        </w:rPr>
      </w:pPr>
      <w:r w:rsidRPr="00EF07F6">
        <w:rPr>
          <w:rFonts w:ascii="Times New Roman" w:hAnsi="Times New Roman" w:cs="Times New Roman"/>
          <w:b/>
          <w:color w:val="660033"/>
          <w:sz w:val="36"/>
          <w:szCs w:val="36"/>
        </w:rPr>
        <w:t>г. Старый Оскол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noProof/>
          <w:sz w:val="32"/>
          <w:szCs w:val="32"/>
          <w:lang w:val="ru-RU"/>
        </w:rPr>
        <w:drawing>
          <wp:inline distT="0" distB="0" distL="0" distR="0">
            <wp:extent cx="5848350" cy="4752975"/>
            <wp:effectExtent l="19050" t="0" r="0" b="0"/>
            <wp:docPr id="2" name="Рисунок 4" descr="http://detskii-magazin.ru/pictures/bud_ostorozh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detskii-magazin.ru/pictures/bud_ostorozhen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center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center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Уважаемые родители!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 xml:space="preserve">Дети в силу своих возрастных особенностей не всегда способны правильно оценить дорожную ситуацию и распознать опасность. Сделайте все необходимое, чтобы в Вашу семью не пришла беда. </w:t>
      </w:r>
      <w:r w:rsidRPr="00EF07F6">
        <w:rPr>
          <w:rFonts w:ascii="Times New Roman" w:hAnsi="Times New Roman" w:cs="Times New Roman"/>
          <w:sz w:val="32"/>
          <w:szCs w:val="32"/>
        </w:rPr>
        <w:br/>
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осмотрительными! Помните, если Вы нарушаете Правила, ваш ребенок будет поступать так же!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Научите своих детей правилам безопасного перехода проезжей части дороги!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Вместе обсуждайте наиболее безопасные пути движения, ежедневно напоминайте ребенку: ПРЕЖДЕ ЧЕМ ПЕРЕЙТИ ДОРОГУ - УБЕДИСЬ В БЕЗОПАСНОСТИ!</w:t>
      </w:r>
      <w:r w:rsidRPr="00EF07F6">
        <w:rPr>
          <w:rFonts w:ascii="Times New Roman" w:hAnsi="Times New Roman" w:cs="Times New Roman"/>
          <w:sz w:val="32"/>
          <w:szCs w:val="32"/>
        </w:rPr>
        <w:br/>
        <w:t>Объясните ребенку, что остановить машину сразу - невозможно!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EF07F6">
        <w:rPr>
          <w:rFonts w:ascii="Times New Roman" w:hAnsi="Times New Roman" w:cs="Times New Roman"/>
          <w:noProof/>
          <w:sz w:val="32"/>
          <w:szCs w:val="32"/>
          <w:lang w:val="ru-RU"/>
        </w:rPr>
        <w:drawing>
          <wp:inline distT="0" distB="0" distL="0" distR="0">
            <wp:extent cx="5457825" cy="4229100"/>
            <wp:effectExtent l="19050" t="0" r="9525" b="0"/>
            <wp:docPr id="3" name="Рисунок 22" descr="http://stlad.ru/files/f_4a8f6cdfeee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tlad.ru/files/f_4a8f6cdfeee44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7F6">
        <w:rPr>
          <w:rFonts w:ascii="Times New Roman" w:hAnsi="Times New Roman" w:cs="Times New Roman"/>
          <w:sz w:val="32"/>
          <w:szCs w:val="32"/>
        </w:rPr>
        <w:br/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Запретите детям переходить дорогу из - за стоящего транспорта - это опасно для жизни!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Учите предвидеть скрытую опасность!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Вместе обсуждайте наиболее безопасные пути движения!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Уважаемые родители! Обычно вы заняты своими делами, у вас много хлопот, вы всегда испытываете нехватку времени. И все-таки... несмотря на свои заботы, вечную спешку, помните о тех, кому нужна ваша помощь, совет, ваша опека - о детях и подростках.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Посвятите отдельную прогулку правилам перехода через дорогу. Проверьте, правильно ли ваш ребенок их понимает, умеет ли использовать эти знания в реальных дорожных ситуациях. Для этого потренируйтесь вместе переходить по пешеходному переходу через проезжую часть с односторонним и двусторонним движением, через регулируемый и нерегулируемый перекрестки.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 xml:space="preserve">Пройдите вместе с ребенком по привычному маршруту в детский сад и обратно. Поговорите о том, почему очень важно 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ходить одной и той же дорогой. Обратите внимание ребенка на все опасности и скрытые "ловушки", которые могут подстерегать его на пути. Продумайте маршрут так, чтобы он стал более безопасным.</w:t>
      </w:r>
      <w:r w:rsidRPr="00EF07F6">
        <w:rPr>
          <w:rFonts w:ascii="Times New Roman" w:hAnsi="Times New Roman" w:cs="Times New Roman"/>
          <w:sz w:val="32"/>
          <w:szCs w:val="32"/>
        </w:rPr>
        <w:br/>
        <w:t xml:space="preserve">Прежде чем воплотить мечту ребенка в реальность и приобрести велосипед, родителям следует обратить внимание на район проживания и убедиться в наличии безопасных мест - велосипедных дорожек, стадиона, парка или школьного двора. 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noProof/>
          <w:sz w:val="32"/>
          <w:szCs w:val="32"/>
          <w:lang w:val="ru-RU"/>
        </w:rPr>
        <w:drawing>
          <wp:inline distT="0" distB="0" distL="0" distR="0">
            <wp:extent cx="5429250" cy="3810000"/>
            <wp:effectExtent l="19050" t="0" r="0" b="0"/>
            <wp:docPr id="4" name="Рисунок 25" descr="http://health-fitnes.ru/cimg/2015/041122/411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health-fitnes.ru/cimg/2015/041122/41108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 xml:space="preserve">Допуская непоседливость детей, стоит учесть, что в любой момент он может выехать из своего двора и направиться к другу или однокласснику в соседний квартал. Оказавшись на проезжей части в потоке автотранспорта, даже подготовленному человеку сложно сориентироваться в первые минуты движения, а что можно сказать о ребенке - одновременно работать ногами, удерживать руками руль, контролировать вокруг себя ситуацию и помнить о соблюдении мер безопасности. На любое изменение дорожной 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lastRenderedPageBreak/>
        <w:t xml:space="preserve">обстановки при отсутствии опыта и навыков ребенок может растеряться, начать паниковать и действовать неадекватно. Не 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следует забывать, что велосипед - транспортное средство, одно из самых неустойчивых и незащищенных, и даже незначительные столкновения могут повлечь за собой очень серьезные последствия.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Как научить ребенка не попадать в типичные дорожные "ловушки".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EF07F6">
        <w:rPr>
          <w:rFonts w:ascii="Times New Roman" w:hAnsi="Times New Roman" w:cs="Times New Roman"/>
          <w:sz w:val="32"/>
          <w:szCs w:val="32"/>
        </w:rPr>
        <w:t>Главная опасность - стоящая машина!</w:t>
      </w:r>
      <w:r w:rsidRPr="00EF07F6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noProof/>
          <w:sz w:val="32"/>
          <w:szCs w:val="32"/>
          <w:lang w:val="ru-RU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noProof/>
          <w:sz w:val="32"/>
          <w:szCs w:val="32"/>
          <w:lang w:val="ru-RU"/>
        </w:rPr>
        <w:drawing>
          <wp:inline distT="0" distB="0" distL="0" distR="0">
            <wp:extent cx="5467350" cy="3952875"/>
            <wp:effectExtent l="19050" t="0" r="0" b="0"/>
            <wp:docPr id="5" name="Рисунок 31" descr="http://27r.ru/stopkadr/albums/userpics/10002/norm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27r.ru/stopkadr/albums/userpics/10002/norm_1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Не обходите стоящий автобус ни спереди, ни сзади!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lastRenderedPageBreak/>
        <w:t>Умейте предвидеть скрытую опасность!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Машина приближается медленно, и все же надо пропустить ее.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И у светофора можно встретить опасность.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noProof/>
          <w:sz w:val="32"/>
          <w:szCs w:val="32"/>
          <w:lang w:val="ru-RU"/>
        </w:rPr>
        <w:drawing>
          <wp:inline distT="0" distB="0" distL="0" distR="0">
            <wp:extent cx="5486400" cy="3867150"/>
            <wp:effectExtent l="19050" t="0" r="0" b="0"/>
            <wp:docPr id="6" name="Рисунок 28" descr="http://i70.fastpic.ru/big/2015/0909/97/de313aaef425eb2229a7babe407fd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i70.fastpic.ru/big/2015/0909/97/de313aaef425eb2229a7babe407fd0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 xml:space="preserve"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lastRenderedPageBreak/>
        <w:t>рассуждают так: "Машины еще стоят, водители меня видят и пропустят". Они ошибаются.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"Пустынную" улицу дети часто перебегают не глядя.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noProof/>
          <w:sz w:val="32"/>
          <w:szCs w:val="32"/>
          <w:lang w:val="ru-RU"/>
        </w:rPr>
        <w:drawing>
          <wp:inline distT="0" distB="0" distL="0" distR="0">
            <wp:extent cx="5486400" cy="3838575"/>
            <wp:effectExtent l="19050" t="0" r="0" b="0"/>
            <wp:docPr id="7" name="Рисунок 19" descr="http://i.ytimg.com/vi/OFTMfAoGWz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i.ytimg.com/vi/OFTMfAoGWzE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На улице, где машины появляются редко дети, выбегают на дорогу предварительно ее не осмотрев,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Стоя на осевой линии, помните: сзади может оказаться машина!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На улице крепко держите ребенка за руку!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lastRenderedPageBreak/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noProof/>
          <w:sz w:val="32"/>
          <w:szCs w:val="32"/>
          <w:lang w:val="ru-RU"/>
        </w:rPr>
        <w:drawing>
          <wp:inline distT="0" distB="0" distL="0" distR="0">
            <wp:extent cx="5486400" cy="3781425"/>
            <wp:effectExtent l="19050" t="0" r="0" b="0"/>
            <wp:docPr id="8" name="Рисунок 34" descr="&amp;Dcy;&amp;ocy;&amp;rcy;&amp;ocy;&amp;gcy;&amp;acy; &amp;gcy;&amp;lcy;&amp;acy;&amp;zcy;&amp;acy;&amp;mcy;&amp;icy; &amp;dcy;&amp;iecy;&amp;tcy;&amp;iecy;&amp;jcy; - &amp;rcy;&amp;icy;&amp;scy;&amp;u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&amp;Dcy;&amp;ocy;&amp;rcy;&amp;ocy;&amp;gcy;&amp;acy; &amp;gcy;&amp;lcy;&amp;acy;&amp;zcy;&amp;acy;&amp;mcy;&amp;icy; &amp;dcy;&amp;iecy;&amp;tcy;&amp;iecy;&amp;jcy; - &amp;rcy;&amp;icy;&amp;scy;&amp;u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Арки и выезды из дворов - места скрытой опасности!</w:t>
      </w:r>
    </w:p>
    <w:p w:rsidR="00EF07F6" w:rsidRPr="00EF07F6" w:rsidRDefault="00EF07F6" w:rsidP="00EF07F6">
      <w:pPr>
        <w:pStyle w:val="NoSpacing"/>
        <w:spacing w:before="0" w:beforeAutospacing="0" w:after="0" w:afterAutospacing="0"/>
        <w:jc w:val="both"/>
        <w:rPr>
          <w:rFonts w:ascii="Times New Roman" w:hAnsi="Times New Roman" w:cs="Times New Roman"/>
          <w:sz w:val="32"/>
          <w:szCs w:val="32"/>
        </w:rPr>
      </w:pPr>
      <w:r w:rsidRPr="00EF07F6">
        <w:rPr>
          <w:rFonts w:ascii="Times New Roman" w:hAnsi="Times New Roman" w:cs="Times New Roman"/>
          <w:sz w:val="32"/>
          <w:szCs w:val="32"/>
        </w:rPr>
        <w:t>В крупных городах местом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</w:t>
      </w:r>
      <w:r w:rsidRPr="00EF07F6">
        <w:rPr>
          <w:rFonts w:ascii="Times New Roman" w:hAnsi="Times New Roman" w:cs="Times New Roman"/>
          <w:sz w:val="32"/>
          <w:szCs w:val="32"/>
        </w:rPr>
        <w:br/>
        <w:t>Помните! 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</w:t>
      </w:r>
    </w:p>
    <w:p w:rsidR="00451091" w:rsidRDefault="00451091"/>
    <w:sectPr w:rsidR="00451091" w:rsidSect="00EF07F6">
      <w:pgSz w:w="11906" w:h="16838"/>
      <w:pgMar w:top="1134" w:right="1416" w:bottom="1134" w:left="1701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7F6"/>
    <w:rsid w:val="00451091"/>
    <w:rsid w:val="00676527"/>
    <w:rsid w:val="00747E34"/>
    <w:rsid w:val="00B476B5"/>
    <w:rsid w:val="00EF0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SpacingChar">
    <w:name w:val="No Spacing Char"/>
    <w:basedOn w:val="a0"/>
    <w:link w:val="NoSpacing"/>
    <w:locked/>
    <w:rsid w:val="00EF07F6"/>
    <w:rPr>
      <w:sz w:val="24"/>
      <w:szCs w:val="24"/>
      <w:lang w:eastAsia="ru-RU"/>
    </w:rPr>
  </w:style>
  <w:style w:type="paragraph" w:customStyle="1" w:styleId="NoSpacing">
    <w:name w:val="No Spacing"/>
    <w:basedOn w:val="a"/>
    <w:link w:val="NoSpacingChar"/>
    <w:rsid w:val="00EF07F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F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0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964</Words>
  <Characters>5496</Characters>
  <Application>Microsoft Office Word</Application>
  <DocSecurity>0</DocSecurity>
  <Lines>45</Lines>
  <Paragraphs>12</Paragraphs>
  <ScaleCrop>false</ScaleCrop>
  <Company>Reanimator Extreme Edition</Company>
  <LinksUpToDate>false</LinksUpToDate>
  <CharactersWithSpaces>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2015-12-01T17:01:00Z</dcterms:created>
  <dcterms:modified xsi:type="dcterms:W3CDTF">2015-12-01T17:04:00Z</dcterms:modified>
</cp:coreProperties>
</file>