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v:background id="_x0000_s1025" o:bwmode="white" fillcolor="yellow" o:targetscreensize="1024,768">
      <v:fill color2="#d6e3bc [1302]" angle="-45" type="gradient"/>
    </v:background>
  </w:background>
  <w:body>
    <w:p w:rsidR="008D0191" w:rsidRPr="008D0191" w:rsidRDefault="008D0191" w:rsidP="008D0191">
      <w:r w:rsidRPr="008D0191">
        <w:t xml:space="preserve">МОБУ детский сад присмотра и оздоровления «Колобок» </w:t>
      </w:r>
      <w:proofErr w:type="spellStart"/>
      <w:r w:rsidRPr="008D0191">
        <w:t>г</w:t>
      </w:r>
      <w:proofErr w:type="gramStart"/>
      <w:r w:rsidRPr="008D0191">
        <w:t>.Д</w:t>
      </w:r>
      <w:proofErr w:type="gramEnd"/>
      <w:r w:rsidRPr="008D0191">
        <w:t>анилова</w:t>
      </w:r>
      <w:proofErr w:type="spellEnd"/>
      <w:r w:rsidRPr="008D0191">
        <w:t xml:space="preserve"> Ярославской области</w:t>
      </w:r>
    </w:p>
    <w:p w:rsidR="00633A42" w:rsidRDefault="00EC655A" w:rsidP="008D0191">
      <w:pPr>
        <w:jc w:val="right"/>
      </w:pPr>
      <w:bookmarkStart w:id="0" w:name="_GoBack"/>
      <w:bookmarkEnd w:id="0"/>
      <w:r>
        <w:rPr>
          <w:noProof/>
          <w:lang w:eastAsia="ru-RU"/>
        </w:rPr>
        <mc:AlternateContent>
          <mc:Choice Requires="wps">
            <w:drawing>
              <wp:anchor distT="0" distB="0" distL="114300" distR="114300" simplePos="0" relativeHeight="251661312" behindDoc="0" locked="0" layoutInCell="1" allowOverlap="1" wp14:anchorId="7E10422B" wp14:editId="50C7556B">
                <wp:simplePos x="0" y="0"/>
                <wp:positionH relativeFrom="column">
                  <wp:posOffset>0</wp:posOffset>
                </wp:positionH>
                <wp:positionV relativeFrom="paragraph">
                  <wp:posOffset>0</wp:posOffset>
                </wp:positionV>
                <wp:extent cx="1828800" cy="1828800"/>
                <wp:effectExtent l="0" t="0" r="0" b="254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655A" w:rsidRPr="00EC655A" w:rsidRDefault="00EC655A" w:rsidP="00EC655A">
                            <w:pPr>
                              <w:jc w:val="center"/>
                              <w:rPr>
                                <w:b/>
                                <w:color w:val="FF0000"/>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path w14:path="circle">
                                      <w14:fillToRect w14:l="100000" w14:t="0" w14:r="0" w14:b="100000"/>
                                    </w14:path>
                                  </w14:gradFill>
                                </w14:textFill>
                                <w14:props3d w14:extrusionH="25400" w14:contourW="8890" w14:prstMaterial="warmMatte">
                                  <w14:bevelT w14:w="38100" w14:h="31750" w14:prst="circle"/>
                                  <w14:contourClr>
                                    <w14:schemeClr w14:val="accent2">
                                      <w14:shade w14:val="75000"/>
                                    </w14:schemeClr>
                                  </w14:contourClr>
                                </w14:props3d>
                              </w:rPr>
                            </w:pPr>
                            <w:r w:rsidRPr="00EC655A">
                              <w:rPr>
                                <w:b/>
                                <w:color w:val="FF0000"/>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path w14:path="circle">
                                      <w14:fillToRect w14:l="100000" w14:t="0" w14:r="0" w14:b="100000"/>
                                    </w14:path>
                                  </w14:gradFill>
                                </w14:textFill>
                                <w14:props3d w14:extrusionH="25400" w14:contourW="8890" w14:prstMaterial="warmMatte">
                                  <w14:bevelT w14:w="38100" w14:h="31750" w14:prst="circle"/>
                                  <w14:contourClr>
                                    <w14:schemeClr w14:val="accent2">
                                      <w14:shade w14:val="75000"/>
                                    </w14:schemeClr>
                                  </w14:contourClr>
                                </w14:props3d>
                              </w:rPr>
                              <w:t>Картотека игр по формированию здорового образа жизни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bliqueTopRigh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DDDFvfOAgAAkAUAAA4AAAAAAAAAAAAAAAAALgIAAGRycy9lMm9Eb2MueG1sUEsBAi0A&#10;FAAGAAgAAAAhAEuJJs3WAAAABQEAAA8AAAAAAAAAAAAAAAAAKAUAAGRycy9kb3ducmV2LnhtbFBL&#10;BQYAAAAABAAEAPMAAAArBgAAAAA=&#10;" filled="f" stroked="f">
                <v:textbox style="mso-fit-shape-to-text:t">
                  <w:txbxContent>
                    <w:p w:rsidR="00EC655A" w:rsidRPr="00EC655A" w:rsidRDefault="00EC655A" w:rsidP="00EC655A">
                      <w:pPr>
                        <w:jc w:val="center"/>
                        <w:rPr>
                          <w:b/>
                          <w:color w:val="FF0000"/>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path w14:path="circle">
                                <w14:fillToRect w14:l="100000" w14:t="0" w14:r="0" w14:b="100000"/>
                              </w14:path>
                            </w14:gradFill>
                          </w14:textFill>
                          <w14:props3d w14:extrusionH="25400" w14:contourW="8890" w14:prstMaterial="warmMatte">
                            <w14:bevelT w14:w="38100" w14:h="31750" w14:prst="circle"/>
                            <w14:contourClr>
                              <w14:schemeClr w14:val="accent2">
                                <w14:shade w14:val="75000"/>
                              </w14:schemeClr>
                            </w14:contourClr>
                          </w14:props3d>
                        </w:rPr>
                      </w:pPr>
                      <w:r w:rsidRPr="00EC655A">
                        <w:rPr>
                          <w:b/>
                          <w:color w:val="FF0000"/>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path w14:path="circle">
                                <w14:fillToRect w14:l="100000" w14:t="0" w14:r="0" w14:b="100000"/>
                              </w14:path>
                            </w14:gradFill>
                          </w14:textFill>
                          <w14:props3d w14:extrusionH="25400" w14:contourW="8890" w14:prstMaterial="warmMatte">
                            <w14:bevelT w14:w="38100" w14:h="31750" w14:prst="circle"/>
                            <w14:contourClr>
                              <w14:schemeClr w14:val="accent2">
                                <w14:shade w14:val="75000"/>
                              </w14:schemeClr>
                            </w14:contourClr>
                          </w14:props3d>
                        </w:rPr>
                        <w:t>Картотека игр по формированию здорового образа жизни</w:t>
                      </w:r>
                    </w:p>
                  </w:txbxContent>
                </v:textbox>
                <w10:wrap type="square"/>
              </v:shape>
            </w:pict>
          </mc:Fallback>
        </mc:AlternateContent>
      </w:r>
      <w:r>
        <w:rPr>
          <w:noProof/>
          <w:lang w:eastAsia="ru-RU"/>
        </w:rPr>
        <mc:AlternateContent>
          <mc:Choice Requires="wps">
            <w:drawing>
              <wp:anchor distT="0" distB="0" distL="114300" distR="114300" simplePos="0" relativeHeight="251662336" behindDoc="0" locked="0" layoutInCell="1" allowOverlap="1" wp14:anchorId="49B2B8FD" wp14:editId="686F918F">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655A" w:rsidRPr="00EC655A" w:rsidRDefault="00EC655A" w:rsidP="00EC655A">
                            <w:pPr>
                              <w:jc w:val="center"/>
                              <w:rPr>
                                <w:b/>
                                <w:color w:val="FF0000"/>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Поле 2" o:spid="_x0000_s1027"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E0QIAAJk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Ct6S4TRAgAAmQUAAA4AAAAAAAAAAAAAAAAALgIAAGRycy9lMm9Eb2MueG1sUEsB&#10;Ai0AFAAGAAgAAAAhAEuJJs3WAAAABQEAAA8AAAAAAAAAAAAAAAAAKwUAAGRycy9kb3ducmV2Lnht&#10;bFBLBQYAAAAABAAEAPMAAAAuBgAAAAA=&#10;" filled="f" stroked="f">
                <v:fill o:detectmouseclick="t"/>
                <v:textbox style="mso-fit-shape-to-text:t">
                  <w:txbxContent>
                    <w:p w:rsidR="00EC655A" w:rsidRPr="00EC655A" w:rsidRDefault="00EC655A" w:rsidP="00EC655A">
                      <w:pPr>
                        <w:jc w:val="center"/>
                        <w:rPr>
                          <w:b/>
                          <w:color w:val="FF0000"/>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8D0191">
        <w:t xml:space="preserve">Подготовила: </w:t>
      </w:r>
      <w:proofErr w:type="spellStart"/>
      <w:r w:rsidR="008D0191">
        <w:t>Е.С.Кудрявцева</w:t>
      </w:r>
      <w:proofErr w:type="spellEnd"/>
      <w:r w:rsidR="008D0191">
        <w:t xml:space="preserve"> – воспитатель 1 </w:t>
      </w:r>
      <w:proofErr w:type="spellStart"/>
      <w:r w:rsidR="008D0191">
        <w:t>кв.к</w:t>
      </w:r>
      <w:proofErr w:type="spellEnd"/>
      <w:r w:rsidR="008D0191">
        <w:t>.</w:t>
      </w: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«Умею - не умею»</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акцентировать внимание детей на своих умениях и физических возможностях своего организма; воспитывать чувство собственного достоинства.</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мяч.</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«Угадай, кто позвал?»</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тренировать органы слуха и активизировать внимание и слуховую память детей.</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«Найди пару»</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подбирать пару к предмету по тактильным ощущениям (с завязанными глазами).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пуговицы, кубики, яблоко, карандаши, мелкие предметы.</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«Правила гигиены»</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633A42" w:rsidRPr="00EC655A" w:rsidRDefault="00633A42" w:rsidP="00633A42">
      <w:pPr>
        <w:rPr>
          <w:rFonts w:ascii="Times New Roman" w:hAnsi="Times New Roman" w:cs="Times New Roman"/>
          <w:sz w:val="24"/>
          <w:szCs w:val="24"/>
        </w:rPr>
      </w:pPr>
    </w:p>
    <w:p w:rsidR="004D0D41" w:rsidRPr="00EC655A" w:rsidRDefault="004D0D41"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«Этикет – школа изящных манер»</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Цели: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предметные картинки.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EC655A">
        <w:rPr>
          <w:rFonts w:ascii="Times New Roman" w:hAnsi="Times New Roman" w:cs="Times New Roman"/>
          <w:sz w:val="24"/>
          <w:szCs w:val="24"/>
        </w:rPr>
        <w:t>Руками можно брать маленькие бутерброды, пирожки, булочки, виноград, вишню, печенье, конфеты.</w:t>
      </w:r>
      <w:proofErr w:type="gramEnd"/>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«Отгадай загадку по картинке»</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помочь детям запомнить основную группу опасных предметов, развивать внимание.</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картинки с изображением опасных предметов.</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633A42" w:rsidRDefault="00633A42" w:rsidP="00633A42">
      <w:pPr>
        <w:rPr>
          <w:rFonts w:ascii="Times New Roman" w:hAnsi="Times New Roman" w:cs="Times New Roman"/>
          <w:sz w:val="24"/>
          <w:szCs w:val="24"/>
        </w:rPr>
      </w:pPr>
    </w:p>
    <w:p w:rsidR="00EC655A" w:rsidRPr="00EC655A" w:rsidRDefault="00EC655A"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Найди опасные предметы</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нож, ножницы, иголка, утюг.</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Все острые, колющие, режущие предметы обязательно надо класть на место;</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Нельзя включать электроприборы, они могут ударить током или стать причиной пожара;</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Ни в коем случае нельзя пробовать лекарства – это яд;</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Нельзя пробовать стиральные порошки, средства для мытья посуды, соду, хлорку;</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Опасно одному выходить на балкон.</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«Мой день»</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Цели: рассказать о режиме дня; учить объяснять и доказывать свою точку зрения; учит находить нарушения закономерностей в последовательном ряду. </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3-4 комплекта карточек с изображениями разных режимных моментов.</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Вариант 1. Соревнование «Кто быстрее выложит ряд?».</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Вариант 2. «Продолжи ряд». Воспитатель начинает выкладывать последовательность, а ребёнок продолжает.</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633A42" w:rsidRPr="00EC655A" w:rsidRDefault="00633A42" w:rsidP="00633A42">
      <w:pPr>
        <w:rPr>
          <w:rFonts w:ascii="Times New Roman" w:hAnsi="Times New Roman" w:cs="Times New Roman"/>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Опасно – не опасно</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EC655A">
        <w:rPr>
          <w:rFonts w:ascii="Times New Roman" w:hAnsi="Times New Roman" w:cs="Times New Roman"/>
          <w:sz w:val="24"/>
          <w:szCs w:val="24"/>
        </w:rPr>
        <w:t xml:space="preserve"> ;</w:t>
      </w:r>
      <w:proofErr w:type="gramEnd"/>
      <w:r w:rsidRPr="00EC655A">
        <w:rPr>
          <w:rFonts w:ascii="Times New Roman" w:hAnsi="Times New Roman" w:cs="Times New Roman"/>
          <w:sz w:val="24"/>
          <w:szCs w:val="24"/>
        </w:rPr>
        <w:t xml:space="preserve"> воспитывать чувство взаимопомощи.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Дети не должны мешать друг другу, при необходимости дополнять ответы товарищей, не подсказывать и не пользоваться подсказками.</w:t>
      </w:r>
    </w:p>
    <w:p w:rsidR="00633A42" w:rsidRPr="00EC655A" w:rsidRDefault="00633A42" w:rsidP="00633A42">
      <w:pPr>
        <w:rPr>
          <w:rFonts w:ascii="Times New Roman" w:hAnsi="Times New Roman" w:cs="Times New Roman"/>
          <w:sz w:val="24"/>
          <w:szCs w:val="24"/>
        </w:rPr>
      </w:pPr>
    </w:p>
    <w:p w:rsidR="004D0D41" w:rsidRPr="00EC655A" w:rsidRDefault="004D0D41"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Если сделаю так</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набор поощрительных предметов: фишек, звёздочек.</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Наши помощники – растения</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закрепить представления о том, как помочь себе и другим оставаться всегда здоровыми.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предметные картинки с изображением лекарственных растений.</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633A42" w:rsidRPr="00EC655A" w:rsidRDefault="00633A42" w:rsidP="00633A42">
      <w:pPr>
        <w:rPr>
          <w:rFonts w:ascii="Times New Roman" w:hAnsi="Times New Roman" w:cs="Times New Roman"/>
          <w:b/>
          <w:color w:val="FF0000"/>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Путешествие в страну здоровья</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закрепить у детей представления о том, как помочь себе и другим оставаться всегда здоровыми.</w:t>
      </w:r>
    </w:p>
    <w:p w:rsid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игровое поле с наклеенными иллюстрациями; кубик, цветные фишки или пуговицы.</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Играющие по очереди бросают </w:t>
      </w:r>
      <w:proofErr w:type="gramStart"/>
      <w:r w:rsidRPr="00EC655A">
        <w:rPr>
          <w:rFonts w:ascii="Times New Roman" w:hAnsi="Times New Roman" w:cs="Times New Roman"/>
          <w:sz w:val="24"/>
          <w:szCs w:val="24"/>
        </w:rPr>
        <w:t>кубик</w:t>
      </w:r>
      <w:proofErr w:type="gramEnd"/>
      <w:r w:rsidRPr="00EC655A">
        <w:rPr>
          <w:rFonts w:ascii="Times New Roman" w:hAnsi="Times New Roman" w:cs="Times New Roman"/>
          <w:sz w:val="24"/>
          <w:szCs w:val="24"/>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EC655A">
        <w:rPr>
          <w:rFonts w:ascii="Times New Roman" w:hAnsi="Times New Roman" w:cs="Times New Roman"/>
          <w:sz w:val="24"/>
          <w:szCs w:val="24"/>
        </w:rPr>
        <w:t>при</w:t>
      </w:r>
      <w:proofErr w:type="gramEnd"/>
      <w:r w:rsidRPr="00EC655A">
        <w:rPr>
          <w:rFonts w:ascii="Times New Roman" w:hAnsi="Times New Roman" w:cs="Times New Roman"/>
          <w:sz w:val="24"/>
          <w:szCs w:val="24"/>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EC655A">
        <w:rPr>
          <w:rFonts w:ascii="Times New Roman" w:hAnsi="Times New Roman" w:cs="Times New Roman"/>
          <w:sz w:val="24"/>
          <w:szCs w:val="24"/>
        </w:rPr>
        <w:t>при</w:t>
      </w:r>
      <w:proofErr w:type="gramEnd"/>
      <w:r w:rsidRPr="00EC655A">
        <w:rPr>
          <w:rFonts w:ascii="Times New Roman" w:hAnsi="Times New Roman" w:cs="Times New Roman"/>
          <w:sz w:val="24"/>
          <w:szCs w:val="24"/>
        </w:rPr>
        <w:t xml:space="preserve"> правильном переставляет фишку на три хода вперёд. Побеждает тот, кто первым доберётся в страну здоровья.</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К нам пришел Незнайка</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научить детей следить за чистотой своего тела, опрятностью одежды; учить видеть неправдоподобность предложенной ситуации, ее абсурдность.</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кукла Незнайка, фишки, портфель с поощрительными призами.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Подбери пару</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Цели: соотносить предметы на картинках, </w:t>
      </w:r>
      <w:proofErr w:type="gramStart"/>
      <w:r w:rsidRPr="00EC655A">
        <w:rPr>
          <w:rFonts w:ascii="Times New Roman" w:hAnsi="Times New Roman" w:cs="Times New Roman"/>
          <w:sz w:val="24"/>
          <w:szCs w:val="24"/>
        </w:rPr>
        <w:t>с</w:t>
      </w:r>
      <w:proofErr w:type="gramEnd"/>
      <w:r w:rsidRPr="00EC655A">
        <w:rPr>
          <w:rFonts w:ascii="Times New Roman" w:hAnsi="Times New Roman" w:cs="Times New Roman"/>
          <w:sz w:val="24"/>
          <w:szCs w:val="24"/>
        </w:rPr>
        <w:t xml:space="preserve"> </w:t>
      </w:r>
      <w:proofErr w:type="gramStart"/>
      <w:r w:rsidRPr="00EC655A">
        <w:rPr>
          <w:rFonts w:ascii="Times New Roman" w:hAnsi="Times New Roman" w:cs="Times New Roman"/>
          <w:sz w:val="24"/>
          <w:szCs w:val="24"/>
        </w:rPr>
        <w:t>действиям</w:t>
      </w:r>
      <w:proofErr w:type="gramEnd"/>
      <w:r w:rsidRPr="00EC655A">
        <w:rPr>
          <w:rFonts w:ascii="Times New Roman" w:hAnsi="Times New Roman" w:cs="Times New Roman"/>
          <w:sz w:val="24"/>
          <w:szCs w:val="24"/>
        </w:rPr>
        <w:t>; закреплять навыки самообслуживания; развивать логическое мышление.</w:t>
      </w:r>
    </w:p>
    <w:p w:rsidR="00633A42" w:rsidRPr="00EC655A" w:rsidRDefault="00633A42" w:rsidP="00633A42">
      <w:pPr>
        <w:rPr>
          <w:rFonts w:ascii="Times New Roman" w:hAnsi="Times New Roman" w:cs="Times New Roman"/>
          <w:sz w:val="24"/>
          <w:szCs w:val="24"/>
        </w:rPr>
      </w:pPr>
      <w:proofErr w:type="gramStart"/>
      <w:r w:rsidRPr="00EC655A">
        <w:rPr>
          <w:rFonts w:ascii="Times New Roman" w:hAnsi="Times New Roman" w:cs="Times New Roman"/>
          <w:sz w:val="24"/>
          <w:szCs w:val="24"/>
        </w:rPr>
        <w:t>Оборудование: предметные картинки: пылесос, расческа, батарея, мыло, шкаф для игрушек; сюжетные картинки: уборка квартиры, ботинки, одежда, игрушки.</w:t>
      </w:r>
      <w:proofErr w:type="gramEnd"/>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Дети внимательно рассматривают полученные картинки, сравнивают их и подбирают пары, объясняют свой выбор.</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Полезная и вредная еда</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закрепить представление детей о том, какая еда полезна, какая вредна для организма.</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Оборудование: </w:t>
      </w:r>
      <w:proofErr w:type="gramStart"/>
      <w:r w:rsidRPr="00EC655A">
        <w:rPr>
          <w:rFonts w:ascii="Times New Roman" w:hAnsi="Times New Roman" w:cs="Times New Roman"/>
          <w:sz w:val="24"/>
          <w:szCs w:val="24"/>
        </w:rPr>
        <w:t>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roofErr w:type="gramEnd"/>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Пищевое лото</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формировать у детей представление о пользе тех или иных продуктов, для чего они нужны человеку.</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три большие карты с кармашками (витамины, белки, жиры); маленькие карточки с изображением тех или иных продуктов (32 шт.), большие карты по типу лото.</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Дети раскладывают маленькие карточки в кармашки больших карт. Витамины</w:t>
      </w:r>
      <w:proofErr w:type="gramStart"/>
      <w:r w:rsidRPr="00EC655A">
        <w:rPr>
          <w:rFonts w:ascii="Times New Roman" w:hAnsi="Times New Roman" w:cs="Times New Roman"/>
          <w:sz w:val="24"/>
          <w:szCs w:val="24"/>
        </w:rPr>
        <w:t xml:space="preserve"> :</w:t>
      </w:r>
      <w:proofErr w:type="gramEnd"/>
      <w:r w:rsidRPr="00EC655A">
        <w:rPr>
          <w:rFonts w:ascii="Times New Roman" w:hAnsi="Times New Roman" w:cs="Times New Roman"/>
          <w:sz w:val="24"/>
          <w:szCs w:val="24"/>
        </w:rPr>
        <w:t xml:space="preserve"> морковь, лук, арбуз, смородина, малина, шиповник, огурец, яблоко. Белки: молоко, кефир, яйца, грибы, орехи, мясо, крупы, рыба. </w:t>
      </w:r>
      <w:proofErr w:type="gramStart"/>
      <w:r w:rsidRPr="00EC655A">
        <w:rPr>
          <w:rFonts w:ascii="Times New Roman" w:hAnsi="Times New Roman" w:cs="Times New Roman"/>
          <w:sz w:val="24"/>
          <w:szCs w:val="24"/>
        </w:rPr>
        <w:t>Жиры: сметана, колбаса, сосиски, семена подсолнуха, растительное и сливочное масло, шоколадные конфеты, сало.</w:t>
      </w:r>
      <w:proofErr w:type="gramEnd"/>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Весёлый человек</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развивать воображение, складывать фигуру (или лицо) человека из отдельных частей.</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детали частей тела человека разного размера в разной одежде, детали и части головы.</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Путешествие хлебного комочка</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рассказать о пути, который проходит пища в организме человека, объяснить необходимость тщательного пережевывания.</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таблица со схематическим изображением пищеварительной системы человека, хлебный шарик.</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Дети прокатывают шарик по таблице и повторяют за воспитателем название органов пищеварительной системы.</w:t>
      </w:r>
    </w:p>
    <w:p w:rsidR="00633A42" w:rsidRPr="00EC655A" w:rsidRDefault="00633A42" w:rsidP="00633A42">
      <w:pPr>
        <w:rPr>
          <w:rFonts w:ascii="Times New Roman" w:hAnsi="Times New Roman" w:cs="Times New Roman"/>
          <w:sz w:val="24"/>
          <w:szCs w:val="24"/>
        </w:rPr>
      </w:pPr>
    </w:p>
    <w:p w:rsidR="004D0D41" w:rsidRPr="00EC655A" w:rsidRDefault="004D0D41"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Что такое хорошо, что такое плохо</w:t>
      </w:r>
    </w:p>
    <w:p w:rsidR="00EC655A"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Пособие изготавливается постепенно, дети совместно с воспитателем отыскивают иллюстрации, называют вред и пользу </w:t>
      </w:r>
      <w:proofErr w:type="spellStart"/>
      <w:r w:rsidRPr="00EC655A">
        <w:rPr>
          <w:rFonts w:ascii="Times New Roman" w:hAnsi="Times New Roman" w:cs="Times New Roman"/>
          <w:sz w:val="24"/>
          <w:szCs w:val="24"/>
        </w:rPr>
        <w:t>изображонного</w:t>
      </w:r>
      <w:proofErr w:type="spellEnd"/>
      <w:r w:rsidRPr="00EC655A">
        <w:rPr>
          <w:rFonts w:ascii="Times New Roman" w:hAnsi="Times New Roman" w:cs="Times New Roman"/>
          <w:sz w:val="24"/>
          <w:szCs w:val="24"/>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633A42" w:rsidRPr="00EC655A" w:rsidRDefault="00633A42" w:rsidP="00633A42">
      <w:pPr>
        <w:rPr>
          <w:rFonts w:ascii="Times New Roman" w:hAnsi="Times New Roman" w:cs="Times New Roman"/>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Что ты знаешь</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Цели: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Оборудование: мяч, поощрительные призы.</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Дети сидят на стульчиках перед воспитателем, воспитатель – водящий бросает мяч ребенку и спрашивает: «Что ты знаешь… </w:t>
      </w:r>
      <w:proofErr w:type="gramStart"/>
      <w:r w:rsidRPr="00EC655A">
        <w:rPr>
          <w:rFonts w:ascii="Times New Roman" w:hAnsi="Times New Roman" w:cs="Times New Roman"/>
          <w:sz w:val="24"/>
          <w:szCs w:val="24"/>
        </w:rPr>
        <w:t xml:space="preserve">( </w:t>
      </w:r>
      <w:proofErr w:type="gramEnd"/>
      <w:r w:rsidRPr="00EC655A">
        <w:rPr>
          <w:rFonts w:ascii="Times New Roman" w:hAnsi="Times New Roman" w:cs="Times New Roman"/>
          <w:sz w:val="24"/>
          <w:szCs w:val="24"/>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 xml:space="preserve">Цветик – </w:t>
      </w:r>
      <w:proofErr w:type="spellStart"/>
      <w:r w:rsidRPr="00EC655A">
        <w:rPr>
          <w:rFonts w:ascii="Times New Roman" w:hAnsi="Times New Roman" w:cs="Times New Roman"/>
          <w:b/>
          <w:color w:val="FF0000"/>
          <w:sz w:val="24"/>
          <w:szCs w:val="24"/>
        </w:rPr>
        <w:t>семицветик</w:t>
      </w:r>
      <w:proofErr w:type="spellEnd"/>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определение уровня нравственного развития группы.</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Оборудование: цветик – </w:t>
      </w:r>
      <w:proofErr w:type="spellStart"/>
      <w:r w:rsidRPr="00EC655A">
        <w:rPr>
          <w:rFonts w:ascii="Times New Roman" w:hAnsi="Times New Roman" w:cs="Times New Roman"/>
          <w:sz w:val="24"/>
          <w:szCs w:val="24"/>
        </w:rPr>
        <w:t>семицветик</w:t>
      </w:r>
      <w:proofErr w:type="spellEnd"/>
      <w:r w:rsidRPr="00EC655A">
        <w:rPr>
          <w:rFonts w:ascii="Times New Roman" w:hAnsi="Times New Roman" w:cs="Times New Roman"/>
          <w:sz w:val="24"/>
          <w:szCs w:val="24"/>
        </w:rPr>
        <w:t xml:space="preserve"> с отрывающимися лепестками, фишки красные и синие.</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Лети, лети, лепесток,</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Через запад на восток,</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Через север, через юг.</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Возвращайся, сделав круг.</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Лишь коснёшься ты земли,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Быть по – </w:t>
      </w:r>
      <w:proofErr w:type="gramStart"/>
      <w:r w:rsidRPr="00EC655A">
        <w:rPr>
          <w:rFonts w:ascii="Times New Roman" w:hAnsi="Times New Roman" w:cs="Times New Roman"/>
          <w:sz w:val="24"/>
          <w:szCs w:val="24"/>
        </w:rPr>
        <w:t>моему</w:t>
      </w:r>
      <w:proofErr w:type="gramEnd"/>
      <w:r w:rsidRPr="00EC655A">
        <w:rPr>
          <w:rFonts w:ascii="Times New Roman" w:hAnsi="Times New Roman" w:cs="Times New Roman"/>
          <w:sz w:val="24"/>
          <w:szCs w:val="24"/>
        </w:rPr>
        <w:t xml:space="preserve"> вели! Вели…</w:t>
      </w:r>
      <w:r w:rsidR="00EC655A" w:rsidRPr="00EC655A">
        <w:rPr>
          <w:rFonts w:ascii="Times New Roman" w:hAnsi="Times New Roman" w:cs="Times New Roman"/>
          <w:sz w:val="24"/>
          <w:szCs w:val="24"/>
        </w:rPr>
        <w:t xml:space="preserve">                                    </w:t>
      </w:r>
      <w:r w:rsidRPr="00EC655A">
        <w:rPr>
          <w:rFonts w:ascii="Times New Roman" w:hAnsi="Times New Roman" w:cs="Times New Roman"/>
          <w:sz w:val="24"/>
          <w:szCs w:val="24"/>
        </w:rPr>
        <w:t>В. Катаев</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633A42" w:rsidRPr="00EC655A" w:rsidRDefault="00633A42" w:rsidP="00633A42">
      <w:pPr>
        <w:rPr>
          <w:rFonts w:ascii="Times New Roman" w:hAnsi="Times New Roman" w:cs="Times New Roman"/>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EC655A" w:rsidRDefault="00EC655A" w:rsidP="00633A42">
      <w:pPr>
        <w:rPr>
          <w:rFonts w:ascii="Times New Roman" w:hAnsi="Times New Roman" w:cs="Times New Roman"/>
          <w:b/>
          <w:color w:val="FF0000"/>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«Подбери предметы»</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«Как вырасти здоровым»</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игры: Упражнять в правильном использовании обобщающих слов; Воспитывать сообразительность, быстроты реакции.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б) выполнение физических упражнений, в) приём здоровой пищи, </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г) игры на улице, д) сон, е) игры дома, в том числе и совместные </w:t>
      </w:r>
      <w:proofErr w:type="gramStart"/>
      <w:r w:rsidRPr="00EC655A">
        <w:rPr>
          <w:rFonts w:ascii="Times New Roman" w:hAnsi="Times New Roman" w:cs="Times New Roman"/>
          <w:sz w:val="24"/>
          <w:szCs w:val="24"/>
        </w:rPr>
        <w:t>со</w:t>
      </w:r>
      <w:proofErr w:type="gramEnd"/>
      <w:r w:rsidRPr="00EC655A">
        <w:rPr>
          <w:rFonts w:ascii="Times New Roman" w:hAnsi="Times New Roman" w:cs="Times New Roman"/>
          <w:sz w:val="24"/>
          <w:szCs w:val="24"/>
        </w:rPr>
        <w:t xml:space="preserve"> взрослыми, ж) помощь взрослым (уборка в квартире, сбор урожая, труд в природе).</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color w:val="FF0000"/>
          <w:sz w:val="24"/>
          <w:szCs w:val="24"/>
        </w:rPr>
        <w:t>«</w:t>
      </w:r>
      <w:r w:rsidRPr="00EC655A">
        <w:rPr>
          <w:rFonts w:ascii="Times New Roman" w:hAnsi="Times New Roman" w:cs="Times New Roman"/>
          <w:b/>
          <w:color w:val="FF0000"/>
          <w:sz w:val="24"/>
          <w:szCs w:val="24"/>
        </w:rPr>
        <w:t>Сложи картинку»</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Учить детей из частей составлять целое. Развивать воображение.</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(Можно использовать цветные фотографии).</w:t>
      </w:r>
    </w:p>
    <w:p w:rsidR="00633A42" w:rsidRPr="00EC655A" w:rsidRDefault="00633A42" w:rsidP="00633A42">
      <w:pPr>
        <w:rPr>
          <w:rFonts w:ascii="Times New Roman" w:hAnsi="Times New Roman" w:cs="Times New Roman"/>
          <w:sz w:val="24"/>
          <w:szCs w:val="24"/>
        </w:rPr>
      </w:pPr>
    </w:p>
    <w:p w:rsidR="00EC655A" w:rsidRPr="00EC655A" w:rsidRDefault="00EC655A" w:rsidP="00633A42">
      <w:pPr>
        <w:rPr>
          <w:rFonts w:ascii="Times New Roman" w:hAnsi="Times New Roman" w:cs="Times New Roman"/>
          <w:sz w:val="24"/>
          <w:szCs w:val="24"/>
        </w:rPr>
      </w:pPr>
    </w:p>
    <w:p w:rsidR="00EC655A" w:rsidRPr="00EC655A" w:rsidRDefault="00EC655A"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«Что изменилось?»</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Воспитывать наблюдательность, развивать память.</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«Узнай предмет по контуру»</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игры: Учить детей по контуру подбирать реалистическое изображение.</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633A42" w:rsidRPr="00EC655A" w:rsidRDefault="00633A42" w:rsidP="00633A42">
      <w:pPr>
        <w:rPr>
          <w:rFonts w:ascii="Times New Roman" w:hAnsi="Times New Roman" w:cs="Times New Roman"/>
          <w:sz w:val="24"/>
          <w:szCs w:val="24"/>
        </w:rPr>
      </w:pPr>
    </w:p>
    <w:p w:rsidR="00633A42" w:rsidRPr="00EC655A" w:rsidRDefault="00633A42"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«Почини спортивную форму»</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EC655A">
        <w:rPr>
          <w:rFonts w:ascii="Times New Roman" w:hAnsi="Times New Roman" w:cs="Times New Roman"/>
          <w:sz w:val="24"/>
          <w:szCs w:val="24"/>
        </w:rPr>
        <w:t>среди</w:t>
      </w:r>
      <w:proofErr w:type="gramEnd"/>
      <w:r w:rsidRPr="00EC655A">
        <w:rPr>
          <w:rFonts w:ascii="Times New Roman" w:hAnsi="Times New Roman" w:cs="Times New Roman"/>
          <w:sz w:val="24"/>
          <w:szCs w:val="24"/>
        </w:rPr>
        <w:t xml:space="preserve"> предложенных.</w:t>
      </w:r>
    </w:p>
    <w:p w:rsidR="00633A42" w:rsidRPr="00EC655A" w:rsidRDefault="00633A42" w:rsidP="00633A42">
      <w:pPr>
        <w:rPr>
          <w:rFonts w:ascii="Times New Roman" w:hAnsi="Times New Roman" w:cs="Times New Roman"/>
          <w:sz w:val="24"/>
          <w:szCs w:val="24"/>
        </w:rPr>
      </w:pPr>
    </w:p>
    <w:p w:rsidR="00633A42" w:rsidRPr="00EC655A" w:rsidRDefault="00633A42" w:rsidP="00552D25">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«Что сначала, что потом»</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Учить детей располагать картинки в порядке развития сюжета, пользуясь вспомогательным средством. Учить составлять небольшие рассказы.</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633A42" w:rsidRPr="00EC655A" w:rsidRDefault="00633A42" w:rsidP="00633A42">
      <w:pPr>
        <w:rPr>
          <w:rFonts w:ascii="Times New Roman" w:hAnsi="Times New Roman" w:cs="Times New Roman"/>
          <w:sz w:val="24"/>
          <w:szCs w:val="24"/>
        </w:rPr>
      </w:pPr>
    </w:p>
    <w:p w:rsidR="00EC655A" w:rsidRPr="00EC655A" w:rsidRDefault="00EC655A" w:rsidP="00633A42">
      <w:pPr>
        <w:rPr>
          <w:rFonts w:ascii="Times New Roman" w:hAnsi="Times New Roman" w:cs="Times New Roman"/>
          <w:sz w:val="24"/>
          <w:szCs w:val="24"/>
        </w:rPr>
      </w:pPr>
    </w:p>
    <w:p w:rsidR="00EC655A" w:rsidRPr="00EC655A" w:rsidRDefault="00EC655A" w:rsidP="00633A42">
      <w:pPr>
        <w:rPr>
          <w:rFonts w:ascii="Times New Roman" w:hAnsi="Times New Roman" w:cs="Times New Roman"/>
          <w:sz w:val="24"/>
          <w:szCs w:val="24"/>
        </w:rPr>
      </w:pPr>
    </w:p>
    <w:p w:rsidR="00633A42" w:rsidRPr="00EC655A" w:rsidRDefault="00633A42" w:rsidP="00552D25">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«Лабиринты»</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Цель: Учить детей ориентироваться на листе бумаги.</w:t>
      </w: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Ребёнку предъявляют изображения лабиринтов, «пройдя» по которым можно выполнять действия, способствующие здоровому образу жизни.</w:t>
      </w:r>
    </w:p>
    <w:p w:rsidR="00633A42" w:rsidRPr="00EC655A" w:rsidRDefault="00633A42" w:rsidP="00633A42">
      <w:pPr>
        <w:rPr>
          <w:rFonts w:ascii="Times New Roman" w:hAnsi="Times New Roman" w:cs="Times New Roman"/>
          <w:sz w:val="24"/>
          <w:szCs w:val="24"/>
        </w:rPr>
      </w:pPr>
    </w:p>
    <w:p w:rsidR="00633A42"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03296F" w:rsidRPr="00EC655A" w:rsidRDefault="00633A42" w:rsidP="00633A42">
      <w:pPr>
        <w:rPr>
          <w:rFonts w:ascii="Times New Roman" w:hAnsi="Times New Roman" w:cs="Times New Roman"/>
          <w:sz w:val="24"/>
          <w:szCs w:val="24"/>
        </w:rPr>
      </w:pPr>
      <w:r w:rsidRPr="00EC655A">
        <w:rPr>
          <w:rFonts w:ascii="Times New Roman" w:hAnsi="Times New Roman" w:cs="Times New Roman"/>
          <w:sz w:val="24"/>
          <w:szCs w:val="24"/>
        </w:rPr>
        <w:t>«Соня хочет почистить зубы. Помоги ей пройти к полочке с зубной щеткой и пастой»</w:t>
      </w:r>
    </w:p>
    <w:p w:rsidR="004D0D41" w:rsidRPr="00EC655A" w:rsidRDefault="004D0D41" w:rsidP="00633A42">
      <w:pPr>
        <w:rPr>
          <w:rFonts w:ascii="Times New Roman" w:hAnsi="Times New Roman" w:cs="Times New Roman"/>
          <w:sz w:val="24"/>
          <w:szCs w:val="24"/>
        </w:rPr>
      </w:pPr>
    </w:p>
    <w:p w:rsidR="004D0D41" w:rsidRPr="00EC655A" w:rsidRDefault="004D0D41" w:rsidP="00633A42">
      <w:pPr>
        <w:rPr>
          <w:rFonts w:ascii="Times New Roman" w:hAnsi="Times New Roman" w:cs="Times New Roman"/>
          <w:sz w:val="24"/>
          <w:szCs w:val="24"/>
        </w:rPr>
      </w:pPr>
    </w:p>
    <w:p w:rsidR="004D0D41" w:rsidRPr="00EC655A" w:rsidRDefault="004D0D41" w:rsidP="004D0D41">
      <w:pPr>
        <w:rPr>
          <w:rFonts w:ascii="Times New Roman" w:hAnsi="Times New Roman" w:cs="Times New Roman"/>
          <w:sz w:val="24"/>
          <w:szCs w:val="24"/>
        </w:rPr>
      </w:pPr>
    </w:p>
    <w:p w:rsidR="004D0D41" w:rsidRPr="00EC655A" w:rsidRDefault="004D0D41"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Опасно – не опасно.</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 xml:space="preserve"> </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Цели: 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EC655A">
        <w:rPr>
          <w:rFonts w:ascii="Times New Roman" w:hAnsi="Times New Roman" w:cs="Times New Roman"/>
          <w:sz w:val="24"/>
          <w:szCs w:val="24"/>
        </w:rPr>
        <w:t xml:space="preserve"> ;</w:t>
      </w:r>
      <w:proofErr w:type="gramEnd"/>
      <w:r w:rsidRPr="00EC655A">
        <w:rPr>
          <w:rFonts w:ascii="Times New Roman" w:hAnsi="Times New Roman" w:cs="Times New Roman"/>
          <w:sz w:val="24"/>
          <w:szCs w:val="24"/>
        </w:rPr>
        <w:t xml:space="preserve"> воспитывать чувство взаимопомощи.</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Оборудование: набор дидактических картинок с изображением опасных и не опасных для жизни и здоровья ситуаций; карточки разных цветов (красного,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EC655A" w:rsidRPr="00EC655A" w:rsidRDefault="00EC655A" w:rsidP="004D0D41">
      <w:pPr>
        <w:rPr>
          <w:rFonts w:ascii="Times New Roman" w:hAnsi="Times New Roman" w:cs="Times New Roman"/>
          <w:sz w:val="24"/>
          <w:szCs w:val="24"/>
        </w:rPr>
      </w:pPr>
    </w:p>
    <w:p w:rsidR="00EC655A" w:rsidRPr="00EC655A" w:rsidRDefault="00EC655A" w:rsidP="004D0D41">
      <w:pPr>
        <w:rPr>
          <w:rFonts w:ascii="Times New Roman" w:hAnsi="Times New Roman" w:cs="Times New Roman"/>
          <w:sz w:val="24"/>
          <w:szCs w:val="24"/>
        </w:rPr>
      </w:pPr>
    </w:p>
    <w:p w:rsidR="00EC655A" w:rsidRPr="00EC655A" w:rsidRDefault="00EC655A" w:rsidP="004D0D41">
      <w:pPr>
        <w:rPr>
          <w:rFonts w:ascii="Times New Roman" w:hAnsi="Times New Roman" w:cs="Times New Roman"/>
          <w:sz w:val="24"/>
          <w:szCs w:val="24"/>
        </w:rPr>
      </w:pPr>
    </w:p>
    <w:p w:rsidR="00EC655A" w:rsidRDefault="00EC655A" w:rsidP="004D0D41">
      <w:pPr>
        <w:rPr>
          <w:rFonts w:ascii="Times New Roman" w:hAnsi="Times New Roman" w:cs="Times New Roman"/>
          <w:sz w:val="24"/>
          <w:szCs w:val="24"/>
        </w:rPr>
      </w:pPr>
    </w:p>
    <w:p w:rsidR="00EC655A" w:rsidRPr="00EC655A" w:rsidRDefault="00EC655A" w:rsidP="004D0D41">
      <w:pPr>
        <w:rPr>
          <w:rFonts w:ascii="Times New Roman" w:hAnsi="Times New Roman" w:cs="Times New Roman"/>
          <w:sz w:val="24"/>
          <w:szCs w:val="24"/>
        </w:rPr>
      </w:pPr>
    </w:p>
    <w:p w:rsidR="004D0D41" w:rsidRPr="00EC655A" w:rsidRDefault="004D0D41" w:rsidP="00EC655A">
      <w:pPr>
        <w:jc w:val="center"/>
        <w:rPr>
          <w:rFonts w:ascii="Times New Roman" w:hAnsi="Times New Roman" w:cs="Times New Roman"/>
          <w:b/>
          <w:color w:val="FF0000"/>
          <w:sz w:val="24"/>
          <w:szCs w:val="24"/>
        </w:rPr>
      </w:pPr>
      <w:r w:rsidRPr="00EC655A">
        <w:rPr>
          <w:rFonts w:ascii="Times New Roman" w:hAnsi="Times New Roman" w:cs="Times New Roman"/>
          <w:b/>
          <w:color w:val="FF0000"/>
          <w:sz w:val="24"/>
          <w:szCs w:val="24"/>
        </w:rPr>
        <w:t>« Отгадай загадку по картинке».</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Цели: помочь детям запомнить основную группу опасных предметов, развивать внимание.</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Оборудование: картинки с изображением опасных предметов.</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 xml:space="preserve"> </w:t>
      </w:r>
    </w:p>
    <w:p w:rsidR="004D0D41" w:rsidRPr="00EC655A" w:rsidRDefault="004D0D41" w:rsidP="004D0D41">
      <w:pPr>
        <w:rPr>
          <w:rFonts w:ascii="Times New Roman" w:hAnsi="Times New Roman" w:cs="Times New Roman"/>
          <w:sz w:val="24"/>
          <w:szCs w:val="24"/>
        </w:rPr>
      </w:pPr>
      <w:r w:rsidRPr="00EC655A">
        <w:rPr>
          <w:rFonts w:ascii="Times New Roman" w:hAnsi="Times New Roman" w:cs="Times New Roman"/>
          <w:sz w:val="24"/>
          <w:szCs w:val="24"/>
        </w:rPr>
        <w:t xml:space="preserve"> </w:t>
      </w:r>
    </w:p>
    <w:p w:rsidR="004D0D41" w:rsidRPr="00EC655A" w:rsidRDefault="004D0D41" w:rsidP="004D0D41">
      <w:pPr>
        <w:rPr>
          <w:rFonts w:ascii="Times New Roman" w:hAnsi="Times New Roman" w:cs="Times New Roman"/>
          <w:sz w:val="24"/>
          <w:szCs w:val="24"/>
        </w:rPr>
      </w:pPr>
    </w:p>
    <w:p w:rsidR="004D0D41" w:rsidRPr="00EC655A" w:rsidRDefault="004D0D41" w:rsidP="004D0D41">
      <w:pPr>
        <w:rPr>
          <w:rFonts w:ascii="Times New Roman" w:hAnsi="Times New Roman" w:cs="Times New Roman"/>
          <w:sz w:val="24"/>
          <w:szCs w:val="24"/>
        </w:rPr>
      </w:pPr>
    </w:p>
    <w:p w:rsidR="004D0D41" w:rsidRDefault="004D0D41" w:rsidP="004D0D41"/>
    <w:p w:rsidR="004D0D41" w:rsidRDefault="004D0D41" w:rsidP="004D0D41"/>
    <w:p w:rsidR="004D0D41" w:rsidRDefault="004D0D41" w:rsidP="004D0D41"/>
    <w:p w:rsidR="004D0D41" w:rsidRDefault="004D0D41" w:rsidP="004D0D41"/>
    <w:p w:rsidR="004D0D41" w:rsidRDefault="004D0D41" w:rsidP="004D0D41"/>
    <w:p w:rsidR="004D0D41" w:rsidRDefault="004D0D41" w:rsidP="004D0D41"/>
    <w:sectPr w:rsidR="004D0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B26"/>
    <w:multiLevelType w:val="multilevel"/>
    <w:tmpl w:val="C82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70"/>
    <w:rsid w:val="0003296F"/>
    <w:rsid w:val="00465370"/>
    <w:rsid w:val="004D0D41"/>
    <w:rsid w:val="00552D25"/>
    <w:rsid w:val="00633A42"/>
    <w:rsid w:val="008D0191"/>
    <w:rsid w:val="00AC3169"/>
    <w:rsid w:val="00EC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2205-BB07-4490-9F0D-EF29C24B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2015-11-08T15:15:00Z</dcterms:created>
  <dcterms:modified xsi:type="dcterms:W3CDTF">2015-12-05T11:59:00Z</dcterms:modified>
</cp:coreProperties>
</file>