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8"/>
        <w:gridCol w:w="8227"/>
      </w:tblGrid>
      <w:tr w:rsidR="00FA0F1E" w:rsidRPr="00237AB1" w:rsidTr="002E3001">
        <w:trPr>
          <w:trHeight w:val="345"/>
        </w:trPr>
        <w:tc>
          <w:tcPr>
            <w:tcW w:w="9405" w:type="dxa"/>
            <w:gridSpan w:val="2"/>
            <w:tcBorders>
              <w:top w:val="nil"/>
              <w:left w:val="nil"/>
              <w:right w:val="nil"/>
            </w:tcBorders>
          </w:tcPr>
          <w:p w:rsidR="00FA0F1E" w:rsidRPr="00237AB1" w:rsidRDefault="00FA0F1E" w:rsidP="002E30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237AB1">
              <w:rPr>
                <w:rFonts w:ascii="Times New Roman" w:hAnsi="Times New Roman"/>
                <w:b/>
                <w:sz w:val="40"/>
                <w:szCs w:val="40"/>
              </w:rPr>
              <w:t>Перспективный план работы с родителями.</w:t>
            </w:r>
          </w:p>
        </w:tc>
      </w:tr>
      <w:tr w:rsidR="00FA0F1E" w:rsidRPr="00237AB1" w:rsidTr="002E3001">
        <w:trPr>
          <w:trHeight w:val="285"/>
        </w:trPr>
        <w:tc>
          <w:tcPr>
            <w:tcW w:w="1178" w:type="dxa"/>
          </w:tcPr>
          <w:p w:rsidR="00FA0F1E" w:rsidRPr="00237AB1" w:rsidRDefault="00FA0F1E" w:rsidP="002E30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37AB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8227" w:type="dxa"/>
          </w:tcPr>
          <w:p w:rsidR="00FA0F1E" w:rsidRPr="00237AB1" w:rsidRDefault="00FA0F1E" w:rsidP="002E30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37AB1">
              <w:rPr>
                <w:rFonts w:ascii="Times New Roman" w:hAnsi="Times New Roman"/>
                <w:b/>
                <w:sz w:val="24"/>
                <w:szCs w:val="24"/>
              </w:rPr>
              <w:t>Проводимые мероприятия</w:t>
            </w:r>
          </w:p>
        </w:tc>
      </w:tr>
      <w:tr w:rsidR="00FA0F1E" w:rsidRPr="00237AB1" w:rsidTr="002E3001">
        <w:trPr>
          <w:trHeight w:val="379"/>
        </w:trPr>
        <w:tc>
          <w:tcPr>
            <w:tcW w:w="1178" w:type="dxa"/>
          </w:tcPr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8227" w:type="dxa"/>
          </w:tcPr>
          <w:p w:rsidR="00FA0F1E" w:rsidRPr="00237AB1" w:rsidRDefault="00FA0F1E" w:rsidP="00A021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0F1E" w:rsidRPr="00237AB1" w:rsidTr="002E3001">
        <w:trPr>
          <w:trHeight w:val="345"/>
        </w:trPr>
        <w:tc>
          <w:tcPr>
            <w:tcW w:w="1178" w:type="dxa"/>
          </w:tcPr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227" w:type="dxa"/>
          </w:tcPr>
          <w:p w:rsidR="00FA0F1E" w:rsidRPr="00237AB1" w:rsidRDefault="00FA0F1E" w:rsidP="00A021B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Оформления наглядной агитации «Уголок для родителей»: режим дня;  сетка занятий; возрастные характеристики детей;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Консультация для родителей «Ребенок поступает в детский сад»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 xml:space="preserve"> «Уголок здоровья»:  Консультация для родителей «Роль семьи и детского сада в формировании здоровья  детей»;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Консультация «Осенние прогулки с ребенком»</w:t>
            </w:r>
          </w:p>
        </w:tc>
      </w:tr>
      <w:tr w:rsidR="00FA0F1E" w:rsidRPr="00237AB1" w:rsidTr="002E3001">
        <w:trPr>
          <w:trHeight w:val="210"/>
        </w:trPr>
        <w:tc>
          <w:tcPr>
            <w:tcW w:w="1178" w:type="dxa"/>
          </w:tcPr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227" w:type="dxa"/>
          </w:tcPr>
          <w:p w:rsidR="00FA0F1E" w:rsidRPr="00237AB1" w:rsidRDefault="00FA0F1E" w:rsidP="00A021B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Памятка по ПДД.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Консультация «Сальмонеллез»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Памятка родителям о необходимых культурно-гигиенических навыках».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CDF">
              <w:rPr>
                <w:rFonts w:ascii="Times New Roman" w:hAnsi="Times New Roman"/>
                <w:sz w:val="24"/>
                <w:szCs w:val="24"/>
              </w:rPr>
              <w:t>Папка-передвижка « Здоровый образ жизни»</w:t>
            </w:r>
          </w:p>
        </w:tc>
      </w:tr>
      <w:tr w:rsidR="00FA0F1E" w:rsidRPr="00237AB1" w:rsidTr="002E3001">
        <w:trPr>
          <w:trHeight w:val="255"/>
        </w:trPr>
        <w:tc>
          <w:tcPr>
            <w:tcW w:w="1178" w:type="dxa"/>
          </w:tcPr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227" w:type="dxa"/>
          </w:tcPr>
          <w:p w:rsidR="00FA0F1E" w:rsidRPr="00237AB1" w:rsidRDefault="00FA0F1E" w:rsidP="00A021B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Консультации для родителей «Как правильно общаться с детьми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37A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CDF">
              <w:rPr>
                <w:rFonts w:ascii="Times New Roman" w:hAnsi="Times New Roman"/>
                <w:sz w:val="24"/>
                <w:szCs w:val="24"/>
              </w:rPr>
              <w:t>Консультация: «Как одеть ребенка в холодный период?»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Памятка для родителей «Что нужно знать родителям об особенностях поведения детей 5-6 лет»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CDF">
              <w:rPr>
                <w:rFonts w:ascii="Times New Roman" w:hAnsi="Times New Roman"/>
                <w:sz w:val="24"/>
                <w:szCs w:val="24"/>
              </w:rPr>
              <w:t>Стендовая информация: «Права ребенка».</w:t>
            </w:r>
          </w:p>
        </w:tc>
      </w:tr>
      <w:tr w:rsidR="00FA0F1E" w:rsidRPr="00237AB1" w:rsidTr="002E3001">
        <w:trPr>
          <w:trHeight w:val="2284"/>
        </w:trPr>
        <w:tc>
          <w:tcPr>
            <w:tcW w:w="1178" w:type="dxa"/>
          </w:tcPr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27" w:type="dxa"/>
          </w:tcPr>
          <w:p w:rsidR="00FA0F1E" w:rsidRPr="00237AB1" w:rsidRDefault="00FA0F1E" w:rsidP="00A021B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 xml:space="preserve"> «Уголок для родителей»: «Как организовать выходной день с ребенком»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«Уголок здоровья»: «Зимние игры и развлечения»;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Консультация «Обучение правилам дорожного движения».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Выставка совместного детского творчества «Чудеса в зимний день»</w:t>
            </w:r>
          </w:p>
        </w:tc>
      </w:tr>
      <w:tr w:rsidR="00FA0F1E" w:rsidRPr="00237AB1" w:rsidTr="002E3001">
        <w:trPr>
          <w:trHeight w:val="1725"/>
        </w:trPr>
        <w:tc>
          <w:tcPr>
            <w:tcW w:w="1178" w:type="dxa"/>
          </w:tcPr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27" w:type="dxa"/>
          </w:tcPr>
          <w:p w:rsidR="00FA0F1E" w:rsidRPr="00237AB1" w:rsidRDefault="00FA0F1E" w:rsidP="00A021B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Консультации для родителей «Как воспитать своего ребенка успешным членом общества?»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Консультация  «Наши привычки - привычки наших детей»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Консультация «Методы закаливания детей»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Консультация «Взаимоотношения  родителей и детей.</w:t>
            </w:r>
          </w:p>
        </w:tc>
      </w:tr>
      <w:tr w:rsidR="00FA0F1E" w:rsidRPr="00237AB1" w:rsidTr="002E3001">
        <w:trPr>
          <w:trHeight w:val="2116"/>
        </w:trPr>
        <w:tc>
          <w:tcPr>
            <w:tcW w:w="1178" w:type="dxa"/>
          </w:tcPr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27" w:type="dxa"/>
          </w:tcPr>
          <w:p w:rsidR="00FA0F1E" w:rsidRPr="00237AB1" w:rsidRDefault="00FA0F1E" w:rsidP="00A021B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Тематическая выставка «Мой папа самый, самый»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Оформление фотовыставок «Наши замечательные  папы».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Консультация  «Растим будущего мужчину»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CDF">
              <w:rPr>
                <w:rFonts w:ascii="Times New Roman" w:hAnsi="Times New Roman"/>
                <w:sz w:val="24"/>
                <w:szCs w:val="24"/>
              </w:rPr>
              <w:t>Папка-передвижка: « Авторитет родителей и его влияние на развитие ребенка»</w:t>
            </w:r>
          </w:p>
        </w:tc>
      </w:tr>
      <w:tr w:rsidR="00FA0F1E" w:rsidRPr="00237AB1" w:rsidTr="002E3001">
        <w:trPr>
          <w:trHeight w:val="240"/>
        </w:trPr>
        <w:tc>
          <w:tcPr>
            <w:tcW w:w="1178" w:type="dxa"/>
          </w:tcPr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27" w:type="dxa"/>
          </w:tcPr>
          <w:p w:rsidR="00FA0F1E" w:rsidRPr="00237AB1" w:rsidRDefault="00FA0F1E" w:rsidP="00A021B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Праздничный утренник, посвященный  Дню 8 Марта.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Тематическая выставка рисунков «Моей любимой мамочке!»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Оформление фотовыставки «Наши замечательные мамы»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Оформление наглядной агитации в группах «Уголок для родителей»: «Растим будущую женщину»</w:t>
            </w:r>
          </w:p>
        </w:tc>
      </w:tr>
      <w:tr w:rsidR="00FA0F1E" w:rsidRPr="00237AB1" w:rsidTr="002E3001">
        <w:trPr>
          <w:trHeight w:val="240"/>
        </w:trPr>
        <w:tc>
          <w:tcPr>
            <w:tcW w:w="1178" w:type="dxa"/>
          </w:tcPr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27" w:type="dxa"/>
          </w:tcPr>
          <w:p w:rsidR="00FA0F1E" w:rsidRPr="00237AB1" w:rsidRDefault="00FA0F1E" w:rsidP="00A021B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Тематическая выставка рисунков «Дорога в космос», посвященная Дню космонавтики ( совместная работа детей и родителей)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Оформление наглядной агитации в группах «Уголок для родителей»: «Учить детей любить и беречь родную природу»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«Уголок здоровья»: «как уберечь ребенка от травм» (профилактика детского травматизма и ДТП)</w:t>
            </w:r>
          </w:p>
        </w:tc>
      </w:tr>
      <w:tr w:rsidR="00FA0F1E" w:rsidRPr="00237AB1" w:rsidTr="002E3001">
        <w:trPr>
          <w:trHeight w:val="254"/>
        </w:trPr>
        <w:tc>
          <w:tcPr>
            <w:tcW w:w="1178" w:type="dxa"/>
          </w:tcPr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227" w:type="dxa"/>
          </w:tcPr>
          <w:p w:rsidR="00FA0F1E" w:rsidRPr="00237AB1" w:rsidRDefault="00FA0F1E" w:rsidP="00A021B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Итоговое родительское собрание «Вот и стали мы на год взрослей»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Оформление наглядной агитации в группах «Уголок для родителей»: «Что должен знать и уметь ребенок старшей группы.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«</w:t>
            </w:r>
            <w:r w:rsidRPr="004C2CDF">
              <w:rPr>
                <w:rFonts w:ascii="Times New Roman" w:hAnsi="Times New Roman"/>
                <w:sz w:val="24"/>
                <w:szCs w:val="24"/>
              </w:rPr>
              <w:t>Консультация в родительский уголок «Безопасное поведение дошкольника»</w:t>
            </w:r>
          </w:p>
          <w:p w:rsidR="00FA0F1E" w:rsidRPr="00237AB1" w:rsidRDefault="00FA0F1E" w:rsidP="00A021B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CDF">
              <w:rPr>
                <w:rFonts w:ascii="Times New Roman" w:hAnsi="Times New Roman"/>
                <w:sz w:val="24"/>
                <w:szCs w:val="24"/>
              </w:rPr>
              <w:t>Беседа: «Развивающие игры летом»</w:t>
            </w:r>
          </w:p>
        </w:tc>
      </w:tr>
      <w:tr w:rsidR="00FA0F1E" w:rsidRPr="00237AB1" w:rsidTr="002E3001">
        <w:trPr>
          <w:trHeight w:val="254"/>
        </w:trPr>
        <w:tc>
          <w:tcPr>
            <w:tcW w:w="1178" w:type="dxa"/>
          </w:tcPr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227" w:type="dxa"/>
          </w:tcPr>
          <w:p w:rsidR="00FA0F1E" w:rsidRPr="004C2CDF" w:rsidRDefault="00FA0F1E" w:rsidP="00A021B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CDF">
              <w:rPr>
                <w:rFonts w:ascii="Times New Roman" w:hAnsi="Times New Roman"/>
                <w:sz w:val="24"/>
                <w:szCs w:val="24"/>
              </w:rPr>
              <w:t>Консультация: «Закаливание ребенка»</w:t>
            </w:r>
          </w:p>
          <w:p w:rsidR="00FA0F1E" w:rsidRPr="004C2CDF" w:rsidRDefault="00FA0F1E" w:rsidP="00A021B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CDF">
              <w:rPr>
                <w:rFonts w:ascii="Times New Roman" w:hAnsi="Times New Roman"/>
                <w:sz w:val="24"/>
                <w:szCs w:val="24"/>
              </w:rPr>
              <w:t>Санбюллетень «Первая помощь при солнечных ударах и ожогах».</w:t>
            </w:r>
          </w:p>
          <w:p w:rsidR="00FA0F1E" w:rsidRPr="004C2CDF" w:rsidRDefault="00FA0F1E" w:rsidP="00A021B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464646"/>
                <w:sz w:val="18"/>
                <w:szCs w:val="18"/>
              </w:rPr>
            </w:pPr>
            <w:r w:rsidRPr="004C2CDF">
              <w:rPr>
                <w:rFonts w:ascii="Times New Roman" w:hAnsi="Times New Roman"/>
                <w:sz w:val="24"/>
                <w:szCs w:val="24"/>
              </w:rPr>
              <w:t>Санбюллетень «Витаминный календарь. Лето».</w:t>
            </w:r>
          </w:p>
        </w:tc>
      </w:tr>
      <w:tr w:rsidR="00FA0F1E" w:rsidRPr="00237AB1" w:rsidTr="002E3001">
        <w:trPr>
          <w:trHeight w:val="254"/>
        </w:trPr>
        <w:tc>
          <w:tcPr>
            <w:tcW w:w="1178" w:type="dxa"/>
          </w:tcPr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227" w:type="dxa"/>
          </w:tcPr>
          <w:p w:rsidR="00FA0F1E" w:rsidRPr="004C2CDF" w:rsidRDefault="00FA0F1E" w:rsidP="00A021B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CDF">
              <w:rPr>
                <w:rFonts w:ascii="Times New Roman" w:hAnsi="Times New Roman"/>
                <w:sz w:val="24"/>
                <w:szCs w:val="24"/>
              </w:rPr>
              <w:t>Консультация: «10 рецептов против жадности»</w:t>
            </w:r>
          </w:p>
          <w:p w:rsidR="00FA0F1E" w:rsidRPr="004C2CDF" w:rsidRDefault="00FA0F1E" w:rsidP="00A021B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CDF">
              <w:rPr>
                <w:rFonts w:ascii="Times New Roman" w:hAnsi="Times New Roman"/>
                <w:sz w:val="24"/>
                <w:szCs w:val="24"/>
              </w:rPr>
              <w:t>Консультация «Изучаем дорожную азбуку»</w:t>
            </w:r>
          </w:p>
          <w:p w:rsidR="00FA0F1E" w:rsidRPr="004C2CDF" w:rsidRDefault="00FA0F1E" w:rsidP="00A021B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464646"/>
                <w:sz w:val="18"/>
                <w:szCs w:val="18"/>
              </w:rPr>
            </w:pPr>
            <w:r w:rsidRPr="004C2CDF">
              <w:rPr>
                <w:rFonts w:ascii="Times New Roman" w:hAnsi="Times New Roman"/>
                <w:sz w:val="24"/>
                <w:szCs w:val="24"/>
              </w:rPr>
              <w:t>Санбюллетень: «Первая помощь при отравлениях ядовитыми растениями».</w:t>
            </w:r>
          </w:p>
        </w:tc>
      </w:tr>
      <w:tr w:rsidR="00FA0F1E" w:rsidRPr="00237AB1" w:rsidTr="002E3001">
        <w:trPr>
          <w:trHeight w:val="254"/>
        </w:trPr>
        <w:tc>
          <w:tcPr>
            <w:tcW w:w="1178" w:type="dxa"/>
          </w:tcPr>
          <w:p w:rsidR="00FA0F1E" w:rsidRPr="00237AB1" w:rsidRDefault="00FA0F1E" w:rsidP="00A02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AB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227" w:type="dxa"/>
          </w:tcPr>
          <w:p w:rsidR="00FA0F1E" w:rsidRPr="004C2CDF" w:rsidRDefault="00FA0F1E" w:rsidP="00A021B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CDF">
              <w:rPr>
                <w:rFonts w:ascii="Times New Roman" w:hAnsi="Times New Roman"/>
                <w:sz w:val="24"/>
                <w:szCs w:val="24"/>
              </w:rPr>
              <w:t>Консультация: «Игра в жизни ребенка».</w:t>
            </w:r>
          </w:p>
          <w:p w:rsidR="00FA0F1E" w:rsidRPr="004C2CDF" w:rsidRDefault="00FA0F1E" w:rsidP="00A021B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CDF">
              <w:rPr>
                <w:rFonts w:ascii="Times New Roman" w:hAnsi="Times New Roman"/>
                <w:sz w:val="24"/>
                <w:szCs w:val="24"/>
              </w:rPr>
              <w:t>Консультация: «Разговор на равных».</w:t>
            </w:r>
          </w:p>
          <w:p w:rsidR="00FA0F1E" w:rsidRPr="004C2CDF" w:rsidRDefault="00FA0F1E" w:rsidP="00A021B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CDF">
              <w:rPr>
                <w:rFonts w:ascii="Times New Roman" w:hAnsi="Times New Roman"/>
                <w:sz w:val="24"/>
                <w:szCs w:val="24"/>
              </w:rPr>
              <w:t>Беседа: «Авторитет родителей».</w:t>
            </w:r>
          </w:p>
          <w:p w:rsidR="00FA0F1E" w:rsidRPr="004C2CDF" w:rsidRDefault="00FA0F1E" w:rsidP="00A021B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464646"/>
                <w:sz w:val="18"/>
                <w:szCs w:val="18"/>
              </w:rPr>
            </w:pPr>
            <w:r w:rsidRPr="004C2CDF">
              <w:rPr>
                <w:rFonts w:ascii="Times New Roman" w:hAnsi="Times New Roman"/>
                <w:sz w:val="24"/>
                <w:szCs w:val="24"/>
              </w:rPr>
              <w:t>Санбюллетень: «Осторожно! Ядовитые грибы!»</w:t>
            </w:r>
          </w:p>
        </w:tc>
      </w:tr>
    </w:tbl>
    <w:p w:rsidR="00FA0F1E" w:rsidRDefault="00FA0F1E" w:rsidP="00A021B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A0F1E" w:rsidRDefault="00FA0F1E" w:rsidP="00A021B7">
      <w:pPr>
        <w:jc w:val="center"/>
        <w:rPr>
          <w:rFonts w:ascii="Times New Roman" w:hAnsi="Times New Roman"/>
          <w:sz w:val="28"/>
          <w:szCs w:val="28"/>
        </w:rPr>
      </w:pPr>
    </w:p>
    <w:p w:rsidR="00FA0F1E" w:rsidRDefault="00FA0F1E" w:rsidP="00A021B7">
      <w:pPr>
        <w:jc w:val="center"/>
        <w:rPr>
          <w:rFonts w:ascii="Times New Roman" w:hAnsi="Times New Roman"/>
          <w:sz w:val="28"/>
          <w:szCs w:val="28"/>
        </w:rPr>
      </w:pPr>
    </w:p>
    <w:p w:rsidR="00FA0F1E" w:rsidRPr="002E3001" w:rsidRDefault="00FA0F1E" w:rsidP="00A021B7">
      <w:pPr>
        <w:jc w:val="center"/>
        <w:rPr>
          <w:rFonts w:ascii="Times New Roman" w:hAnsi="Times New Roman"/>
          <w:sz w:val="28"/>
          <w:szCs w:val="28"/>
        </w:rPr>
      </w:pPr>
      <w:r w:rsidRPr="002E3001">
        <w:rPr>
          <w:rFonts w:ascii="Times New Roman" w:hAnsi="Times New Roman"/>
          <w:sz w:val="28"/>
          <w:szCs w:val="28"/>
        </w:rPr>
        <w:t>МБОУ СОШ с. Большая Поляна</w:t>
      </w:r>
    </w:p>
    <w:p w:rsidR="00FA0F1E" w:rsidRDefault="00FA0F1E" w:rsidP="002E3001">
      <w:pPr>
        <w:jc w:val="center"/>
        <w:rPr>
          <w:rFonts w:ascii="Times New Roman" w:hAnsi="Times New Roman"/>
          <w:sz w:val="28"/>
          <w:szCs w:val="28"/>
        </w:rPr>
      </w:pPr>
      <w:r w:rsidRPr="002E3001">
        <w:rPr>
          <w:rFonts w:ascii="Times New Roman" w:hAnsi="Times New Roman"/>
          <w:sz w:val="28"/>
          <w:szCs w:val="28"/>
        </w:rPr>
        <w:t>дошкольные группы</w:t>
      </w:r>
    </w:p>
    <w:p w:rsidR="00FA0F1E" w:rsidRDefault="00FA0F1E" w:rsidP="002E3001">
      <w:pPr>
        <w:jc w:val="center"/>
        <w:rPr>
          <w:rFonts w:ascii="Times New Roman" w:hAnsi="Times New Roman"/>
          <w:sz w:val="28"/>
          <w:szCs w:val="28"/>
        </w:rPr>
      </w:pPr>
    </w:p>
    <w:p w:rsidR="00FA0F1E" w:rsidRDefault="00FA0F1E" w:rsidP="002E3001">
      <w:pPr>
        <w:jc w:val="center"/>
        <w:rPr>
          <w:rFonts w:ascii="Times New Roman" w:hAnsi="Times New Roman"/>
          <w:sz w:val="28"/>
          <w:szCs w:val="28"/>
        </w:rPr>
      </w:pPr>
    </w:p>
    <w:p w:rsidR="00FA0F1E" w:rsidRDefault="00FA0F1E" w:rsidP="002E3001">
      <w:pPr>
        <w:jc w:val="center"/>
        <w:rPr>
          <w:rFonts w:ascii="Times New Roman" w:hAnsi="Times New Roman"/>
          <w:sz w:val="28"/>
          <w:szCs w:val="28"/>
        </w:rPr>
      </w:pPr>
    </w:p>
    <w:p w:rsidR="00FA0F1E" w:rsidRDefault="00FA0F1E" w:rsidP="002E3001">
      <w:pPr>
        <w:jc w:val="center"/>
        <w:rPr>
          <w:rFonts w:ascii="Times New Roman" w:hAnsi="Times New Roman"/>
          <w:sz w:val="28"/>
          <w:szCs w:val="28"/>
        </w:rPr>
      </w:pPr>
    </w:p>
    <w:p w:rsidR="00FA0F1E" w:rsidRPr="002E3001" w:rsidRDefault="00FA0F1E" w:rsidP="002E3001">
      <w:pPr>
        <w:jc w:val="center"/>
        <w:rPr>
          <w:rFonts w:ascii="Times New Roman" w:hAnsi="Times New Roman"/>
          <w:b/>
          <w:sz w:val="72"/>
          <w:szCs w:val="72"/>
        </w:rPr>
      </w:pPr>
      <w:r w:rsidRPr="002E3001">
        <w:rPr>
          <w:rFonts w:ascii="Times New Roman" w:hAnsi="Times New Roman"/>
          <w:b/>
          <w:sz w:val="72"/>
          <w:szCs w:val="72"/>
        </w:rPr>
        <w:t xml:space="preserve">Перспективный план </w:t>
      </w:r>
    </w:p>
    <w:p w:rsidR="00FA0F1E" w:rsidRDefault="00FA0F1E" w:rsidP="002E3001">
      <w:pPr>
        <w:jc w:val="center"/>
        <w:rPr>
          <w:rFonts w:ascii="Times New Roman" w:hAnsi="Times New Roman"/>
          <w:b/>
          <w:sz w:val="72"/>
          <w:szCs w:val="72"/>
        </w:rPr>
      </w:pPr>
      <w:r w:rsidRPr="002E3001">
        <w:rPr>
          <w:rFonts w:ascii="Times New Roman" w:hAnsi="Times New Roman"/>
          <w:b/>
          <w:sz w:val="72"/>
          <w:szCs w:val="72"/>
        </w:rPr>
        <w:t>работы с родителями</w:t>
      </w:r>
    </w:p>
    <w:p w:rsidR="00FA0F1E" w:rsidRDefault="00FA0F1E" w:rsidP="002E3001">
      <w:pPr>
        <w:jc w:val="center"/>
        <w:rPr>
          <w:rFonts w:ascii="Times New Roman" w:hAnsi="Times New Roman"/>
          <w:b/>
          <w:sz w:val="72"/>
          <w:szCs w:val="72"/>
        </w:rPr>
      </w:pPr>
    </w:p>
    <w:p w:rsidR="00FA0F1E" w:rsidRDefault="00FA0F1E" w:rsidP="002E3001">
      <w:pPr>
        <w:jc w:val="center"/>
        <w:rPr>
          <w:rFonts w:ascii="Times New Roman" w:hAnsi="Times New Roman"/>
          <w:b/>
          <w:sz w:val="72"/>
          <w:szCs w:val="72"/>
        </w:rPr>
      </w:pPr>
    </w:p>
    <w:p w:rsidR="00FA0F1E" w:rsidRDefault="00FA0F1E" w:rsidP="002E3001">
      <w:pPr>
        <w:jc w:val="center"/>
        <w:rPr>
          <w:rFonts w:ascii="Times New Roman" w:hAnsi="Times New Roman"/>
          <w:b/>
          <w:sz w:val="72"/>
          <w:szCs w:val="72"/>
        </w:rPr>
      </w:pPr>
    </w:p>
    <w:p w:rsidR="00FA0F1E" w:rsidRPr="002E3001" w:rsidRDefault="00FA0F1E" w:rsidP="002E3001">
      <w:pPr>
        <w:jc w:val="center"/>
        <w:rPr>
          <w:rFonts w:ascii="Times New Roman" w:hAnsi="Times New Roman"/>
          <w:sz w:val="28"/>
          <w:szCs w:val="28"/>
        </w:rPr>
      </w:pPr>
      <w:r w:rsidRPr="002E3001">
        <w:rPr>
          <w:rFonts w:ascii="Times New Roman" w:hAnsi="Times New Roman"/>
          <w:sz w:val="28"/>
          <w:szCs w:val="28"/>
        </w:rPr>
        <w:t xml:space="preserve">                                                                        Разработала воспитатель:</w:t>
      </w:r>
    </w:p>
    <w:p w:rsidR="00FA0F1E" w:rsidRPr="002E3001" w:rsidRDefault="00FA0F1E" w:rsidP="002E3001">
      <w:pPr>
        <w:rPr>
          <w:rFonts w:ascii="Times New Roman" w:hAnsi="Times New Roman"/>
          <w:sz w:val="28"/>
          <w:szCs w:val="28"/>
        </w:rPr>
      </w:pPr>
      <w:r w:rsidRPr="002E30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E3001">
        <w:rPr>
          <w:rFonts w:ascii="Times New Roman" w:hAnsi="Times New Roman"/>
          <w:sz w:val="28"/>
          <w:szCs w:val="28"/>
        </w:rPr>
        <w:t xml:space="preserve">   Лесникова Н.С.</w:t>
      </w:r>
    </w:p>
    <w:p w:rsidR="00FA0F1E" w:rsidRPr="002E3001" w:rsidRDefault="00FA0F1E" w:rsidP="002E3001">
      <w:pPr>
        <w:rPr>
          <w:rFonts w:ascii="Times New Roman" w:hAnsi="Times New Roman"/>
          <w:sz w:val="28"/>
          <w:szCs w:val="28"/>
        </w:rPr>
      </w:pPr>
    </w:p>
    <w:p w:rsidR="00FA0F1E" w:rsidRPr="002E3001" w:rsidRDefault="00FA0F1E" w:rsidP="002E3001">
      <w:pPr>
        <w:rPr>
          <w:rFonts w:ascii="Times New Roman" w:hAnsi="Times New Roman"/>
          <w:sz w:val="28"/>
          <w:szCs w:val="28"/>
        </w:rPr>
      </w:pPr>
    </w:p>
    <w:p w:rsidR="00FA0F1E" w:rsidRPr="002E3001" w:rsidRDefault="00FA0F1E" w:rsidP="002E3001">
      <w:pPr>
        <w:rPr>
          <w:rFonts w:ascii="Times New Roman" w:hAnsi="Times New Roman"/>
          <w:sz w:val="28"/>
          <w:szCs w:val="28"/>
        </w:rPr>
      </w:pPr>
    </w:p>
    <w:p w:rsidR="00FA0F1E" w:rsidRPr="002E3001" w:rsidRDefault="00FA0F1E" w:rsidP="002E3001">
      <w:pPr>
        <w:rPr>
          <w:rFonts w:ascii="Times New Roman" w:hAnsi="Times New Roman"/>
          <w:sz w:val="28"/>
          <w:szCs w:val="28"/>
        </w:rPr>
      </w:pPr>
    </w:p>
    <w:p w:rsidR="00FA0F1E" w:rsidRPr="002E3001" w:rsidRDefault="00FA0F1E" w:rsidP="002E3001">
      <w:pPr>
        <w:rPr>
          <w:rFonts w:ascii="Times New Roman" w:hAnsi="Times New Roman"/>
          <w:sz w:val="28"/>
          <w:szCs w:val="28"/>
        </w:rPr>
      </w:pPr>
    </w:p>
    <w:p w:rsidR="00FA0F1E" w:rsidRPr="002E3001" w:rsidRDefault="00FA0F1E" w:rsidP="002E3001">
      <w:pPr>
        <w:rPr>
          <w:rFonts w:ascii="Times New Roman" w:hAnsi="Times New Roman"/>
          <w:sz w:val="28"/>
          <w:szCs w:val="28"/>
        </w:rPr>
      </w:pPr>
    </w:p>
    <w:p w:rsidR="00FA0F1E" w:rsidRPr="002E3001" w:rsidRDefault="00FA0F1E" w:rsidP="002E3001">
      <w:pPr>
        <w:jc w:val="center"/>
        <w:rPr>
          <w:rFonts w:ascii="Times New Roman" w:hAnsi="Times New Roman"/>
          <w:sz w:val="28"/>
          <w:szCs w:val="28"/>
        </w:rPr>
      </w:pPr>
      <w:r w:rsidRPr="002E3001">
        <w:rPr>
          <w:rFonts w:ascii="Times New Roman" w:hAnsi="Times New Roman"/>
          <w:sz w:val="28"/>
          <w:szCs w:val="28"/>
        </w:rPr>
        <w:t>2015г.</w:t>
      </w:r>
    </w:p>
    <w:sectPr w:rsidR="00FA0F1E" w:rsidRPr="002E3001" w:rsidSect="002E3001">
      <w:pgSz w:w="11906" w:h="16838"/>
      <w:pgMar w:top="1134" w:right="850" w:bottom="1134" w:left="1701" w:header="708" w:footer="708" w:gutter="0"/>
      <w:pgBorders>
        <w:top w:val="twistedLines1" w:sz="30" w:space="1" w:color="auto"/>
        <w:left w:val="twistedLines1" w:sz="30" w:space="4" w:color="auto"/>
        <w:bottom w:val="twistedLines1" w:sz="30" w:space="1" w:color="auto"/>
        <w:right w:val="twistedLines1" w:sz="3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43F1"/>
    <w:multiLevelType w:val="multilevel"/>
    <w:tmpl w:val="A59C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855227"/>
    <w:multiLevelType w:val="multilevel"/>
    <w:tmpl w:val="141A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36342B"/>
    <w:multiLevelType w:val="multilevel"/>
    <w:tmpl w:val="092E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AE6D09"/>
    <w:multiLevelType w:val="hybridMultilevel"/>
    <w:tmpl w:val="B498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ED0E50"/>
    <w:multiLevelType w:val="hybridMultilevel"/>
    <w:tmpl w:val="0588B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4E0E3A"/>
    <w:multiLevelType w:val="hybridMultilevel"/>
    <w:tmpl w:val="A3766280"/>
    <w:lvl w:ilvl="0" w:tplc="2306ED9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5673BF8"/>
    <w:multiLevelType w:val="hybridMultilevel"/>
    <w:tmpl w:val="9402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31015A"/>
    <w:multiLevelType w:val="hybridMultilevel"/>
    <w:tmpl w:val="8F623808"/>
    <w:lvl w:ilvl="0" w:tplc="2B049BF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8D918BB"/>
    <w:multiLevelType w:val="hybridMultilevel"/>
    <w:tmpl w:val="E362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AF4946"/>
    <w:multiLevelType w:val="hybridMultilevel"/>
    <w:tmpl w:val="9402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D416C6"/>
    <w:multiLevelType w:val="hybridMultilevel"/>
    <w:tmpl w:val="064A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932A46"/>
    <w:multiLevelType w:val="hybridMultilevel"/>
    <w:tmpl w:val="7F8A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E01341"/>
    <w:multiLevelType w:val="hybridMultilevel"/>
    <w:tmpl w:val="D2FA4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D96"/>
    <w:rsid w:val="00182DF4"/>
    <w:rsid w:val="00231E1C"/>
    <w:rsid w:val="00237AB1"/>
    <w:rsid w:val="00271F39"/>
    <w:rsid w:val="002E3001"/>
    <w:rsid w:val="00304D96"/>
    <w:rsid w:val="004C2CDF"/>
    <w:rsid w:val="00525C51"/>
    <w:rsid w:val="00721CBF"/>
    <w:rsid w:val="00755DA1"/>
    <w:rsid w:val="00844128"/>
    <w:rsid w:val="009643D9"/>
    <w:rsid w:val="00981243"/>
    <w:rsid w:val="00A021B7"/>
    <w:rsid w:val="00AB5A77"/>
    <w:rsid w:val="00B24D5A"/>
    <w:rsid w:val="00B93064"/>
    <w:rsid w:val="00CB742C"/>
    <w:rsid w:val="00E62228"/>
    <w:rsid w:val="00FA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5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43D9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3</Pages>
  <Words>472</Words>
  <Characters>2697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2015-09-08T13:16:00Z</cp:lastPrinted>
  <dcterms:created xsi:type="dcterms:W3CDTF">2015-09-07T10:03:00Z</dcterms:created>
  <dcterms:modified xsi:type="dcterms:W3CDTF">2015-09-08T13:56:00Z</dcterms:modified>
</cp:coreProperties>
</file>