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59" w:rsidRPr="00AD01B0" w:rsidRDefault="009C1B59" w:rsidP="00AD01B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1B0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AD01B0" w:rsidRPr="00AD01B0">
        <w:rPr>
          <w:rFonts w:ascii="Times New Roman" w:hAnsi="Times New Roman" w:cs="Times New Roman"/>
          <w:b/>
          <w:sz w:val="28"/>
          <w:szCs w:val="28"/>
        </w:rPr>
        <w:t xml:space="preserve"> для воспитателей</w:t>
      </w:r>
      <w:r w:rsidRPr="00AD01B0">
        <w:rPr>
          <w:rFonts w:ascii="Times New Roman" w:hAnsi="Times New Roman" w:cs="Times New Roman"/>
          <w:b/>
          <w:sz w:val="28"/>
          <w:szCs w:val="28"/>
        </w:rPr>
        <w:t>:</w:t>
      </w:r>
    </w:p>
    <w:p w:rsidR="009C1B59" w:rsidRPr="00AD01B0" w:rsidRDefault="009C1B59" w:rsidP="00AD01B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1B0">
        <w:rPr>
          <w:rFonts w:ascii="Times New Roman" w:hAnsi="Times New Roman" w:cs="Times New Roman"/>
          <w:b/>
          <w:sz w:val="28"/>
          <w:szCs w:val="28"/>
        </w:rPr>
        <w:t>«</w:t>
      </w:r>
      <w:r w:rsidRPr="00AD01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Формирование у детей дошкольного возраста культуры здоровья, повышение мотивации к его сохранению через использование здоровье</w:t>
      </w:r>
      <w:r w:rsidR="008B73A0" w:rsidRPr="00AD01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AD01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сберегающих технологий»</w:t>
      </w:r>
    </w:p>
    <w:p w:rsidR="009C1B59" w:rsidRPr="00AD01B0" w:rsidRDefault="009C1B59" w:rsidP="00AD01B0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01B0" w:rsidRPr="00AD01B0" w:rsidRDefault="00AD01B0" w:rsidP="00AD01B0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D01B0">
        <w:rPr>
          <w:rFonts w:ascii="Times New Roman" w:hAnsi="Times New Roman" w:cs="Times New Roman"/>
          <w:b/>
          <w:sz w:val="28"/>
          <w:szCs w:val="28"/>
        </w:rPr>
        <w:t xml:space="preserve">Подготовила </w:t>
      </w:r>
      <w:proofErr w:type="spellStart"/>
      <w:r w:rsidRPr="00AD01B0">
        <w:rPr>
          <w:rFonts w:ascii="Times New Roman" w:hAnsi="Times New Roman" w:cs="Times New Roman"/>
          <w:b/>
          <w:sz w:val="28"/>
          <w:szCs w:val="28"/>
        </w:rPr>
        <w:t>ст</w:t>
      </w:r>
      <w:proofErr w:type="gramStart"/>
      <w:r w:rsidRPr="00AD01B0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AD01B0">
        <w:rPr>
          <w:rFonts w:ascii="Times New Roman" w:hAnsi="Times New Roman" w:cs="Times New Roman"/>
          <w:b/>
          <w:sz w:val="28"/>
          <w:szCs w:val="28"/>
        </w:rPr>
        <w:t>оспитатель</w:t>
      </w:r>
      <w:proofErr w:type="spellEnd"/>
      <w:r w:rsidRPr="00AD01B0">
        <w:rPr>
          <w:rFonts w:ascii="Times New Roman" w:hAnsi="Times New Roman" w:cs="Times New Roman"/>
          <w:b/>
          <w:sz w:val="28"/>
          <w:szCs w:val="28"/>
        </w:rPr>
        <w:t xml:space="preserve"> Жукова Н.Г.</w:t>
      </w:r>
    </w:p>
    <w:p w:rsidR="009A344D" w:rsidRPr="00AD01B0" w:rsidRDefault="00AD01B0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мастер-класса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освоение и последующее применение технологий в практической деятельности педагога-воспитателя.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 занятия:</w:t>
      </w:r>
    </w:p>
    <w:p w:rsidR="009A344D" w:rsidRPr="00AD01B0" w:rsidRDefault="009A344D" w:rsidP="009A34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определение понятию здоровья.</w:t>
      </w:r>
    </w:p>
    <w:p w:rsidR="009A344D" w:rsidRPr="00AD01B0" w:rsidRDefault="009A344D" w:rsidP="009A34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участников мастер-класса с опытом работы по применению здоровье</w:t>
      </w:r>
      <w:r w:rsidR="008B73A0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сберегающих технологий в ДОУ, посредствам развивающей среды по физическому воспитанию.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проведения: 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мастерская.</w:t>
      </w:r>
    </w:p>
    <w:p w:rsidR="009A344D" w:rsidRPr="00AD01B0" w:rsidRDefault="009A344D" w:rsidP="009A344D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План проведения программы:</w:t>
      </w:r>
    </w:p>
    <w:p w:rsidR="009A344D" w:rsidRPr="00AD01B0" w:rsidRDefault="009A344D" w:rsidP="009A344D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</w:t>
      </w:r>
      <w:r w:rsidR="006F79A4" w:rsidRPr="00AD01B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. Вступительное слово 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Добрый день, уважаемые педаг</w:t>
      </w:r>
      <w:r w:rsidR="008D6B93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оги! Сегодня мы с вами проведем</w:t>
      </w:r>
      <w:r w:rsidR="006F79A4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 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использованию здоровье</w:t>
      </w:r>
      <w:r w:rsidR="008B73A0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сберегающих технологий в ДОУ.</w:t>
      </w:r>
    </w:p>
    <w:p w:rsidR="009A344D" w:rsidRPr="00AD01B0" w:rsidRDefault="006F79A4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встреча, 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в форме телевизионной передачи “Я здоровье берегу - сам себе я помогу!” (включается музыка).</w:t>
      </w:r>
    </w:p>
    <w:p w:rsidR="009A344D" w:rsidRPr="00AD01B0" w:rsidRDefault="009A344D" w:rsidP="00E65AD1">
      <w:pPr>
        <w:tabs>
          <w:tab w:val="left" w:pos="2740"/>
        </w:tabs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2. Начало программы</w:t>
      </w:r>
      <w:r w:rsidR="00E65AD1" w:rsidRPr="00AD01B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ab/>
      </w:r>
    </w:p>
    <w:p w:rsidR="009A344D" w:rsidRPr="00AD01B0" w:rsidRDefault="009A344D" w:rsidP="009A344D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Итак, переходим к рубрике “Про здоровье”.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“Воздушный шар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” (о ценности здоровья для человека).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Нарисуйте воздушный шар, который летит над землей. Дорисуйте человечка в корзине воздушного шара. Это Вы. Вокруг Вас ярко светит солнце, голубое небо. Напишите, какие 9 ценностей важные для Вас настолько, что Вы взяли бы их с собой в путешествие (например, деньги, здоровье, семья, работа, любовь и др.). А теперь представьте, что ваш воздушный шар начал снижаться и грозит скоро упасть. Вам нужно избавиться от балласта, чтобы подняться вверх. Сбросьте балласт, то есть вычеркните 3 (а потом еще 3) слова из списка. Что вы оставили в списке?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зачитывают по кругу свои жизненные ценности. Ведущий записывает </w:t>
      </w:r>
      <w:r w:rsidR="00E65AD1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на доске, е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слова повторяю</w:t>
      </w:r>
      <w:r w:rsidR="00E65AD1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тся, то - 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 плюсы. Затем определяется рейтинг жизненных ценностей по количеству плюсов и по важности для присутствующих. Например, 1 место – здоровье, 2 место</w:t>
      </w:r>
      <w:r w:rsidR="00E65AD1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 и т.д.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 известно, хорошее здоровье способствует успешному воспитанию и обучению, а успешное воспитание и обучение – улучшению здоровья. Образование и здоровье </w:t>
      </w:r>
      <w:proofErr w:type="gramStart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неразделимы</w:t>
      </w:r>
      <w:proofErr w:type="gramEnd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впервые детям задаешь вопрос, “что же самое дорогое и ценное, в жизни человека”, то чаще всего сл</w:t>
      </w:r>
      <w:r w:rsidR="00866217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ышишь в ответ: “деньги”, “брил</w:t>
      </w:r>
      <w:r w:rsidR="008F0E0E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66217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ианты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”, “золото” и т.д. Иногда после наводящих вопросов называют “здоровье”, “жизнь”, а бывает, и не упоминают их в числе основных ценностей. Спрашиваешь: “Вы болеете дети?” Все дружно говорят: “Да” - “А чем вас лечат?” - “Таблетками. А можно быть здоровым без таблеток?” - “Нет!” Такие ответы говорят о том, что детей нужно учить быть здоровыми. Из детства “ребенок выносит то, что сохраняется потом на всю жизнь”.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Януш</w:t>
      </w:r>
      <w:proofErr w:type="spellEnd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Корчак писал: “Детям совершенно так же, как и взрослым, хочется быть здоровыми и сильными, только дети не знают, что для этого надо делать. Объясним им, и они будут беречься”.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Итак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рубрика “В детском саду”</w:t>
      </w:r>
    </w:p>
    <w:p w:rsidR="009A344D" w:rsidRPr="00AD01B0" w:rsidRDefault="00516FDF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</w:t>
      </w:r>
      <w:r w:rsidR="003235F7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одня я  хочу поделиться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3D45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вами 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опытом работы по использованию здоровье</w:t>
      </w:r>
      <w:r w:rsidR="008B73A0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сберегающих технологий</w:t>
      </w:r>
      <w:r w:rsidR="00233D45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средней группе  и 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посмотреть комплекс гимн</w:t>
      </w:r>
      <w:r w:rsidR="00E65AD1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33D45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стики после сна</w:t>
      </w:r>
      <w:proofErr w:type="gramStart"/>
      <w:r w:rsidR="00233D45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AD1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65AD1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увидите на экран</w:t>
      </w:r>
      <w:r w:rsidR="00E65AD1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</w:p>
    <w:p w:rsidR="009A344D" w:rsidRPr="00AD01B0" w:rsidRDefault="00E65AD1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 видеоролика комплекса гимнастики  после сна детей  в средн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груп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2889" w:rsidRPr="00AD01B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</w:t>
      </w:r>
      <w:proofErr w:type="gramEnd"/>
      <w:r w:rsidR="00042889" w:rsidRPr="00AD01B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риложение 1</w:t>
      </w:r>
    </w:p>
    <w:p w:rsidR="009A344D" w:rsidRPr="00AD01B0" w:rsidRDefault="009A344D" w:rsidP="009A344D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4. Рубрика “Наша мастерская”.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1.“Наши технологии”:</w:t>
      </w:r>
    </w:p>
    <w:p w:rsidR="009A344D" w:rsidRPr="00AD01B0" w:rsidRDefault="00E65AD1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я познакомлю вас с  использованием 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</w:t>
      </w:r>
      <w:r w:rsidR="00042889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44D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сберегающих техноло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гий </w:t>
      </w:r>
      <w:r w:rsidR="004E284B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средней группе.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нетрадиционное оборудование для физкультурно-оздоровительной работы в ДОУ можно сд</w:t>
      </w:r>
      <w:r w:rsidR="00516FDF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елать из различного материала</w:t>
      </w:r>
      <w:proofErr w:type="gramStart"/>
      <w:r w:rsidR="00516FDF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" w:history="1">
        <w:r w:rsidR="00042889" w:rsidRPr="00AD01B0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Приложение 2</w:t>
        </w:r>
        <w:r w:rsidRPr="00AD01B0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.</w:t>
        </w:r>
      </w:hyperlink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2. “Практика”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 с педагогами – комплекс гимнастики после сна с использованием не</w:t>
      </w:r>
      <w:r w:rsidR="008F0E0E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стандартного оборудования. </w:t>
      </w:r>
      <w:r w:rsidR="0004793A" w:rsidRPr="00AD01B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Приложение 3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="00233D45"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в заключении мы переходим к </w:t>
      </w: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рубрик</w:t>
      </w:r>
      <w:r w:rsidR="00233D45"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 </w:t>
      </w:r>
      <w:r w:rsidR="008F0E0E"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«Помоги себе сам»</w:t>
      </w: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Профессия педагога относится к группе риска, т.к. постоянное перенапряжение приводит к нервным заболеваниям, </w:t>
      </w:r>
      <w:proofErr w:type="gramStart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известно все заболевания от нервов. Чтобы уменьшить риск заболеваний педагоги должны заботиться о своем здоровье, начиная с самого элементарного, а именно, с утренней гимнастики, прогулок на свежем воздухе, здорового сна, оптимистическог</w:t>
      </w:r>
      <w:r w:rsidR="00516FDF"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взгляда на жизнь. А сейчас я вам предлагаю </w:t>
      </w: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несерьезных советов для серьезных педагогов.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 Несерьезные советы.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Гора грязной посуды быстро исчезнет, если уронить на нее гирю.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OLE_LINK1"/>
      <w:bookmarkStart w:id="1" w:name="OLE_LINK2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Каша с маслом будет вкуснее, если добавить в нее еще немного масла. </w:t>
      </w:r>
    </w:p>
    <w:bookmarkEnd w:id="0"/>
    <w:bookmarkEnd w:id="1"/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 будет более блестящий, если помыть его еще и снаружи!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уж идёшь в гости с пустыми руками, то иди хотя бы с полным желудком.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постараться выздороветь до того как начнут лечить.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OLE_LINK3"/>
      <w:bookmarkStart w:id="3" w:name="OLE_LINK4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уверены в свежести вашего дыхания – не дышите.</w:t>
      </w:r>
      <w:bookmarkEnd w:id="2"/>
      <w:bookmarkEnd w:id="3"/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похудеть, надо или спать во время еды, или есть только во сне.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 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контроль потерял над собой, воспитателю срочно нужно домой.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 платье прослужит вам долгие годы, если ваш муж получает маленькую зарплату.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советы были предложены вам для смеха. Так как смех полезен для духовного и физического состояния человека. Когда человек смеется, усиливается приток крови к мозгу и клетки серого вещества получают больше кислорода. В результате уменьшается усталость, очищаются верхние дыхательные пути, улучшается циркуляция крови в сосудистой системе.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Любители похохотать действительно реже болеют - это научно доказанный факт. Одно из исследований даже показало, что младенцы смешливых матерей значительно реже болеют ОРВИ!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минута смеха может заменить пятнадцати минутам езды на велосипеде, а посмеявшись десять - пятнадцать минут вы можете сжечь калории, которые содержатся в плитке шоколада.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то ни было, смейтесь для профилактики и лечения! Это лекарство распространяется бесплатно, передается по воздуху, а единственное “побочное действие” - хорошее настроение.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передача “Я здоровье берегу, сам себе я </w:t>
      </w:r>
      <w:proofErr w:type="gramStart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помогу</w:t>
      </w:r>
      <w:proofErr w:type="gramEnd"/>
      <w:r w:rsidRPr="00AD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подошла к концу.</w:t>
      </w:r>
    </w:p>
    <w:p w:rsidR="009A344D" w:rsidRPr="00AD01B0" w:rsidRDefault="009A344D" w:rsidP="009A34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Нам с вами было хорошо, пусть и вам будет жить </w:t>
      </w:r>
      <w:proofErr w:type="gramStart"/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здорово</w:t>
      </w:r>
      <w:proofErr w:type="gramEnd"/>
      <w:r w:rsidRPr="00AD0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11913" w:rsidRPr="00AD01B0" w:rsidRDefault="00011913">
      <w:pPr>
        <w:rPr>
          <w:rFonts w:ascii="Times New Roman" w:hAnsi="Times New Roman" w:cs="Times New Roman"/>
          <w:sz w:val="28"/>
          <w:szCs w:val="28"/>
        </w:rPr>
      </w:pPr>
    </w:p>
    <w:p w:rsidR="002515E1" w:rsidRPr="00AD01B0" w:rsidRDefault="002515E1">
      <w:pPr>
        <w:rPr>
          <w:rFonts w:ascii="Times New Roman" w:hAnsi="Times New Roman" w:cs="Times New Roman"/>
          <w:sz w:val="28"/>
          <w:szCs w:val="28"/>
        </w:rPr>
      </w:pPr>
    </w:p>
    <w:p w:rsidR="00554E1E" w:rsidRPr="00AD01B0" w:rsidRDefault="00554E1E" w:rsidP="00554E1E">
      <w:pPr>
        <w:jc w:val="right"/>
        <w:rPr>
          <w:b/>
          <w:i/>
          <w:sz w:val="24"/>
          <w:szCs w:val="24"/>
        </w:rPr>
      </w:pPr>
    </w:p>
    <w:p w:rsidR="004C0460" w:rsidRPr="00AD01B0" w:rsidRDefault="004C0460" w:rsidP="00554E1E">
      <w:pPr>
        <w:jc w:val="right"/>
        <w:rPr>
          <w:b/>
          <w:i/>
          <w:sz w:val="24"/>
          <w:szCs w:val="24"/>
        </w:rPr>
      </w:pPr>
    </w:p>
    <w:p w:rsidR="00554E1E" w:rsidRPr="00AD01B0" w:rsidRDefault="00554E1E" w:rsidP="00554E1E">
      <w:pPr>
        <w:jc w:val="right"/>
        <w:rPr>
          <w:b/>
          <w:i/>
          <w:sz w:val="24"/>
          <w:szCs w:val="24"/>
        </w:rPr>
      </w:pPr>
      <w:r w:rsidRPr="00AD01B0">
        <w:rPr>
          <w:b/>
          <w:i/>
          <w:sz w:val="24"/>
          <w:szCs w:val="24"/>
        </w:rPr>
        <w:t>Приложение</w:t>
      </w:r>
      <w:proofErr w:type="gramStart"/>
      <w:r w:rsidR="004C0460" w:rsidRPr="00AD01B0">
        <w:rPr>
          <w:b/>
          <w:i/>
          <w:sz w:val="24"/>
          <w:szCs w:val="24"/>
        </w:rPr>
        <w:t>1</w:t>
      </w:r>
      <w:proofErr w:type="gramEnd"/>
    </w:p>
    <w:p w:rsidR="00554E1E" w:rsidRPr="00AD01B0" w:rsidRDefault="00554E1E">
      <w:pPr>
        <w:rPr>
          <w:b/>
          <w:i/>
          <w:sz w:val="44"/>
          <w:szCs w:val="44"/>
        </w:rPr>
      </w:pPr>
    </w:p>
    <w:p w:rsidR="00CE2728" w:rsidRPr="00AD01B0" w:rsidRDefault="00CE2728">
      <w:pPr>
        <w:rPr>
          <w:b/>
          <w:i/>
          <w:sz w:val="44"/>
          <w:szCs w:val="44"/>
        </w:rPr>
      </w:pPr>
      <w:r w:rsidRPr="00AD01B0">
        <w:rPr>
          <w:b/>
          <w:i/>
          <w:noProof/>
          <w:sz w:val="44"/>
          <w:szCs w:val="44"/>
          <w:lang w:eastAsia="ru-RU"/>
        </w:rPr>
        <w:drawing>
          <wp:inline distT="0" distB="0" distL="0" distR="0" wp14:anchorId="2E974452" wp14:editId="7C24B861">
            <wp:extent cx="6058427" cy="4546600"/>
            <wp:effectExtent l="19050" t="0" r="0" b="0"/>
            <wp:docPr id="9" name="Рисунок 7" descr="C:\Documents and Settings\NV10\Мои документы\Мои рисунки\Тереза Эдвардовна\DSCN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V10\Мои документы\Мои рисунки\Тереза Эдвардовна\DSCN5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39" cy="456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728" w:rsidRPr="00AD01B0" w:rsidRDefault="00CE2728">
      <w:pPr>
        <w:rPr>
          <w:b/>
          <w:i/>
          <w:sz w:val="44"/>
          <w:szCs w:val="44"/>
        </w:rPr>
      </w:pPr>
    </w:p>
    <w:p w:rsidR="004C0460" w:rsidRPr="00AD01B0" w:rsidRDefault="004C0460">
      <w:pPr>
        <w:rPr>
          <w:rFonts w:ascii="Times New Roman" w:hAnsi="Times New Roman" w:cs="Times New Roman"/>
          <w:sz w:val="28"/>
          <w:szCs w:val="28"/>
        </w:rPr>
      </w:pPr>
    </w:p>
    <w:p w:rsidR="00CE2728" w:rsidRPr="00AD01B0" w:rsidRDefault="00CE2728">
      <w:pPr>
        <w:rPr>
          <w:rFonts w:ascii="Times New Roman" w:hAnsi="Times New Roman" w:cs="Times New Roman"/>
          <w:sz w:val="28"/>
          <w:szCs w:val="28"/>
        </w:rPr>
      </w:pPr>
    </w:p>
    <w:p w:rsidR="00CE2728" w:rsidRPr="00AD01B0" w:rsidRDefault="00CE2728">
      <w:pPr>
        <w:rPr>
          <w:rFonts w:ascii="Times New Roman" w:hAnsi="Times New Roman" w:cs="Times New Roman"/>
          <w:sz w:val="28"/>
          <w:szCs w:val="28"/>
        </w:rPr>
      </w:pPr>
    </w:p>
    <w:p w:rsidR="00CE2728" w:rsidRPr="00AD01B0" w:rsidRDefault="00CE2728">
      <w:pPr>
        <w:rPr>
          <w:rFonts w:ascii="Times New Roman" w:hAnsi="Times New Roman" w:cs="Times New Roman"/>
          <w:sz w:val="28"/>
          <w:szCs w:val="28"/>
        </w:rPr>
      </w:pPr>
    </w:p>
    <w:p w:rsidR="00554E1E" w:rsidRPr="00AD01B0" w:rsidRDefault="002F3FAD">
      <w:pPr>
        <w:rPr>
          <w:rFonts w:ascii="Times New Roman" w:hAnsi="Times New Roman" w:cs="Times New Roman"/>
          <w:sz w:val="28"/>
          <w:szCs w:val="28"/>
        </w:rPr>
      </w:pPr>
      <w:r w:rsidRPr="00AD01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C26317" wp14:editId="67603AF3">
            <wp:extent cx="4973075" cy="3732087"/>
            <wp:effectExtent l="19050" t="0" r="0" b="0"/>
            <wp:docPr id="6" name="Рисунок 4" descr="C:\Documents and Settings\NV10\Мои документы\Мои рисунки\Тереза Эдвардовна\DSCN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V10\Мои документы\Мои рисунки\Тереза Эдвардовна\DSCN5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87" cy="373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1E" w:rsidRPr="00AD01B0" w:rsidRDefault="00CE2728">
      <w:pPr>
        <w:rPr>
          <w:rFonts w:ascii="Times New Roman" w:hAnsi="Times New Roman" w:cs="Times New Roman"/>
          <w:sz w:val="28"/>
          <w:szCs w:val="28"/>
        </w:rPr>
      </w:pPr>
      <w:r w:rsidRPr="00AD01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2750F" wp14:editId="4C11B929">
            <wp:extent cx="4972050" cy="3731319"/>
            <wp:effectExtent l="19050" t="0" r="0" b="0"/>
            <wp:docPr id="7" name="Рисунок 5" descr="C:\Documents and Settings\NV10\Мои документы\Мои рисунки\Тереза Эдвардовна\DSCN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V10\Мои документы\Мои рисунки\Тереза Эдвардовна\DSCN5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05" cy="373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1E" w:rsidRPr="00AD01B0" w:rsidRDefault="00554E1E">
      <w:pPr>
        <w:rPr>
          <w:rFonts w:ascii="Times New Roman" w:hAnsi="Times New Roman" w:cs="Times New Roman"/>
          <w:sz w:val="28"/>
          <w:szCs w:val="28"/>
        </w:rPr>
      </w:pPr>
    </w:p>
    <w:p w:rsidR="00554E1E" w:rsidRPr="00AD01B0" w:rsidRDefault="00554E1E">
      <w:pPr>
        <w:rPr>
          <w:rFonts w:ascii="Times New Roman" w:hAnsi="Times New Roman" w:cs="Times New Roman"/>
          <w:sz w:val="28"/>
          <w:szCs w:val="28"/>
        </w:rPr>
      </w:pPr>
    </w:p>
    <w:p w:rsidR="00554E1E" w:rsidRPr="00AD01B0" w:rsidRDefault="00554E1E">
      <w:pPr>
        <w:rPr>
          <w:rFonts w:ascii="Times New Roman" w:hAnsi="Times New Roman" w:cs="Times New Roman"/>
          <w:sz w:val="28"/>
          <w:szCs w:val="28"/>
        </w:rPr>
      </w:pPr>
    </w:p>
    <w:p w:rsidR="00687D03" w:rsidRPr="00AD01B0" w:rsidRDefault="007176CD" w:rsidP="007176CD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D01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687D03" w:rsidRPr="00AD01B0" w:rsidRDefault="007176CD" w:rsidP="00687D03">
      <w:pPr>
        <w:ind w:left="708" w:firstLine="708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D01B0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87D03" w:rsidRPr="00AD01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AD01B0">
        <w:rPr>
          <w:rFonts w:ascii="Times New Roman" w:hAnsi="Times New Roman" w:cs="Times New Roman"/>
          <w:i/>
          <w:sz w:val="28"/>
          <w:szCs w:val="28"/>
        </w:rPr>
        <w:t>Приложение</w:t>
      </w:r>
      <w:proofErr w:type="gramStart"/>
      <w:r w:rsidR="00CE2728" w:rsidRPr="00AD01B0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="00B75BDB" w:rsidRPr="00AD01B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7D03" w:rsidRPr="00AD01B0" w:rsidRDefault="00687D03" w:rsidP="00687D03">
      <w:pPr>
        <w:ind w:left="708" w:firstLine="708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7D03" w:rsidRPr="00AD01B0" w:rsidRDefault="00687D03" w:rsidP="00687D03">
      <w:pPr>
        <w:ind w:left="708" w:firstLine="708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7D03" w:rsidRPr="00AD01B0" w:rsidRDefault="00687D03" w:rsidP="00687D03">
      <w:pPr>
        <w:ind w:left="708" w:firstLine="708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15E1" w:rsidRPr="00AD01B0" w:rsidRDefault="00B75BDB" w:rsidP="00837E85">
      <w:pPr>
        <w:rPr>
          <w:rFonts w:ascii="Times New Roman" w:hAnsi="Times New Roman" w:cs="Times New Roman"/>
          <w:i/>
          <w:sz w:val="28"/>
          <w:szCs w:val="28"/>
        </w:rPr>
      </w:pPr>
      <w:r w:rsidRPr="00AD01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92559" wp14:editId="171A9DCD">
            <wp:extent cx="5558881" cy="2984500"/>
            <wp:effectExtent l="19050" t="0" r="3719" b="0"/>
            <wp:docPr id="5" name="Рисунок 3" descr="C:\Documents and Settings\NV10\Мои документы\ДЕТ.САД\КАТЕГОРИЯ\МАСТЕР-КЛАСС\слайд\DSCN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V10\Мои документы\ДЕТ.САД\КАТЕГОРИЯ\МАСТЕР-КЛАСС\слайд\DSCN5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54" cy="300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E85" w:rsidRPr="00AD01B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3248C79" wp14:editId="5C2DF757">
            <wp:extent cx="5483046" cy="4114800"/>
            <wp:effectExtent l="19050" t="0" r="3354" b="0"/>
            <wp:docPr id="10" name="Рисунок 2" descr="C:\Documents and Settings\NV10\Рабочий стол\КАТЕГОРИЯ\МАСТЕР-КЛАСС\слайд\DSCN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V10\Рабочий стол\КАТЕГОРИЯ\МАСТЕР-КЛАСС\слайд\DSCN5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411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60" w:rsidRPr="00AD01B0" w:rsidRDefault="002515E1" w:rsidP="004C0460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D01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76A855" wp14:editId="6524BC03">
            <wp:extent cx="5489575" cy="4117180"/>
            <wp:effectExtent l="19050" t="0" r="0" b="0"/>
            <wp:docPr id="1" name="Рисунок 1" descr="C:\Documents and Settings\NV10\Рабочий стол\КАТЕГОРИЯ\МАСТЕР-КЛАСС\слайд\для физ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10\Рабочий стол\КАТЕГОРИЯ\МАСТЕР-КЛАСС\слайд\для физз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10" cy="413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6CD" w:rsidRPr="00AD01B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0460" w:rsidRPr="00AD01B0" w:rsidRDefault="004C0460" w:rsidP="004C0460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460" w:rsidRPr="00AD01B0" w:rsidRDefault="004C0460" w:rsidP="004C0460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460" w:rsidRPr="00AD01B0" w:rsidRDefault="004C0460" w:rsidP="004C0460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460" w:rsidRPr="00AD01B0" w:rsidRDefault="004C0460" w:rsidP="004C0460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460" w:rsidRPr="00AD01B0" w:rsidRDefault="004C0460" w:rsidP="004C0460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460" w:rsidRPr="00AD01B0" w:rsidRDefault="004C0460" w:rsidP="004C0460">
      <w:pPr>
        <w:jc w:val="center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460" w:rsidRPr="00AD01B0" w:rsidRDefault="00CE2728" w:rsidP="00AD01B0">
      <w:pPr>
        <w:pStyle w:val="a5"/>
        <w:jc w:val="right"/>
        <w:rPr>
          <w:rFonts w:ascii="Times New Roman" w:hAnsi="Times New Roman" w:cs="Times New Roman"/>
          <w:b/>
        </w:rPr>
      </w:pPr>
      <w:r w:rsidRPr="00AD01B0">
        <w:rPr>
          <w:rFonts w:ascii="Times New Roman" w:hAnsi="Times New Roman" w:cs="Times New Roman"/>
          <w:b/>
        </w:rPr>
        <w:t>Приложение3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b/>
          <w:sz w:val="44"/>
          <w:szCs w:val="44"/>
        </w:rPr>
      </w:pPr>
      <w:r w:rsidRPr="00AD01B0">
        <w:rPr>
          <w:rFonts w:ascii="Times New Roman" w:hAnsi="Times New Roman" w:cs="Times New Roman"/>
          <w:b/>
          <w:sz w:val="44"/>
          <w:szCs w:val="44"/>
        </w:rPr>
        <w:t>«Дорожка ощущений»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  <w:r w:rsidRPr="00AD01B0">
        <w:rPr>
          <w:rFonts w:ascii="Times New Roman" w:hAnsi="Times New Roman" w:cs="Times New Roman"/>
          <w:sz w:val="36"/>
          <w:szCs w:val="36"/>
          <w:u w:val="single"/>
        </w:rPr>
        <w:t>Цель: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 xml:space="preserve"> познакомить детей с разновидностью тактильных ощущений;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учить определять качество поверхности материала с помощью тактильной чувствительной стопы;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вызывать положительные эмоции и переживания.</w:t>
      </w:r>
    </w:p>
    <w:p w:rsidR="009F0D06" w:rsidRPr="00AD01B0" w:rsidRDefault="009F0D06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  <w:r w:rsidRPr="00AD01B0">
        <w:rPr>
          <w:rFonts w:ascii="Times New Roman" w:hAnsi="Times New Roman" w:cs="Times New Roman"/>
          <w:sz w:val="36"/>
          <w:szCs w:val="36"/>
          <w:u w:val="single"/>
        </w:rPr>
        <w:t>Материалы: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Резиновый массажный коврик;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Емкость, наполненная скрученными скакалками (со скакалок сняты ручки;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Массажный колючий коврик «травка»;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Массажный тканевый коврик с нашитыми пуговицами разного размера;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  <w:r w:rsidRPr="00AD01B0">
        <w:rPr>
          <w:rFonts w:ascii="Times New Roman" w:hAnsi="Times New Roman" w:cs="Times New Roman"/>
          <w:sz w:val="36"/>
          <w:szCs w:val="36"/>
          <w:u w:val="single"/>
        </w:rPr>
        <w:lastRenderedPageBreak/>
        <w:t>Методика проведения: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*Воспитатель предлагает детям предварительно снять обувь, выстроиться цепочкой друг за другом.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*Развести руки в стороны и пройти по дорожке.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Выкладывать дорожку следует в следующем порядке: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*Резиновый массажный коврик;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 Емкость, наполненная скрученными скакалками (со скакалок сняты ручки;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*Массажный колючий коврик «травка»;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 xml:space="preserve">*Массажный тканевый коврик с нашитыми пуговицами разного размера; 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F0D06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 xml:space="preserve">                                             </w:t>
      </w:r>
    </w:p>
    <w:p w:rsidR="009F0D06" w:rsidRPr="00AD01B0" w:rsidRDefault="009F0D06" w:rsidP="00AD01B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F0D06" w:rsidRPr="00AD01B0" w:rsidRDefault="009F0D06" w:rsidP="00AD01B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b/>
          <w:sz w:val="44"/>
          <w:szCs w:val="44"/>
        </w:rPr>
      </w:pPr>
      <w:r w:rsidRPr="00AD01B0">
        <w:rPr>
          <w:rFonts w:ascii="Times New Roman" w:hAnsi="Times New Roman" w:cs="Times New Roman"/>
          <w:b/>
          <w:sz w:val="44"/>
          <w:szCs w:val="44"/>
        </w:rPr>
        <w:t>«Ветер»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(очистительное, полное дыхание)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  <w:r w:rsidRPr="00AD01B0">
        <w:rPr>
          <w:rFonts w:ascii="Times New Roman" w:hAnsi="Times New Roman" w:cs="Times New Roman"/>
          <w:sz w:val="36"/>
          <w:szCs w:val="36"/>
          <w:u w:val="single"/>
        </w:rPr>
        <w:t>Цель: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Учить детей укреплять дыхательные мышцы всей дыхательной системы;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Осуществлять вентиляцию легких во всех отделах.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  <w:r w:rsidRPr="00AD01B0">
        <w:rPr>
          <w:rFonts w:ascii="Times New Roman" w:hAnsi="Times New Roman" w:cs="Times New Roman"/>
          <w:sz w:val="36"/>
          <w:szCs w:val="36"/>
          <w:u w:val="single"/>
        </w:rPr>
        <w:t>Методика проведения: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И.п. – лежа, стоя, сидя. Туловище расслаблено. Сделать полный выдох носом, втягивая в себя живот, грудную клетку.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1.Сделать полный вдох, выпячивая живот и ребра грудной клетки.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2.Задержать дыхание на 3-4 секунды.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3.Сквозь сжатые губы с силой выпустить воздух несколькими отрывистыми выдохами.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Повторить 3-4 раза.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Примечание: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lastRenderedPageBreak/>
        <w:t>* упражнение не только великолепно очищает (вентилирует) легкие, но и помогает согреться при переохлаждении, снимает усталость.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*Рекомендуется проводить его после физической нагрузки.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 w:rsidRPr="00AD01B0">
        <w:rPr>
          <w:rFonts w:ascii="Times New Roman" w:hAnsi="Times New Roman" w:cs="Times New Roman"/>
          <w:b/>
          <w:sz w:val="36"/>
          <w:szCs w:val="36"/>
        </w:rPr>
        <w:t>«Проследи за пальцем»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  <w:r w:rsidRPr="00AD01B0">
        <w:rPr>
          <w:rFonts w:ascii="Times New Roman" w:hAnsi="Times New Roman" w:cs="Times New Roman"/>
          <w:sz w:val="36"/>
          <w:szCs w:val="36"/>
          <w:u w:val="single"/>
        </w:rPr>
        <w:t>Цель: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Учить детей снимать усталость с глаз.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  <w:r w:rsidRPr="00AD01B0">
        <w:rPr>
          <w:rFonts w:ascii="Times New Roman" w:hAnsi="Times New Roman" w:cs="Times New Roman"/>
          <w:sz w:val="36"/>
          <w:szCs w:val="36"/>
          <w:u w:val="single"/>
        </w:rPr>
        <w:t>Методика проведения: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*Дети выпрямляют вверх большой палец правой руки,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*Вытягивают руку вперед на уровне глаз и пристально смотрят на него в течение 10 секунд.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*Затем</w:t>
      </w:r>
      <w:proofErr w:type="gramStart"/>
      <w:r w:rsidRPr="00AD01B0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AD01B0">
        <w:rPr>
          <w:rFonts w:ascii="Times New Roman" w:hAnsi="Times New Roman" w:cs="Times New Roman"/>
          <w:sz w:val="36"/>
          <w:szCs w:val="36"/>
        </w:rPr>
        <w:t xml:space="preserve"> оставляя большой палец в этом положении, отводят правую руку вправо, следя за кончиком большого пальца, не поворачивая головы, до тех пор , пока он не исчезнет из виду.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*Каждой рукой делают 2 раза.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«Катание мячика-ежика»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  <w:r w:rsidRPr="00AD01B0">
        <w:rPr>
          <w:rFonts w:ascii="Times New Roman" w:hAnsi="Times New Roman" w:cs="Times New Roman"/>
          <w:sz w:val="36"/>
          <w:szCs w:val="36"/>
          <w:u w:val="single"/>
        </w:rPr>
        <w:t>Цель: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Учить снимать нервную усталость, раздражение, эмоциональное напряжение.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  <w:u w:val="single"/>
        </w:rPr>
      </w:pPr>
      <w:r w:rsidRPr="00AD01B0">
        <w:rPr>
          <w:rFonts w:ascii="Times New Roman" w:hAnsi="Times New Roman" w:cs="Times New Roman"/>
          <w:sz w:val="36"/>
          <w:szCs w:val="36"/>
          <w:u w:val="single"/>
        </w:rPr>
        <w:t>Методика проведения: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1.Дети катают мячик-ежик круговыми движениями между ладонями, прижимая его с усилием.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  <w:sz w:val="36"/>
          <w:szCs w:val="36"/>
        </w:rPr>
      </w:pPr>
      <w:r w:rsidRPr="00AD01B0">
        <w:rPr>
          <w:rFonts w:ascii="Times New Roman" w:hAnsi="Times New Roman" w:cs="Times New Roman"/>
          <w:sz w:val="36"/>
          <w:szCs w:val="36"/>
        </w:rPr>
        <w:t>2.Дети катают орех на тыльной стороне руки, прижимая его ладонью другой руки.</w:t>
      </w: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</w:p>
    <w:p w:rsidR="004C0460" w:rsidRPr="00AD01B0" w:rsidRDefault="004C0460" w:rsidP="00AD01B0">
      <w:pPr>
        <w:pStyle w:val="a5"/>
        <w:rPr>
          <w:rFonts w:ascii="Times New Roman" w:hAnsi="Times New Roman" w:cs="Times New Roman"/>
        </w:rPr>
      </w:pPr>
      <w:bookmarkStart w:id="4" w:name="_GoBack"/>
      <w:bookmarkEnd w:id="4"/>
    </w:p>
    <w:p w:rsidR="002515E1" w:rsidRPr="00AD01B0" w:rsidRDefault="002515E1" w:rsidP="00AD01B0">
      <w:pPr>
        <w:pStyle w:val="a5"/>
        <w:rPr>
          <w:rFonts w:ascii="Times New Roman" w:hAnsi="Times New Roman" w:cs="Times New Roman"/>
        </w:rPr>
      </w:pPr>
    </w:p>
    <w:sectPr w:rsidR="002515E1" w:rsidRPr="00AD01B0" w:rsidSect="00325E5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C27FC"/>
    <w:multiLevelType w:val="multilevel"/>
    <w:tmpl w:val="62EC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5A009B"/>
    <w:multiLevelType w:val="multilevel"/>
    <w:tmpl w:val="E316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1B53"/>
    <w:rsid w:val="00011913"/>
    <w:rsid w:val="00032E0F"/>
    <w:rsid w:val="00042889"/>
    <w:rsid w:val="0004793A"/>
    <w:rsid w:val="000B3A9F"/>
    <w:rsid w:val="00225CA3"/>
    <w:rsid w:val="00227644"/>
    <w:rsid w:val="00233D45"/>
    <w:rsid w:val="002515E1"/>
    <w:rsid w:val="002F3FAD"/>
    <w:rsid w:val="003235F7"/>
    <w:rsid w:val="00325E5F"/>
    <w:rsid w:val="00415686"/>
    <w:rsid w:val="00444AA3"/>
    <w:rsid w:val="004816AD"/>
    <w:rsid w:val="00491C30"/>
    <w:rsid w:val="004C0460"/>
    <w:rsid w:val="004E284B"/>
    <w:rsid w:val="00516FDF"/>
    <w:rsid w:val="00554E1E"/>
    <w:rsid w:val="00586753"/>
    <w:rsid w:val="005E3A7E"/>
    <w:rsid w:val="00614BBB"/>
    <w:rsid w:val="00687D03"/>
    <w:rsid w:val="006D7232"/>
    <w:rsid w:val="006F79A4"/>
    <w:rsid w:val="007025D5"/>
    <w:rsid w:val="007176CD"/>
    <w:rsid w:val="007B0797"/>
    <w:rsid w:val="008102E2"/>
    <w:rsid w:val="00824B7B"/>
    <w:rsid w:val="00837E85"/>
    <w:rsid w:val="00866217"/>
    <w:rsid w:val="008B73A0"/>
    <w:rsid w:val="008D6B93"/>
    <w:rsid w:val="008F0E0E"/>
    <w:rsid w:val="00915A4F"/>
    <w:rsid w:val="009A344D"/>
    <w:rsid w:val="009C1B59"/>
    <w:rsid w:val="009E08B5"/>
    <w:rsid w:val="009F0D06"/>
    <w:rsid w:val="00AC4C50"/>
    <w:rsid w:val="00AD01B0"/>
    <w:rsid w:val="00AF5303"/>
    <w:rsid w:val="00B0226A"/>
    <w:rsid w:val="00B75BDB"/>
    <w:rsid w:val="00B90765"/>
    <w:rsid w:val="00C63BBA"/>
    <w:rsid w:val="00CE1976"/>
    <w:rsid w:val="00CE2728"/>
    <w:rsid w:val="00D84AD7"/>
    <w:rsid w:val="00DB121C"/>
    <w:rsid w:val="00E65AD1"/>
    <w:rsid w:val="00E75713"/>
    <w:rsid w:val="00ED1B53"/>
    <w:rsid w:val="00EF0D2A"/>
    <w:rsid w:val="00F10894"/>
    <w:rsid w:val="00FA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5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D01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56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7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9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68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8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85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36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03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07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87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84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93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96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636017/pril1.doc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35</cp:revision>
  <cp:lastPrinted>2015-02-03T18:34:00Z</cp:lastPrinted>
  <dcterms:created xsi:type="dcterms:W3CDTF">2015-01-18T21:01:00Z</dcterms:created>
  <dcterms:modified xsi:type="dcterms:W3CDTF">2015-11-10T18:55:00Z</dcterms:modified>
</cp:coreProperties>
</file>