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25" w:rsidRPr="00FA647C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A6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Технологическая карта урока литературного чтения по учебнику </w:t>
      </w:r>
      <w:bookmarkStart w:id="0" w:name="_GoBack"/>
      <w:bookmarkEnd w:id="0"/>
    </w:p>
    <w:p w:rsidR="00285925" w:rsidRPr="00FA647C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A647C">
        <w:rPr>
          <w:rFonts w:ascii="Times New Roman" w:hAnsi="Times New Roman" w:cs="Times New Roman"/>
          <w:i/>
          <w:color w:val="auto"/>
          <w:sz w:val="24"/>
          <w:szCs w:val="24"/>
        </w:rPr>
        <w:t>«Литературное чтение» 2  класс</w:t>
      </w:r>
    </w:p>
    <w:p w:rsidR="00285925" w:rsidRPr="00FA647C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A647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Авторы: Л. Ф.  Климанова и др. </w:t>
      </w:r>
    </w:p>
    <w:p w:rsidR="00285925" w:rsidRPr="00FA647C" w:rsidRDefault="00285925" w:rsidP="00285925">
      <w:pPr>
        <w:pStyle w:val="1"/>
        <w:tabs>
          <w:tab w:val="left" w:pos="5250"/>
        </w:tabs>
        <w:spacing w:before="0" w:beforeAutospacing="0" w:after="0" w:line="276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85925" w:rsidRDefault="00285925" w:rsidP="00285925">
      <w:pPr>
        <w:pStyle w:val="ParagraphStyle"/>
        <w:tabs>
          <w:tab w:val="left" w:pos="5250"/>
        </w:tabs>
        <w:spacing w:line="252" w:lineRule="auto"/>
        <w:rPr>
          <w:rFonts w:ascii="Times New Roman" w:hAnsi="Times New Roman"/>
          <w:b/>
        </w:rPr>
      </w:pPr>
      <w:r w:rsidRPr="00FA647C">
        <w:rPr>
          <w:rFonts w:ascii="Times New Roman" w:hAnsi="Times New Roman"/>
          <w:b/>
        </w:rPr>
        <w:t>Тема:</w:t>
      </w:r>
      <w:r>
        <w:rPr>
          <w:rFonts w:ascii="Times New Roman" w:hAnsi="Times New Roman"/>
          <w:b/>
        </w:rPr>
        <w:t xml:space="preserve"> </w:t>
      </w:r>
      <w:r w:rsidRPr="002C612F">
        <w:rPr>
          <w:rFonts w:ascii="Times New Roman" w:hAnsi="Times New Roman" w:cs="Times New Roman"/>
        </w:rPr>
        <w:t xml:space="preserve">Э. Успенский «Память». Ю. </w:t>
      </w:r>
      <w:proofErr w:type="spellStart"/>
      <w:r w:rsidRPr="002C612F">
        <w:rPr>
          <w:rFonts w:ascii="Times New Roman" w:hAnsi="Times New Roman" w:cs="Times New Roman"/>
        </w:rPr>
        <w:t>Мориц</w:t>
      </w:r>
      <w:proofErr w:type="spellEnd"/>
      <w:r w:rsidRPr="002C612F">
        <w:rPr>
          <w:rFonts w:ascii="Times New Roman" w:hAnsi="Times New Roman" w:cs="Times New Roman"/>
        </w:rPr>
        <w:t xml:space="preserve"> «</w:t>
      </w:r>
      <w:proofErr w:type="spellStart"/>
      <w:r w:rsidRPr="002C612F">
        <w:rPr>
          <w:rFonts w:ascii="Times New Roman" w:hAnsi="Times New Roman" w:cs="Times New Roman"/>
        </w:rPr>
        <w:t>Хохотальная</w:t>
      </w:r>
      <w:proofErr w:type="spellEnd"/>
      <w:r w:rsidRPr="002C612F">
        <w:rPr>
          <w:rFonts w:ascii="Times New Roman" w:hAnsi="Times New Roman" w:cs="Times New Roman"/>
        </w:rPr>
        <w:t xml:space="preserve"> путаница»</w:t>
      </w:r>
    </w:p>
    <w:p w:rsidR="00285925" w:rsidRPr="00F944E2" w:rsidRDefault="00285925" w:rsidP="00285925">
      <w:pPr>
        <w:tabs>
          <w:tab w:val="left" w:pos="525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A647C">
        <w:rPr>
          <w:rFonts w:ascii="Times New Roman" w:hAnsi="Times New Roman"/>
          <w:b/>
          <w:bCs/>
          <w:sz w:val="24"/>
          <w:szCs w:val="24"/>
        </w:rPr>
        <w:t>Цели деятельности учителя: </w:t>
      </w:r>
      <w:r w:rsidRPr="00F944E2">
        <w:rPr>
          <w:rFonts w:ascii="Times New Roman" w:hAnsi="Times New Roman"/>
          <w:bCs/>
          <w:sz w:val="24"/>
          <w:szCs w:val="24"/>
        </w:rPr>
        <w:t>продолжить знакомство учащихся с малыми жанрами фольклора; с веселыми стихами, которые создали или перевели писатели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1"/>
        <w:gridCol w:w="7252"/>
      </w:tblGrid>
      <w:tr w:rsidR="00285925" w:rsidRPr="00FA647C" w:rsidTr="00407AE6">
        <w:tc>
          <w:tcPr>
            <w:tcW w:w="1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outlineLvl w:val="0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Планируемый результат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925" w:rsidRPr="00FA647C" w:rsidTr="00407AE6"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Предметные умения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- </w:t>
            </w: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научатся различать жанры устного народного творчества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выразительно читать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ориентироваться в прочитанных произведениях и анализировать их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объяснять лексическое значение слов                         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Личностные УУД: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>- устанавливать  связь между целью учебной деятельности и ее мотивом;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proofErr w:type="gramStart"/>
            <w:r w:rsidRPr="00FA647C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 УУД: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определять и формулировать цель деятельности на уроке;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proofErr w:type="gramStart"/>
            <w:r w:rsidRPr="00FA647C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A647C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ориентироваться в учебник;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проводить классификацию, указывая на основани</w:t>
            </w:r>
            <w:proofErr w:type="gramStart"/>
            <w:r w:rsidRPr="00FA647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A647C">
              <w:rPr>
                <w:rFonts w:ascii="Times New Roman" w:hAnsi="Times New Roman"/>
                <w:sz w:val="24"/>
                <w:szCs w:val="24"/>
              </w:rPr>
              <w:t xml:space="preserve"> классификации;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сравнение, объясняя критерии сравнения.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</w:t>
            </w:r>
            <w:r w:rsidRPr="00FA647C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 УУД: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FA647C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285925" w:rsidRPr="00FA647C" w:rsidRDefault="00285925" w:rsidP="00407AE6">
            <w:pPr>
              <w:pStyle w:val="a4"/>
              <w:tabs>
                <w:tab w:val="left" w:pos="52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7C">
              <w:rPr>
                <w:rFonts w:ascii="Times New Roman" w:hAnsi="Times New Roman"/>
                <w:sz w:val="24"/>
                <w:szCs w:val="24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285925" w:rsidRPr="00FA647C" w:rsidRDefault="00285925" w:rsidP="00285925">
      <w:pPr>
        <w:tabs>
          <w:tab w:val="left" w:pos="525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647C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6"/>
        <w:gridCol w:w="7350"/>
        <w:gridCol w:w="3977"/>
      </w:tblGrid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Материал ведения урока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1.Организационный момент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lang w:eastAsia="en-US"/>
              </w:rPr>
              <w:t xml:space="preserve">- Здравствуйте, дети!            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Итак, друзья, внимание –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Ведь прозвенел звонок.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 xml:space="preserve">Садитесь </w:t>
            </w:r>
            <w:proofErr w:type="gramStart"/>
            <w:r w:rsidRPr="00FA647C">
              <w:rPr>
                <w:bCs/>
                <w:iCs/>
                <w:lang w:eastAsia="en-US"/>
              </w:rPr>
              <w:t>поудобнее</w:t>
            </w:r>
            <w:proofErr w:type="gramEnd"/>
            <w:r w:rsidRPr="00FA647C">
              <w:rPr>
                <w:bCs/>
                <w:iCs/>
                <w:lang w:eastAsia="en-US"/>
              </w:rPr>
              <w:t xml:space="preserve"> –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FA647C">
              <w:rPr>
                <w:bCs/>
                <w:iCs/>
                <w:lang w:eastAsia="en-US"/>
              </w:rPr>
              <w:t>Начнем скорей урок!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готовности к уроку, эмоциональный настрой на урок.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 Проверка домашнего задания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Чтение наизусть </w:t>
            </w:r>
            <w:proofErr w:type="spellStart"/>
            <w:r>
              <w:rPr>
                <w:lang w:eastAsia="en-US"/>
              </w:rPr>
              <w:t>потешек</w:t>
            </w:r>
            <w:proofErr w:type="spellEnd"/>
            <w:r>
              <w:rPr>
                <w:lang w:eastAsia="en-US"/>
              </w:rPr>
              <w:t xml:space="preserve"> и прибауток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.Речевая разминка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72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lang w:eastAsia="en-US"/>
              </w:rPr>
              <w:t>- Прочитайте текст. Как вы думаете, что это?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Живут у меня кукушки-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Варят галушки,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Пекут пампушки,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Поют частушки.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Хорошие подружки-</w:t>
            </w:r>
          </w:p>
          <w:p w:rsidR="00285925" w:rsidRDefault="00285925" w:rsidP="00407AE6">
            <w:pPr>
              <w:pStyle w:val="c0"/>
              <w:tabs>
                <w:tab w:val="left" w:pos="5250"/>
              </w:tabs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rStyle w:val="c1"/>
                <w:color w:val="000000"/>
              </w:rPr>
              <w:t>Пестрые кукушки!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FA647C">
              <w:rPr>
                <w:shd w:val="clear" w:color="auto" w:fill="FFFFFF"/>
              </w:rPr>
              <w:t>- Прочитайте  медленно.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FA647C">
              <w:rPr>
                <w:shd w:val="clear" w:color="auto" w:fill="FFFFFF"/>
              </w:rPr>
              <w:t>- Прочитайте с ускорением.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FA647C">
              <w:rPr>
                <w:shd w:val="clear" w:color="auto" w:fill="FFFFFF"/>
              </w:rPr>
              <w:t>- прочитайте с грустной интонацией.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FA647C">
              <w:rPr>
                <w:shd w:val="clear" w:color="auto" w:fill="FFFFFF"/>
              </w:rPr>
              <w:t>- Прочитайте с веселой интонацией.</w:t>
            </w:r>
          </w:p>
          <w:p w:rsidR="00285925" w:rsidRPr="00FA647C" w:rsidRDefault="00285925" w:rsidP="00407AE6">
            <w:pPr>
              <w:pStyle w:val="a3"/>
              <w:shd w:val="clear" w:color="auto" w:fill="FFFFFF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Наш народ сложил много скороговорок</w:t>
            </w:r>
            <w:r w:rsidRPr="00FA647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Какие из них вам известны?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речевую разминку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Введение в тему урока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FA647C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 xml:space="preserve">Как вы считаете, для чего нужны скороговорки? 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FA647C">
              <w:rPr>
                <w:rFonts w:eastAsia="Calibri"/>
                <w:lang w:eastAsia="en-US"/>
              </w:rPr>
              <w:t>- С</w:t>
            </w:r>
            <w:r>
              <w:rPr>
                <w:rFonts w:eastAsia="Calibri"/>
                <w:lang w:eastAsia="en-US"/>
              </w:rPr>
              <w:t>короговорки построены на сочетании разных звуков, которые трудно произносить друг за другом, все время путаешься.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Работа по теме урока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36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FA647C">
              <w:rPr>
                <w:rFonts w:eastAsia="Calibri"/>
                <w:lang w:eastAsia="en-US"/>
              </w:rPr>
              <w:t xml:space="preserve">- </w:t>
            </w:r>
            <w:r w:rsidRPr="00070816">
              <w:rPr>
                <w:rFonts w:eastAsia="Calibri"/>
                <w:lang w:eastAsia="en-US"/>
              </w:rPr>
              <w:t>Играя в разные игры</w:t>
            </w:r>
            <w:proofErr w:type="gramStart"/>
            <w:r w:rsidRPr="00070816">
              <w:rPr>
                <w:rStyle w:val="apple-converted-space"/>
                <w:iCs/>
                <w:shd w:val="clear" w:color="auto" w:fill="FFFFFF"/>
              </w:rPr>
              <w:t xml:space="preserve"> ,</w:t>
            </w:r>
            <w:proofErr w:type="gramEnd"/>
            <w:r w:rsidRPr="00070816">
              <w:rPr>
                <w:rStyle w:val="apple-converted-space"/>
                <w:iCs/>
                <w:shd w:val="clear" w:color="auto" w:fill="FFFFFF"/>
              </w:rPr>
              <w:t xml:space="preserve"> как вы выбираете водящего?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Какие считалки вы знаете?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Прочитайте на с. 28 тему урока, и вы узнаете, что мы будем сегодня изучать.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Прочитайте имя автора и название произведения.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Что вы знаете об Э. Успенском? Какие произведения этого автора читали?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Можно ли по названию произведения  «Память» и иллюстрациям догадаться, о чем в нем говориться?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Прочитайте произведение Э. Успенского «Память».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Мы прочитали небылицу. Как вы понимаете это слово, каким словом его можно заменить?</w:t>
            </w:r>
          </w:p>
          <w:p w:rsidR="00285925" w:rsidRPr="00070816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Cs/>
                <w:shd w:val="clear" w:color="auto" w:fill="FFFFFF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- Я вас познакомлю еще с одной небылицей.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 w:rsidRPr="00070816">
              <w:rPr>
                <w:rStyle w:val="apple-converted-space"/>
                <w:iCs/>
                <w:shd w:val="clear" w:color="auto" w:fill="FFFFFF"/>
              </w:rPr>
              <w:t>(По карточкам читают дети)</w:t>
            </w:r>
            <w:r w:rsidRPr="00070816">
              <w:rPr>
                <w:rFonts w:ascii="inherit" w:hAnsi="inherit"/>
                <w:color w:val="000000"/>
              </w:rPr>
              <w:t xml:space="preserve"> 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 w:rsidRPr="00070816">
              <w:rPr>
                <w:rFonts w:ascii="inherit" w:hAnsi="inherit"/>
                <w:color w:val="000000"/>
              </w:rPr>
              <w:t>Ехала деревня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 Мимо мужика, 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Вдруг из </w:t>
            </w:r>
            <w:proofErr w:type="gramStart"/>
            <w:r>
              <w:rPr>
                <w:rFonts w:ascii="inherit" w:hAnsi="inherit"/>
                <w:color w:val="000000"/>
              </w:rPr>
              <w:t>под</w:t>
            </w:r>
            <w:proofErr w:type="gramEnd"/>
            <w:r>
              <w:rPr>
                <w:rFonts w:ascii="inherit" w:hAnsi="inherit"/>
                <w:color w:val="000000"/>
              </w:rPr>
              <w:t xml:space="preserve"> собаки 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Лают ворота.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Дубина выбегает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 мальчиком в руках,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 за ним тулупчик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 бабой на плечах.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Деревня закричала: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 w:hint="eastAsia"/>
                <w:color w:val="000000"/>
              </w:rPr>
              <w:t>«</w:t>
            </w:r>
            <w:r>
              <w:rPr>
                <w:rFonts w:ascii="inherit" w:hAnsi="inherit"/>
                <w:color w:val="000000"/>
              </w:rPr>
              <w:t>Мужики горят!</w:t>
            </w:r>
            <w:r>
              <w:rPr>
                <w:rFonts w:ascii="inherit" w:hAnsi="inherit" w:hint="eastAsia"/>
                <w:color w:val="000000"/>
              </w:rPr>
              <w:t>»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Сарафаны в бабах</w:t>
            </w:r>
          </w:p>
          <w:p w:rsidR="00285925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На пожар спешат.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Попробуйте представить, что это быль. В чем разница?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Сделайте вывод: для чего придумывали небылицу?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Активное слушание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вопросы, читают текст, отгадывают загадки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Физкульминутка</w:t>
            </w:r>
            <w:proofErr w:type="spellEnd"/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ind w:left="360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pStyle w:val="a3"/>
              <w:tabs>
                <w:tab w:val="left" w:pos="5250"/>
              </w:tabs>
              <w:spacing w:before="0" w:beforeAutospacing="0" w:after="0" w:afterAutospacing="0" w:line="276" w:lineRule="auto"/>
              <w:rPr>
                <w:lang w:eastAsia="en-US"/>
              </w:rPr>
            </w:pPr>
            <w:r w:rsidRPr="00FA647C">
              <w:rPr>
                <w:rStyle w:val="c4"/>
                <w:shd w:val="clear" w:color="auto" w:fill="FFFFFF"/>
              </w:rPr>
              <w:t>Сначала буду маленьким,</w:t>
            </w:r>
            <w:r w:rsidRPr="00FA647C">
              <w:rPr>
                <w:rStyle w:val="apple-converted-space"/>
                <w:shd w:val="clear" w:color="auto" w:fill="FFFFFF"/>
              </w:rPr>
              <w:t> </w:t>
            </w:r>
            <w:r w:rsidRPr="00FA647C">
              <w:rPr>
                <w:rStyle w:val="c3"/>
                <w:i/>
                <w:iCs/>
                <w:shd w:val="clear" w:color="auto" w:fill="FFFFFF"/>
              </w:rPr>
              <w:t>(присесть)</w:t>
            </w:r>
            <w:r w:rsidRPr="00FA647C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FA647C">
              <w:rPr>
                <w:shd w:val="clear" w:color="auto" w:fill="FFFFFF"/>
              </w:rPr>
              <w:br/>
            </w:r>
            <w:r w:rsidRPr="00FA647C">
              <w:rPr>
                <w:rStyle w:val="c4"/>
                <w:shd w:val="clear" w:color="auto" w:fill="FFFFFF"/>
              </w:rPr>
              <w:t xml:space="preserve">К </w:t>
            </w:r>
            <w:proofErr w:type="spellStart"/>
            <w:r w:rsidRPr="00FA647C">
              <w:rPr>
                <w:rStyle w:val="c4"/>
                <w:shd w:val="clear" w:color="auto" w:fill="FFFFFF"/>
              </w:rPr>
              <w:t>коленочкам</w:t>
            </w:r>
            <w:proofErr w:type="spellEnd"/>
            <w:r w:rsidRPr="00FA647C">
              <w:rPr>
                <w:rStyle w:val="c4"/>
                <w:shd w:val="clear" w:color="auto" w:fill="FFFFFF"/>
              </w:rPr>
              <w:t xml:space="preserve"> прижмусь.</w:t>
            </w:r>
            <w:r w:rsidRPr="00FA647C">
              <w:rPr>
                <w:rStyle w:val="apple-converted-space"/>
                <w:shd w:val="clear" w:color="auto" w:fill="FFFFFF"/>
              </w:rPr>
              <w:t> </w:t>
            </w:r>
            <w:r w:rsidRPr="00FA647C">
              <w:rPr>
                <w:rStyle w:val="c3"/>
                <w:i/>
                <w:iCs/>
                <w:shd w:val="clear" w:color="auto" w:fill="FFFFFF"/>
              </w:rPr>
              <w:t>(обнять колени руками)</w:t>
            </w:r>
            <w:r w:rsidRPr="00FA647C">
              <w:rPr>
                <w:rStyle w:val="c4"/>
                <w:shd w:val="clear" w:color="auto" w:fill="FFFFFF"/>
              </w:rPr>
              <w:t> </w:t>
            </w:r>
            <w:r w:rsidRPr="00FA647C">
              <w:rPr>
                <w:shd w:val="clear" w:color="auto" w:fill="FFFFFF"/>
              </w:rPr>
              <w:br/>
            </w:r>
            <w:r w:rsidRPr="00FA647C">
              <w:rPr>
                <w:rStyle w:val="c4"/>
                <w:shd w:val="clear" w:color="auto" w:fill="FFFFFF"/>
              </w:rPr>
              <w:t>Потом я вырасту большим,</w:t>
            </w:r>
            <w:r w:rsidRPr="00FA647C">
              <w:rPr>
                <w:rStyle w:val="apple-converted-space"/>
                <w:shd w:val="clear" w:color="auto" w:fill="FFFFFF"/>
              </w:rPr>
              <w:t> </w:t>
            </w:r>
            <w:r w:rsidRPr="00FA647C">
              <w:rPr>
                <w:rStyle w:val="c3"/>
                <w:i/>
                <w:iCs/>
                <w:shd w:val="clear" w:color="auto" w:fill="FFFFFF"/>
              </w:rPr>
              <w:t>(встать)</w:t>
            </w:r>
            <w:proofErr w:type="gramStart"/>
            <w:r w:rsidRPr="00FA647C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>
              <w:rPr>
                <w:rStyle w:val="apple-converted-space"/>
                <w:i/>
                <w:iCs/>
                <w:shd w:val="clear" w:color="auto" w:fill="FFFFFF"/>
              </w:rPr>
              <w:t>,</w:t>
            </w:r>
            <w:proofErr w:type="gramEnd"/>
            <w:r>
              <w:rPr>
                <w:rStyle w:val="apple-converted-space"/>
                <w:i/>
                <w:iCs/>
                <w:shd w:val="clear" w:color="auto" w:fill="FFFFFF"/>
              </w:rPr>
              <w:t xml:space="preserve"> </w:t>
            </w:r>
            <w:r w:rsidRPr="00FA647C">
              <w:rPr>
                <w:shd w:val="clear" w:color="auto" w:fill="FFFFFF"/>
              </w:rPr>
              <w:br/>
            </w:r>
            <w:r w:rsidRPr="00FA647C">
              <w:rPr>
                <w:rStyle w:val="c4"/>
                <w:shd w:val="clear" w:color="auto" w:fill="FFFFFF"/>
              </w:rPr>
              <w:t>До неба дотянусь.</w:t>
            </w:r>
            <w:r w:rsidRPr="00FA647C">
              <w:rPr>
                <w:rStyle w:val="apple-converted-space"/>
                <w:shd w:val="clear" w:color="auto" w:fill="FFFFFF"/>
              </w:rPr>
              <w:t> </w:t>
            </w:r>
            <w:r w:rsidRPr="00FA647C">
              <w:rPr>
                <w:rStyle w:val="c3"/>
                <w:i/>
                <w:iCs/>
                <w:shd w:val="clear" w:color="auto" w:fill="FFFFFF"/>
              </w:rPr>
              <w:t>(поднять руки вверх, встать на носочки)</w:t>
            </w:r>
            <w:r w:rsidRPr="00FA647C">
              <w:rPr>
                <w:rStyle w:val="c4"/>
                <w:shd w:val="clear" w:color="auto" w:fill="FFFFFF"/>
              </w:rPr>
              <w:t> 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физкультминутку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Продолжение работы по теме урока</w:t>
            </w:r>
          </w:p>
          <w:p w:rsidR="00285925" w:rsidRPr="00FA647C" w:rsidRDefault="00285925" w:rsidP="00407AE6">
            <w:pPr>
              <w:pStyle w:val="a5"/>
              <w:tabs>
                <w:tab w:val="left" w:pos="5250"/>
              </w:tabs>
              <w:spacing w:line="276" w:lineRule="auto"/>
              <w:rPr>
                <w:b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- Прочитайте</w:t>
            </w:r>
            <w:proofErr w:type="gramStart"/>
            <w:r w:rsidRPr="009B042F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9B042F">
              <w:rPr>
                <w:rFonts w:eastAsia="Calibri"/>
                <w:lang w:eastAsia="en-US"/>
              </w:rPr>
              <w:t>название произведения и имя автора на с. 99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Style w:val="apple-converted-space"/>
                <w:i/>
                <w:iCs/>
                <w:shd w:val="clear" w:color="auto" w:fill="FFFFFF"/>
              </w:rPr>
            </w:pPr>
            <w:r w:rsidRPr="009B042F">
              <w:rPr>
                <w:rFonts w:eastAsia="Calibri"/>
                <w:lang w:eastAsia="en-US"/>
              </w:rPr>
              <w:t xml:space="preserve">- Что вы  знаете о Юнне </w:t>
            </w:r>
            <w:proofErr w:type="spellStart"/>
            <w:r w:rsidRPr="009B042F">
              <w:rPr>
                <w:rFonts w:eastAsia="Calibri"/>
                <w:lang w:eastAsia="en-US"/>
              </w:rPr>
              <w:t>Мориц</w:t>
            </w:r>
            <w:proofErr w:type="spellEnd"/>
            <w:r w:rsidRPr="009B042F">
              <w:rPr>
                <w:rFonts w:eastAsia="Calibri"/>
                <w:lang w:eastAsia="en-US"/>
              </w:rPr>
              <w:t xml:space="preserve">? </w:t>
            </w:r>
            <w:r w:rsidRPr="009B042F">
              <w:rPr>
                <w:rStyle w:val="apple-converted-space"/>
                <w:i/>
                <w:iCs/>
                <w:shd w:val="clear" w:color="auto" w:fill="FFFFFF"/>
              </w:rPr>
              <w:t>Какие произведения этого автора читали?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- Что вы можете сказать  о названии, рассмотрев иллюстрации.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- Можно ли сказать, что это стихотворение-небылица? Обоснуйте свое мнение.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- Найдите и прочитайте самые веселые строчки из стихотворения.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>Работа по карточкам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r w:rsidRPr="009B042F">
              <w:rPr>
                <w:rFonts w:eastAsia="Calibri"/>
                <w:lang w:eastAsia="en-US"/>
              </w:rPr>
              <w:t xml:space="preserve">- Сейчас вы получите карточки с текстом. Прочитайте текст, </w:t>
            </w:r>
            <w:proofErr w:type="gramStart"/>
            <w:r w:rsidRPr="009B042F">
              <w:rPr>
                <w:rFonts w:eastAsia="Calibri"/>
                <w:lang w:eastAsia="en-US"/>
              </w:rPr>
              <w:t>определите к какому жанру устного народного творчества он относится</w:t>
            </w:r>
            <w:proofErr w:type="gramEnd"/>
            <w:r w:rsidRPr="009B042F">
              <w:rPr>
                <w:rFonts w:eastAsia="Calibri"/>
                <w:lang w:eastAsia="en-US"/>
              </w:rPr>
              <w:t>.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rFonts w:eastAsia="Calibri"/>
                <w:lang w:eastAsia="en-US"/>
              </w:rPr>
            </w:pPr>
            <w:proofErr w:type="gramStart"/>
            <w:r w:rsidRPr="009B042F">
              <w:rPr>
                <w:rFonts w:eastAsia="Calibri"/>
                <w:lang w:eastAsia="en-US"/>
              </w:rPr>
              <w:t>(Ученики получают текст.</w:t>
            </w:r>
            <w:proofErr w:type="gramEnd"/>
            <w:r w:rsidRPr="009B042F">
              <w:rPr>
                <w:rFonts w:eastAsia="Calibri"/>
                <w:lang w:eastAsia="en-US"/>
              </w:rPr>
              <w:t xml:space="preserve"> Работают с ним 2-3 минуты. Затем по очереди читают выразительно, остальные определяют жанр </w:t>
            </w:r>
            <w:proofErr w:type="spellStart"/>
            <w:proofErr w:type="gramStart"/>
            <w:r w:rsidRPr="009B042F">
              <w:rPr>
                <w:rFonts w:eastAsia="Calibri"/>
                <w:lang w:eastAsia="en-US"/>
              </w:rPr>
              <w:t>жанр</w:t>
            </w:r>
            <w:proofErr w:type="spellEnd"/>
            <w:proofErr w:type="gramEnd"/>
            <w:r w:rsidRPr="009B042F">
              <w:rPr>
                <w:rFonts w:eastAsia="Calibri"/>
                <w:lang w:eastAsia="en-US"/>
              </w:rPr>
              <w:t>.)</w:t>
            </w:r>
          </w:p>
          <w:p w:rsidR="00285925" w:rsidRPr="009B042F" w:rsidRDefault="00285925" w:rsidP="00407AE6">
            <w:pPr>
              <w:pStyle w:val="a5"/>
              <w:tabs>
                <w:tab w:val="left" w:pos="5250"/>
              </w:tabs>
              <w:spacing w:line="276" w:lineRule="auto"/>
              <w:ind w:left="0"/>
              <w:rPr>
                <w:shd w:val="clear" w:color="auto" w:fill="FFFFFF"/>
              </w:rPr>
            </w:pPr>
            <w:r w:rsidRPr="009B042F">
              <w:rPr>
                <w:shd w:val="clear" w:color="auto" w:fill="FFFFFF"/>
              </w:rPr>
              <w:t>1.Шла лиса, мела хвостом</w:t>
            </w:r>
            <w:proofErr w:type="gramStart"/>
            <w:r w:rsidRPr="009B042F">
              <w:br/>
            </w:r>
            <w:r w:rsidRPr="009B042F">
              <w:rPr>
                <w:shd w:val="clear" w:color="auto" w:fill="FFFFFF"/>
              </w:rPr>
              <w:t>И</w:t>
            </w:r>
            <w:proofErr w:type="gramEnd"/>
            <w:r w:rsidRPr="009B042F">
              <w:rPr>
                <w:shd w:val="clear" w:color="auto" w:fill="FFFFFF"/>
              </w:rPr>
              <w:t xml:space="preserve"> трясла рогами.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Вырос на пеньке пустом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Короб с пирогами.</w:t>
            </w:r>
            <w:r w:rsidRPr="009B042F">
              <w:br/>
            </w:r>
            <w:r w:rsidRPr="009B042F">
              <w:br/>
            </w:r>
            <w:r w:rsidRPr="009B042F">
              <w:rPr>
                <w:shd w:val="clear" w:color="auto" w:fill="FFFFFF"/>
              </w:rPr>
              <w:t>2. Вдруг ворона прилетела</w:t>
            </w:r>
            <w:proofErr w:type="gramStart"/>
            <w:r w:rsidRPr="009B042F">
              <w:br/>
            </w:r>
            <w:r w:rsidRPr="009B042F">
              <w:rPr>
                <w:shd w:val="clear" w:color="auto" w:fill="FFFFFF"/>
              </w:rPr>
              <w:t>С</w:t>
            </w:r>
            <w:proofErr w:type="gramEnd"/>
            <w:r w:rsidRPr="009B042F">
              <w:rPr>
                <w:shd w:val="clear" w:color="auto" w:fill="FFFFFF"/>
              </w:rPr>
              <w:t xml:space="preserve"> волчьими зубами.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Пироги с малиной ела</w:t>
            </w:r>
            <w:proofErr w:type="gramStart"/>
            <w:r w:rsidRPr="009B042F">
              <w:br/>
            </w:r>
            <w:r w:rsidRPr="009B042F">
              <w:rPr>
                <w:shd w:val="clear" w:color="auto" w:fill="FFFFFF"/>
              </w:rPr>
              <w:t>З</w:t>
            </w:r>
            <w:proofErr w:type="gramEnd"/>
            <w:r w:rsidRPr="009B042F">
              <w:rPr>
                <w:shd w:val="clear" w:color="auto" w:fill="FFFFFF"/>
              </w:rPr>
              <w:t>акусив грибами.</w:t>
            </w:r>
            <w:r w:rsidRPr="009B042F">
              <w:br/>
            </w:r>
            <w:r w:rsidRPr="009B042F">
              <w:br/>
            </w:r>
            <w:r w:rsidRPr="009B042F">
              <w:rPr>
                <w:shd w:val="clear" w:color="auto" w:fill="FFFFFF"/>
              </w:rPr>
              <w:t>3.Ходят рыбы по тропинке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Плавниками машут,</w:t>
            </w:r>
            <w:r w:rsidRPr="009B042F">
              <w:br/>
            </w:r>
            <w:r w:rsidRPr="009B042F">
              <w:rPr>
                <w:shd w:val="clear" w:color="auto" w:fill="FFFFFF"/>
              </w:rPr>
              <w:lastRenderedPageBreak/>
              <w:t>Еж слона несет на спинке,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Куры землю пашут.</w:t>
            </w:r>
            <w:r w:rsidRPr="009B042F">
              <w:br/>
            </w:r>
            <w:r w:rsidRPr="009B042F">
              <w:br/>
            </w:r>
            <w:r w:rsidRPr="009B042F">
              <w:rPr>
                <w:shd w:val="clear" w:color="auto" w:fill="FFFFFF"/>
              </w:rPr>
              <w:t>4.Заяц гонится за львом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И рычит ужасно.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Крот под елкой строит дом</w:t>
            </w:r>
            <w:proofErr w:type="gramStart"/>
            <w:r w:rsidRPr="009B042F">
              <w:br/>
            </w:r>
            <w:r w:rsidRPr="009B042F">
              <w:rPr>
                <w:shd w:val="clear" w:color="auto" w:fill="FFFFFF"/>
              </w:rPr>
              <w:t>И</w:t>
            </w:r>
            <w:proofErr w:type="gramEnd"/>
            <w:r w:rsidRPr="009B042F">
              <w:rPr>
                <w:shd w:val="clear" w:color="auto" w:fill="FFFFFF"/>
              </w:rPr>
              <w:t>з рябины красной.</w:t>
            </w:r>
            <w:r w:rsidRPr="009B042F">
              <w:br/>
            </w:r>
            <w:r w:rsidRPr="009B042F">
              <w:br/>
            </w:r>
            <w:r w:rsidRPr="009B042F">
              <w:rPr>
                <w:shd w:val="clear" w:color="auto" w:fill="FFFFFF"/>
              </w:rPr>
              <w:t>5.Волк за облаком летит,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Пляшут мыши в кружке.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А на дне реки сидит</w:t>
            </w:r>
            <w:proofErr w:type="gramStart"/>
            <w:r w:rsidRPr="009B042F">
              <w:br/>
            </w:r>
            <w:r w:rsidRPr="009B042F">
              <w:rPr>
                <w:shd w:val="clear" w:color="auto" w:fill="FFFFFF"/>
              </w:rPr>
              <w:t>П</w:t>
            </w:r>
            <w:proofErr w:type="gramEnd"/>
            <w:r w:rsidRPr="009B042F">
              <w:rPr>
                <w:shd w:val="clear" w:color="auto" w:fill="FFFFFF"/>
              </w:rPr>
              <w:t>од зонтом лягушка.</w:t>
            </w:r>
            <w:r w:rsidRPr="009B042F">
              <w:br/>
            </w:r>
            <w:r w:rsidRPr="009B042F">
              <w:br/>
            </w:r>
            <w:r w:rsidRPr="009B042F">
              <w:rPr>
                <w:shd w:val="clear" w:color="auto" w:fill="FFFFFF"/>
              </w:rPr>
              <w:t>6.Над веселой небылицей</w:t>
            </w:r>
            <w:r w:rsidRPr="009B042F">
              <w:br/>
            </w:r>
            <w:r w:rsidRPr="009B042F">
              <w:rPr>
                <w:shd w:val="clear" w:color="auto" w:fill="FFFFFF"/>
              </w:rPr>
              <w:t>Солнце синее резвится.</w:t>
            </w:r>
            <w:r w:rsidRPr="009B042F">
              <w:br/>
            </w:r>
            <w:r w:rsidRPr="009B042F">
              <w:rPr>
                <w:shd w:val="clear" w:color="auto" w:fill="FFFFFF"/>
              </w:rPr>
              <w:t>А в зеленых облаках</w:t>
            </w:r>
            <w:r w:rsidRPr="009B042F">
              <w:br/>
            </w:r>
            <w:r w:rsidRPr="009B042F">
              <w:rPr>
                <w:shd w:val="clear" w:color="auto" w:fill="FFFFFF"/>
              </w:rPr>
              <w:t>Слоник ездит на коньках.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7.Бегал заяц по болоту,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Он искал себе работу,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Да работы не нашел,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Сам заплакал и пошел.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8.Бегал по двору щенок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Видит пирога кусок,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Под крыльцо залез и съел,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Задремал и засопел.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А вот мы не будем спать,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</w:rPr>
              <w:t>Всем нам хочется играть.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285925" w:rsidRPr="009B042F" w:rsidRDefault="00285925" w:rsidP="00407AE6">
            <w:pPr>
              <w:pStyle w:val="HTML"/>
              <w:shd w:val="clear" w:color="auto" w:fill="FFFFFF"/>
              <w:tabs>
                <w:tab w:val="left" w:pos="52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9.Люли-люли-люли,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Прилетели 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гули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lastRenderedPageBreak/>
              <w:t>Сели на воротцах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В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 красных </w:t>
            </w:r>
            <w:proofErr w:type="spellStart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чеботцах</w:t>
            </w:r>
            <w:proofErr w:type="spell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Стали 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гули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 говорить,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Чем бы Машу накормить.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Сахарком да медком,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Сладким пряничком.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Сладким пряником,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Конопляником.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Коровку подоим,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Молочком напоим.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Сели наши гули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К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 Машиной люли.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Стали 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гули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 ворковать,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Стала Маша засыпать.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10.Баю-баю, спи, дружок,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Повернись на правый бок.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Только ты один не спишь.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Закрывай глаза, малыш.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11.Баю-баю, баю-бай,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И у ночи будет край.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А </w:t>
            </w:r>
            <w:proofErr w:type="gramStart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покуда</w:t>
            </w:r>
            <w:proofErr w:type="gramEnd"/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 xml:space="preserve"> детвора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Спит в кроватках до утра.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12.Спит корова, спит бычок,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В огороде спит жучок,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И котенок рядом с кошкой</w:t>
            </w:r>
            <w:r w:rsidRPr="009B04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42F">
              <w:rPr>
                <w:rFonts w:ascii="Times New Roman" w:hAnsi="Times New Roman" w:cs="Times New Roman"/>
                <w:sz w:val="24"/>
                <w:szCs w:val="24"/>
                <w:shd w:val="clear" w:color="auto" w:fill="FDF4FB"/>
              </w:rPr>
              <w:t>Спит за печкою в лукошке.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Активное слушание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вопросы, читают текст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7. Рефлексия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-Покажите смайлик, который отражает ваше отношение к материалу урока.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Оценивают свою работу на уроке</w:t>
            </w:r>
          </w:p>
        </w:tc>
      </w:tr>
      <w:tr w:rsidR="00285925" w:rsidRPr="00FA647C" w:rsidTr="00407AE6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8. Итог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 какими жанрами народного творчества вы познакомились  на уроке?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Когда люди особенно часто использовали </w:t>
            </w:r>
            <w:proofErr w:type="spellStart"/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прибаутки?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Домашнее задание</w:t>
            </w:r>
          </w:p>
          <w:p w:rsidR="00285925" w:rsidRPr="00FA647C" w:rsidRDefault="00285925" w:rsidP="00407AE6">
            <w:pPr>
              <w:tabs>
                <w:tab w:val="left" w:pos="525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64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Выразительное чтение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небылиц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с.98-99 учебника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25" w:rsidRPr="00FA647C" w:rsidRDefault="00285925" w:rsidP="00407AE6">
            <w:pPr>
              <w:tabs>
                <w:tab w:val="left" w:pos="5250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5925" w:rsidRPr="00FA647C" w:rsidRDefault="00285925" w:rsidP="00285925">
      <w:pPr>
        <w:tabs>
          <w:tab w:val="left" w:pos="5250"/>
        </w:tabs>
        <w:spacing w:after="0"/>
        <w:rPr>
          <w:rFonts w:ascii="Times New Roman" w:hAnsi="Times New Roman"/>
          <w:sz w:val="24"/>
          <w:szCs w:val="24"/>
        </w:rPr>
      </w:pPr>
    </w:p>
    <w:p w:rsidR="00285925" w:rsidRPr="00FA647C" w:rsidRDefault="00285925" w:rsidP="00285925">
      <w:pPr>
        <w:tabs>
          <w:tab w:val="left" w:pos="5250"/>
        </w:tabs>
        <w:spacing w:after="0"/>
        <w:rPr>
          <w:rFonts w:ascii="Times New Roman" w:hAnsi="Times New Roman"/>
          <w:sz w:val="24"/>
          <w:szCs w:val="24"/>
        </w:rPr>
      </w:pPr>
    </w:p>
    <w:p w:rsidR="004B5AC8" w:rsidRDefault="004B5AC8"/>
    <w:sectPr w:rsidR="004B5AC8" w:rsidSect="00FA647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925"/>
    <w:rsid w:val="00285925"/>
    <w:rsid w:val="004B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8592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92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iPriority w:val="99"/>
    <w:unhideWhenUsed/>
    <w:rsid w:val="0028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859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8592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285925"/>
  </w:style>
  <w:style w:type="character" w:customStyle="1" w:styleId="c4">
    <w:name w:val="c4"/>
    <w:basedOn w:val="a0"/>
    <w:rsid w:val="00285925"/>
  </w:style>
  <w:style w:type="character" w:customStyle="1" w:styleId="c3">
    <w:name w:val="c3"/>
    <w:basedOn w:val="a0"/>
    <w:rsid w:val="00285925"/>
  </w:style>
  <w:style w:type="paragraph" w:customStyle="1" w:styleId="ParagraphStyle">
    <w:name w:val="Paragraph Style"/>
    <w:rsid w:val="002859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">
    <w:name w:val="c0"/>
    <w:basedOn w:val="a"/>
    <w:rsid w:val="0028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5925"/>
  </w:style>
  <w:style w:type="paragraph" w:styleId="HTML">
    <w:name w:val="HTML Preformatted"/>
    <w:basedOn w:val="a"/>
    <w:link w:val="HTML0"/>
    <w:uiPriority w:val="99"/>
    <w:unhideWhenUsed/>
    <w:rsid w:val="00285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59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2015-11-28T19:21:00Z</dcterms:created>
  <dcterms:modified xsi:type="dcterms:W3CDTF">2015-11-28T19:22:00Z</dcterms:modified>
</cp:coreProperties>
</file>