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B7" w:rsidRPr="009029B7" w:rsidRDefault="009029B7" w:rsidP="009029B7">
      <w:pPr>
        <w:spacing w:after="0" w:line="540" w:lineRule="atLeast"/>
        <w:outlineLvl w:val="0"/>
        <w:rPr>
          <w:rFonts w:ascii="Arial" w:eastAsia="Times New Roman" w:hAnsi="Arial" w:cs="Arial"/>
          <w:color w:val="000000"/>
          <w:kern w:val="36"/>
          <w:sz w:val="45"/>
          <w:szCs w:val="45"/>
          <w:lang w:eastAsia="ru-RU"/>
        </w:rPr>
      </w:pPr>
      <w:r w:rsidRPr="009029B7">
        <w:rPr>
          <w:rFonts w:ascii="Arial" w:eastAsia="Times New Roman" w:hAnsi="Arial" w:cs="Arial"/>
          <w:color w:val="000000"/>
          <w:kern w:val="36"/>
          <w:sz w:val="45"/>
          <w:szCs w:val="45"/>
          <w:lang w:eastAsia="ru-RU"/>
        </w:rPr>
        <w:t>Памятка "Чем занять ребенка дома"</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 </w:t>
      </w:r>
    </w:p>
    <w:p w:rsidR="009029B7" w:rsidRPr="009029B7" w:rsidRDefault="009029B7" w:rsidP="009029B7">
      <w:pPr>
        <w:spacing w:after="0"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b/>
          <w:bCs/>
          <w:i/>
          <w:iCs/>
          <w:color w:val="231F20"/>
          <w:sz w:val="21"/>
          <w:szCs w:val="21"/>
          <w:lang w:eastAsia="ru-RU"/>
        </w:rPr>
        <w:t>Памятка для родителей.</w:t>
      </w:r>
    </w:p>
    <w:p w:rsidR="009029B7" w:rsidRPr="009029B7" w:rsidRDefault="009029B7" w:rsidP="009029B7">
      <w:pPr>
        <w:spacing w:after="0"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b/>
          <w:bCs/>
          <w:i/>
          <w:iCs/>
          <w:color w:val="231F20"/>
          <w:sz w:val="21"/>
          <w:szCs w:val="21"/>
          <w:lang w:eastAsia="ru-RU"/>
        </w:rPr>
        <w:t>Чем занять ребенка дома?!</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Если вы видите что сын или дочь скучает, слоняется без дела, надоедает, мешает взрослым, затевает возню или «лезет не в свои дела», то в первую очередь спросите</w:t>
      </w:r>
      <w:proofErr w:type="gramStart"/>
      <w:r w:rsidRPr="009029B7">
        <w:rPr>
          <w:rFonts w:ascii="Verdana" w:eastAsia="Times New Roman" w:hAnsi="Verdana" w:cs="Times New Roman"/>
          <w:color w:val="231F20"/>
          <w:sz w:val="21"/>
          <w:szCs w:val="21"/>
          <w:lang w:eastAsia="ru-RU"/>
        </w:rPr>
        <w:t xml:space="preserve"> :</w:t>
      </w:r>
      <w:proofErr w:type="gramEnd"/>
      <w:r w:rsidRPr="009029B7">
        <w:rPr>
          <w:rFonts w:ascii="Verdana" w:eastAsia="Times New Roman" w:hAnsi="Verdana" w:cs="Times New Roman"/>
          <w:color w:val="231F20"/>
          <w:sz w:val="21"/>
          <w:szCs w:val="21"/>
          <w:lang w:eastAsia="ru-RU"/>
        </w:rPr>
        <w:t xml:space="preserve"> «Сумел ли я наполнить детскую жизнь полезным содержанием, которое бы способствовало его правильному воспитанию и развитию?»</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 xml:space="preserve">Наша задача - создать для растущего человека полноценные, воспитывающие вия в семье, правильно организовать его игры, досуг, занятия, труд. И </w:t>
      </w:r>
      <w:proofErr w:type="spellStart"/>
      <w:r w:rsidRPr="009029B7">
        <w:rPr>
          <w:rFonts w:ascii="Verdana" w:eastAsia="Times New Roman" w:hAnsi="Verdana" w:cs="Times New Roman"/>
          <w:color w:val="231F20"/>
          <w:sz w:val="21"/>
          <w:szCs w:val="21"/>
          <w:lang w:eastAsia="ru-RU"/>
        </w:rPr>
        <w:t>главное</w:t>
      </w:r>
      <w:r w:rsidRPr="009029B7">
        <w:rPr>
          <w:rFonts w:ascii="Verdana" w:eastAsia="Times New Roman" w:hAnsi="Verdana" w:cs="Times New Roman"/>
          <w:color w:val="231F20"/>
          <w:sz w:val="21"/>
          <w:szCs w:val="21"/>
          <w:lang w:eastAsia="ru-RU"/>
        </w:rPr>
        <w:softHyphen/>
        <w:t>им</w:t>
      </w:r>
      <w:proofErr w:type="spellEnd"/>
      <w:r w:rsidRPr="009029B7">
        <w:rPr>
          <w:rFonts w:ascii="Verdana" w:eastAsia="Times New Roman" w:hAnsi="Verdana" w:cs="Times New Roman"/>
          <w:color w:val="231F20"/>
          <w:sz w:val="21"/>
          <w:szCs w:val="21"/>
          <w:lang w:eastAsia="ru-RU"/>
        </w:rPr>
        <w:t xml:space="preserve"> нужное направление, ибо ребенок воспитывается в деятельности.</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Каким содержанием пополнить жизнь ребенка в семье, чтобы она приносила ему радость, способствовала его всестороннему развитию и воспитанию. Что может явиться содержанием его деятельности и как ее организовать?</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Прежде всего, деятельность ребенка требует от взрослых целенаправленного и тактичного руководства. Для того</w:t>
      </w:r>
      <w:proofErr w:type="gramStart"/>
      <w:r w:rsidRPr="009029B7">
        <w:rPr>
          <w:rFonts w:ascii="Verdana" w:eastAsia="Times New Roman" w:hAnsi="Verdana" w:cs="Times New Roman"/>
          <w:color w:val="231F20"/>
          <w:sz w:val="21"/>
          <w:szCs w:val="21"/>
          <w:lang w:eastAsia="ru-RU"/>
        </w:rPr>
        <w:t>,</w:t>
      </w:r>
      <w:proofErr w:type="gramEnd"/>
      <w:r w:rsidRPr="009029B7">
        <w:rPr>
          <w:rFonts w:ascii="Verdana" w:eastAsia="Times New Roman" w:hAnsi="Verdana" w:cs="Times New Roman"/>
          <w:color w:val="231F20"/>
          <w:sz w:val="21"/>
          <w:szCs w:val="21"/>
          <w:lang w:eastAsia="ru-RU"/>
        </w:rPr>
        <w:t xml:space="preserve"> чтобы ребенок был всегда разумно деятельным, необходимо подсказать ему, чем он может занять себя, и конечно, создать для этого соответствующие условия. Главным содержанием детской жизни является игра - это главная деятельность ребенка. Не считайте ее забавой. Воспитательная ее ценность </w:t>
      </w:r>
      <w:proofErr w:type="spellStart"/>
      <w:r w:rsidRPr="009029B7">
        <w:rPr>
          <w:rFonts w:ascii="Verdana" w:eastAsia="Times New Roman" w:hAnsi="Verdana" w:cs="Times New Roman"/>
          <w:color w:val="231F20"/>
          <w:sz w:val="21"/>
          <w:szCs w:val="21"/>
          <w:lang w:eastAsia="ru-RU"/>
        </w:rPr>
        <w:t>исчерпаема</w:t>
      </w:r>
      <w:proofErr w:type="spellEnd"/>
      <w:r w:rsidRPr="009029B7">
        <w:rPr>
          <w:rFonts w:ascii="Verdana" w:eastAsia="Times New Roman" w:hAnsi="Verdana" w:cs="Times New Roman"/>
          <w:color w:val="231F20"/>
          <w:sz w:val="21"/>
          <w:szCs w:val="21"/>
          <w:lang w:eastAsia="ru-RU"/>
        </w:rPr>
        <w:t>. При правильном руководстве она становится эффективным средством всестороннего воспитания.</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Чем меньше ребенок, тем активнее роль взрослого. Малыши еще не умеют действовать с предметом и самостоятельно играть. Вот почему взрослый является организатором и руководителем их игр. Развитию игровой деятельности действует проигрывание вместе с ребенком различных сюжетов: «Кукле Кате</w:t>
      </w:r>
      <w:proofErr w:type="gramStart"/>
      <w:r w:rsidRPr="009029B7">
        <w:rPr>
          <w:rFonts w:ascii="Verdana" w:eastAsia="Times New Roman" w:hAnsi="Verdana" w:cs="Times New Roman"/>
          <w:color w:val="231F20"/>
          <w:sz w:val="21"/>
          <w:szCs w:val="21"/>
          <w:lang w:eastAsia="ru-RU"/>
        </w:rPr>
        <w:t xml:space="preserve"> .</w:t>
      </w:r>
      <w:proofErr w:type="gramEnd"/>
      <w:r w:rsidRPr="009029B7">
        <w:rPr>
          <w:rFonts w:ascii="Verdana" w:eastAsia="Times New Roman" w:hAnsi="Verdana" w:cs="Times New Roman"/>
          <w:color w:val="231F20"/>
          <w:sz w:val="21"/>
          <w:szCs w:val="21"/>
          <w:lang w:eastAsia="ru-RU"/>
        </w:rPr>
        <w:t xml:space="preserve"> спать. Сейчас заверну ее в одеяльце и покачаю». Пока ваша задача состоит </w:t>
      </w:r>
      <w:proofErr w:type="gramStart"/>
      <w:r w:rsidRPr="009029B7">
        <w:rPr>
          <w:rFonts w:ascii="Verdana" w:eastAsia="Times New Roman" w:hAnsi="Verdana" w:cs="Times New Roman"/>
          <w:color w:val="231F20"/>
          <w:sz w:val="21"/>
          <w:szCs w:val="21"/>
          <w:lang w:eastAsia="ru-RU"/>
        </w:rPr>
        <w:t>в</w:t>
      </w:r>
      <w:proofErr w:type="gramEnd"/>
      <w:r w:rsidRPr="009029B7">
        <w:rPr>
          <w:rFonts w:ascii="Verdana" w:eastAsia="Times New Roman" w:hAnsi="Verdana" w:cs="Times New Roman"/>
          <w:color w:val="231F20"/>
          <w:sz w:val="21"/>
          <w:szCs w:val="21"/>
          <w:lang w:eastAsia="ru-RU"/>
        </w:rPr>
        <w:t xml:space="preserve"> чтобы научить малыша играть самостоятельно, отражая несложные сюжеты, пользоваться игрушками бережно, по назначению и убирать их на место.</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Ребенок растет, обогащается его жизненный опыт, развиваются игровые сюжеты. Теперь от вас требуется умение тактично руководить содержанием игр, обогащая впечатления ребенка. Этому сопутствуют прогулки, экскурсии, наблюдение за окружающим, прочитанные книги, телевизионные передачи.</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Чтобы приохотить ребенка к игре надо позаботиться об игровом уголке, где бы мог спокойно поиграть, позаниматься своими делами. Все содержание игрового уголка храниться в определенной системе. Учите ребенка самому следить за порядком.</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lastRenderedPageBreak/>
        <w:t>Для 6-7летнего мальчика очень важно чтобы он мог заняться конструкторскими делами, что-то сколотить, распилить. А для этого ему необходимы гвозди, молоток, клей, дощечки, коробки, деревянные бруски, кусочки.</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 xml:space="preserve">Жизнь ребенка-дошкольника должна быть насыщена не только играми. Он приобретает полезные умения и знания так же на занятиях. В детском саду дети </w:t>
      </w:r>
      <w:r w:rsidR="001A647F">
        <w:rPr>
          <w:rFonts w:ascii="Verdana" w:eastAsia="Times New Roman" w:hAnsi="Verdana" w:cs="Times New Roman"/>
          <w:color w:val="231F20"/>
          <w:sz w:val="21"/>
          <w:szCs w:val="21"/>
          <w:lang w:eastAsia="ru-RU"/>
        </w:rPr>
        <w:t>за</w:t>
      </w:r>
      <w:bookmarkStart w:id="0" w:name="_GoBack"/>
      <w:bookmarkEnd w:id="0"/>
      <w:r w:rsidRPr="009029B7">
        <w:rPr>
          <w:rFonts w:ascii="Verdana" w:eastAsia="Times New Roman" w:hAnsi="Verdana" w:cs="Times New Roman"/>
          <w:color w:val="231F20"/>
          <w:sz w:val="21"/>
          <w:szCs w:val="21"/>
          <w:lang w:eastAsia="ru-RU"/>
        </w:rPr>
        <w:t>маются лепкой, рисованием, конструированием и т.д. Дома можно тоже организовать с ними небольшие занятия. Например, при рассматривании картинок в книгах проследите</w:t>
      </w:r>
      <w:r w:rsidR="001A647F" w:rsidRPr="001A647F">
        <w:rPr>
          <w:rFonts w:ascii="Verdana" w:eastAsia="Times New Roman" w:hAnsi="Verdana" w:cs="Times New Roman"/>
          <w:color w:val="231F20"/>
          <w:sz w:val="21"/>
          <w:szCs w:val="21"/>
          <w:lang w:eastAsia="ru-RU"/>
        </w:rPr>
        <w:t>,</w:t>
      </w:r>
      <w:r w:rsidRPr="009029B7">
        <w:rPr>
          <w:rFonts w:ascii="Verdana" w:eastAsia="Times New Roman" w:hAnsi="Verdana" w:cs="Times New Roman"/>
          <w:color w:val="231F20"/>
          <w:sz w:val="21"/>
          <w:szCs w:val="21"/>
          <w:lang w:eastAsia="ru-RU"/>
        </w:rPr>
        <w:t xml:space="preserve"> чтобы ребенок не торопился листать страницы за страницей, научите его всматриваться в содержание изображения.</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Малыш 3-4-х лет способен дать четкие, внятные ответы. Дети 5-6 лет могут самостоятельно несложные рассказы по картинке</w:t>
      </w:r>
      <w:proofErr w:type="gramStart"/>
      <w:r w:rsidRPr="009029B7">
        <w:rPr>
          <w:rFonts w:ascii="Verdana" w:eastAsia="Times New Roman" w:hAnsi="Verdana" w:cs="Times New Roman"/>
          <w:color w:val="231F20"/>
          <w:sz w:val="21"/>
          <w:szCs w:val="21"/>
          <w:lang w:eastAsia="ru-RU"/>
        </w:rPr>
        <w:t>.</w:t>
      </w:r>
      <w:proofErr w:type="gramEnd"/>
      <w:r w:rsidRPr="009029B7">
        <w:rPr>
          <w:rFonts w:ascii="Verdana" w:eastAsia="Times New Roman" w:hAnsi="Verdana" w:cs="Times New Roman"/>
          <w:color w:val="231F20"/>
          <w:sz w:val="21"/>
          <w:szCs w:val="21"/>
          <w:lang w:eastAsia="ru-RU"/>
        </w:rPr>
        <w:t xml:space="preserve"> (</w:t>
      </w:r>
      <w:proofErr w:type="gramStart"/>
      <w:r w:rsidRPr="009029B7">
        <w:rPr>
          <w:rFonts w:ascii="Verdana" w:eastAsia="Times New Roman" w:hAnsi="Verdana" w:cs="Times New Roman"/>
          <w:color w:val="231F20"/>
          <w:sz w:val="21"/>
          <w:szCs w:val="21"/>
          <w:lang w:eastAsia="ru-RU"/>
        </w:rPr>
        <w:t>м</w:t>
      </w:r>
      <w:proofErr w:type="gramEnd"/>
      <w:r w:rsidRPr="009029B7">
        <w:rPr>
          <w:rFonts w:ascii="Verdana" w:eastAsia="Times New Roman" w:hAnsi="Verdana" w:cs="Times New Roman"/>
          <w:color w:val="231F20"/>
          <w:sz w:val="21"/>
          <w:szCs w:val="21"/>
          <w:lang w:eastAsia="ru-RU"/>
        </w:rPr>
        <w:t>ожно задавать наводящие юсы) Необходимо рассказывать детям сказки и научить их внимательно слушать. Ребенок должен понять, что слушание - это сер</w:t>
      </w:r>
      <w:r w:rsidR="001A647F">
        <w:rPr>
          <w:rFonts w:ascii="Verdana" w:eastAsia="Times New Roman" w:hAnsi="Verdana" w:cs="Times New Roman"/>
          <w:color w:val="231F20"/>
          <w:sz w:val="21"/>
          <w:szCs w:val="21"/>
          <w:lang w:eastAsia="ru-RU"/>
        </w:rPr>
        <w:t xml:space="preserve">ьезное занятие, а не </w:t>
      </w:r>
      <w:proofErr w:type="spellStart"/>
      <w:r w:rsidR="001A647F">
        <w:rPr>
          <w:rFonts w:ascii="Verdana" w:eastAsia="Times New Roman" w:hAnsi="Verdana" w:cs="Times New Roman"/>
          <w:color w:val="231F20"/>
          <w:sz w:val="21"/>
          <w:szCs w:val="21"/>
          <w:lang w:eastAsia="ru-RU"/>
        </w:rPr>
        <w:t>забава</w:t>
      </w:r>
      <w:proofErr w:type="gramStart"/>
      <w:r w:rsidR="001A647F">
        <w:rPr>
          <w:rFonts w:ascii="Verdana" w:eastAsia="Times New Roman" w:hAnsi="Verdana" w:cs="Times New Roman"/>
          <w:color w:val="231F20"/>
          <w:sz w:val="21"/>
          <w:szCs w:val="21"/>
          <w:lang w:eastAsia="ru-RU"/>
        </w:rPr>
        <w:t>.</w:t>
      </w:r>
      <w:r w:rsidRPr="009029B7">
        <w:rPr>
          <w:rFonts w:ascii="Verdana" w:eastAsia="Times New Roman" w:hAnsi="Verdana" w:cs="Times New Roman"/>
          <w:color w:val="231F20"/>
          <w:sz w:val="21"/>
          <w:szCs w:val="21"/>
          <w:lang w:eastAsia="ru-RU"/>
        </w:rPr>
        <w:t>с</w:t>
      </w:r>
      <w:proofErr w:type="gramEnd"/>
      <w:r w:rsidRPr="009029B7">
        <w:rPr>
          <w:rFonts w:ascii="Verdana" w:eastAsia="Times New Roman" w:hAnsi="Verdana" w:cs="Times New Roman"/>
          <w:color w:val="231F20"/>
          <w:sz w:val="21"/>
          <w:szCs w:val="21"/>
          <w:lang w:eastAsia="ru-RU"/>
        </w:rPr>
        <w:t>пособен</w:t>
      </w:r>
      <w:proofErr w:type="spellEnd"/>
      <w:r w:rsidRPr="009029B7">
        <w:rPr>
          <w:rFonts w:ascii="Verdana" w:eastAsia="Times New Roman" w:hAnsi="Verdana" w:cs="Times New Roman"/>
          <w:color w:val="231F20"/>
          <w:sz w:val="21"/>
          <w:szCs w:val="21"/>
          <w:lang w:eastAsia="ru-RU"/>
        </w:rPr>
        <w:t xml:space="preserve"> запоминать стихи, </w:t>
      </w:r>
      <w:proofErr w:type="spellStart"/>
      <w:r w:rsidRPr="009029B7">
        <w:rPr>
          <w:rFonts w:ascii="Verdana" w:eastAsia="Times New Roman" w:hAnsi="Verdana" w:cs="Times New Roman"/>
          <w:color w:val="231F20"/>
          <w:sz w:val="21"/>
          <w:szCs w:val="21"/>
          <w:lang w:eastAsia="ru-RU"/>
        </w:rPr>
        <w:t>потешки</w:t>
      </w:r>
      <w:proofErr w:type="spellEnd"/>
      <w:r w:rsidRPr="009029B7">
        <w:rPr>
          <w:rFonts w:ascii="Verdana" w:eastAsia="Times New Roman" w:hAnsi="Verdana" w:cs="Times New Roman"/>
          <w:color w:val="231F20"/>
          <w:sz w:val="21"/>
          <w:szCs w:val="21"/>
          <w:lang w:eastAsia="ru-RU"/>
        </w:rPr>
        <w:t>.</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 xml:space="preserve">В 4-5 лет он уже может сам пересказать несложные рассказы, сказки - «Колобок», «Игрушки», стихи -  А. </w:t>
      </w:r>
      <w:proofErr w:type="spellStart"/>
      <w:r w:rsidRPr="009029B7">
        <w:rPr>
          <w:rFonts w:ascii="Verdana" w:eastAsia="Times New Roman" w:hAnsi="Verdana" w:cs="Times New Roman"/>
          <w:color w:val="231F20"/>
          <w:sz w:val="21"/>
          <w:szCs w:val="21"/>
          <w:lang w:eastAsia="ru-RU"/>
        </w:rPr>
        <w:t>Барто</w:t>
      </w:r>
      <w:proofErr w:type="spellEnd"/>
      <w:r w:rsidRPr="009029B7">
        <w:rPr>
          <w:rFonts w:ascii="Verdana" w:eastAsia="Times New Roman" w:hAnsi="Verdana" w:cs="Times New Roman"/>
          <w:color w:val="231F20"/>
          <w:sz w:val="21"/>
          <w:szCs w:val="21"/>
          <w:lang w:eastAsia="ru-RU"/>
        </w:rPr>
        <w:t>.</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Со старшими дошкольниками увлекательно проходит занятие «Придумай конец сказки или рассказа». При этом важно следить за чистотой речи, ее грамматическим ем, умением логично излагать мысль.</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 xml:space="preserve">Дети любят рисовать. Чтобы обогатить рисунок, побуждайте рисовать </w:t>
      </w:r>
      <w:proofErr w:type="gramStart"/>
      <w:r w:rsidRPr="009029B7">
        <w:rPr>
          <w:rFonts w:ascii="Verdana" w:eastAsia="Times New Roman" w:hAnsi="Verdana" w:cs="Times New Roman"/>
          <w:color w:val="231F20"/>
          <w:sz w:val="21"/>
          <w:szCs w:val="21"/>
          <w:lang w:eastAsia="ru-RU"/>
        </w:rPr>
        <w:t>увиденное</w:t>
      </w:r>
      <w:proofErr w:type="gramEnd"/>
      <w:r w:rsidRPr="009029B7">
        <w:rPr>
          <w:rFonts w:ascii="Verdana" w:eastAsia="Times New Roman" w:hAnsi="Verdana" w:cs="Times New Roman"/>
          <w:color w:val="231F20"/>
          <w:sz w:val="21"/>
          <w:szCs w:val="21"/>
          <w:lang w:eastAsia="ru-RU"/>
        </w:rPr>
        <w:t>. Немалое удовольствие получают дети от занятия с пластилином. Малышей можно научить катать колбаски, колобки, делать баранки, колечки, ягоды и т.д. Чем старше, тем усложняются предметы лепки.</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Дети любят возиться с клеем, бумагой. Учите детей аккуратности в работе с клеем, развивайте самостоятельность.</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Нельзя считать жизнь ребенка в семье воспитывающей, если он не принимает участие в трудовых делах. Уже самые маленькие должны выполнять посильные обязанности. Пусть помогает маме что-то подать, принести, положить на стол хлеб, ложки, убрать за собой игрушки, свои вещи.</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Дети 4-5 лет вместе с родителями могут принимать посильное участие в хозяйственных делах - убирать комнату, поливать цветы, вытирать пыль…</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Старшие дошкольники должны не только обслуживать себя, не только принимать участие в делах взрослых, но и трудиться для других, проявлять внимание и любовь родителям, к младшим братьям и сестрам.</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t>Задушевная беседа ... Что может сравниться по силе ее впечатления на ребенка? Где она может быть столь откровенной как не в кругу самых близких людей - вместе посидеть, поговорить, помечтать, подумать вслух, посоветоваться, просить друг друга.</w:t>
      </w:r>
    </w:p>
    <w:p w:rsidR="009029B7" w:rsidRPr="009029B7" w:rsidRDefault="009029B7" w:rsidP="009029B7">
      <w:pPr>
        <w:spacing w:before="75" w:after="75" w:line="360" w:lineRule="atLeast"/>
        <w:rPr>
          <w:rFonts w:ascii="Verdana" w:eastAsia="Times New Roman" w:hAnsi="Verdana" w:cs="Times New Roman"/>
          <w:color w:val="231F20"/>
          <w:sz w:val="21"/>
          <w:szCs w:val="21"/>
          <w:lang w:eastAsia="ru-RU"/>
        </w:rPr>
      </w:pPr>
      <w:r w:rsidRPr="009029B7">
        <w:rPr>
          <w:rFonts w:ascii="Verdana" w:eastAsia="Times New Roman" w:hAnsi="Verdana" w:cs="Times New Roman"/>
          <w:color w:val="231F20"/>
          <w:sz w:val="21"/>
          <w:szCs w:val="21"/>
          <w:lang w:eastAsia="ru-RU"/>
        </w:rPr>
        <w:lastRenderedPageBreak/>
        <w:t>Рассказываете ли вы детям о себе, о своей работе, об интересных эпизодах своего детства? Нельзя забывать и об организации детского досуга, развлечений в кругу семьи, ведь они являются источником радости, содействуют сближению взрослого с маленьким. Однако</w:t>
      </w:r>
      <w:proofErr w:type="gramStart"/>
      <w:r w:rsidRPr="009029B7">
        <w:rPr>
          <w:rFonts w:ascii="Verdana" w:eastAsia="Times New Roman" w:hAnsi="Verdana" w:cs="Times New Roman"/>
          <w:color w:val="231F20"/>
          <w:sz w:val="21"/>
          <w:szCs w:val="21"/>
          <w:lang w:eastAsia="ru-RU"/>
        </w:rPr>
        <w:t>,</w:t>
      </w:r>
      <w:proofErr w:type="gramEnd"/>
      <w:r w:rsidRPr="009029B7">
        <w:rPr>
          <w:rFonts w:ascii="Verdana" w:eastAsia="Times New Roman" w:hAnsi="Verdana" w:cs="Times New Roman"/>
          <w:color w:val="231F20"/>
          <w:sz w:val="21"/>
          <w:szCs w:val="21"/>
          <w:lang w:eastAsia="ru-RU"/>
        </w:rPr>
        <w:t xml:space="preserve"> жизнь ребенка нельзя считать полноценной, если он мало общается со сверстниками. Любая игра, любой замысел приобретает широту и разнообразие, если есть партнер.</w:t>
      </w:r>
    </w:p>
    <w:p w:rsidR="009029B7" w:rsidRPr="009029B7" w:rsidRDefault="009029B7" w:rsidP="009029B7">
      <w:pPr>
        <w:spacing w:after="0" w:line="360" w:lineRule="atLeast"/>
        <w:rPr>
          <w:rFonts w:ascii="Verdana" w:eastAsia="Times New Roman" w:hAnsi="Verdana" w:cs="Times New Roman"/>
          <w:color w:val="231F20"/>
          <w:sz w:val="21"/>
          <w:szCs w:val="21"/>
          <w:lang w:val="en-US" w:eastAsia="ru-RU"/>
        </w:rPr>
      </w:pPr>
      <w:r w:rsidRPr="009029B7">
        <w:rPr>
          <w:rFonts w:ascii="Verdana" w:eastAsia="Times New Roman" w:hAnsi="Verdana" w:cs="Times New Roman"/>
          <w:b/>
          <w:bCs/>
          <w:i/>
          <w:iCs/>
          <w:color w:val="231F20"/>
          <w:sz w:val="21"/>
          <w:szCs w:val="21"/>
          <w:lang w:eastAsia="ru-RU"/>
        </w:rPr>
        <w:t> </w:t>
      </w:r>
      <w:r>
        <w:rPr>
          <w:rFonts w:ascii="Verdana" w:eastAsia="Times New Roman" w:hAnsi="Verdana" w:cs="Times New Roman"/>
          <w:b/>
          <w:bCs/>
          <w:i/>
          <w:iCs/>
          <w:color w:val="231F20"/>
          <w:sz w:val="21"/>
          <w:szCs w:val="21"/>
          <w:lang w:eastAsia="ru-RU"/>
        </w:rPr>
        <w:t>Воспитатель:Бурма</w:t>
      </w:r>
      <w:r>
        <w:rPr>
          <w:rFonts w:ascii="Verdana" w:eastAsia="Times New Roman" w:hAnsi="Verdana" w:cs="Times New Roman"/>
          <w:b/>
          <w:bCs/>
          <w:i/>
          <w:iCs/>
          <w:color w:val="231F20"/>
          <w:sz w:val="21"/>
          <w:szCs w:val="21"/>
          <w:lang w:val="en-US" w:eastAsia="ru-RU"/>
        </w:rPr>
        <w:t>.</w:t>
      </w:r>
      <w:r>
        <w:rPr>
          <w:rFonts w:ascii="Verdana" w:eastAsia="Times New Roman" w:hAnsi="Verdana" w:cs="Times New Roman"/>
          <w:b/>
          <w:bCs/>
          <w:i/>
          <w:iCs/>
          <w:color w:val="231F20"/>
          <w:sz w:val="21"/>
          <w:szCs w:val="21"/>
          <w:lang w:eastAsia="ru-RU"/>
        </w:rPr>
        <w:t>Е</w:t>
      </w:r>
      <w:r>
        <w:rPr>
          <w:rFonts w:ascii="Verdana" w:eastAsia="Times New Roman" w:hAnsi="Verdana" w:cs="Times New Roman"/>
          <w:b/>
          <w:bCs/>
          <w:i/>
          <w:iCs/>
          <w:color w:val="231F20"/>
          <w:sz w:val="21"/>
          <w:szCs w:val="21"/>
          <w:lang w:val="en-US" w:eastAsia="ru-RU"/>
        </w:rPr>
        <w:t>.</w:t>
      </w:r>
      <w:r>
        <w:rPr>
          <w:rFonts w:ascii="Verdana" w:eastAsia="Times New Roman" w:hAnsi="Verdana" w:cs="Times New Roman"/>
          <w:b/>
          <w:bCs/>
          <w:i/>
          <w:iCs/>
          <w:color w:val="231F20"/>
          <w:sz w:val="21"/>
          <w:szCs w:val="21"/>
          <w:lang w:eastAsia="ru-RU"/>
        </w:rPr>
        <w:t>В</w:t>
      </w:r>
      <w:r>
        <w:rPr>
          <w:rFonts w:ascii="Verdana" w:eastAsia="Times New Roman" w:hAnsi="Verdana" w:cs="Times New Roman"/>
          <w:b/>
          <w:bCs/>
          <w:i/>
          <w:iCs/>
          <w:color w:val="231F20"/>
          <w:sz w:val="21"/>
          <w:szCs w:val="21"/>
          <w:lang w:val="en-US" w:eastAsia="ru-RU"/>
        </w:rPr>
        <w:t>.</w:t>
      </w:r>
    </w:p>
    <w:p w:rsidR="00693DB3" w:rsidRDefault="00693DB3"/>
    <w:sectPr w:rsidR="00693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5A"/>
    <w:rsid w:val="001A647F"/>
    <w:rsid w:val="00693DB3"/>
    <w:rsid w:val="009029B7"/>
    <w:rsid w:val="00FA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9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9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02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29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9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9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02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2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4462</Characters>
  <Application>Microsoft Office Word</Application>
  <DocSecurity>0</DocSecurity>
  <Lines>37</Lines>
  <Paragraphs>10</Paragraphs>
  <ScaleCrop>false</ScaleCrop>
  <Company>diakov.net</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2015-10-16T09:59:00Z</dcterms:created>
  <dcterms:modified xsi:type="dcterms:W3CDTF">2015-11-18T09:21:00Z</dcterms:modified>
</cp:coreProperties>
</file>