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26" w:rsidRPr="00DC2E26" w:rsidRDefault="00DC2E26" w:rsidP="00DC2E26">
      <w:pPr>
        <w:spacing w:before="100" w:beforeAutospacing="1" w:after="100" w:afterAutospacing="1" w:line="240" w:lineRule="auto"/>
        <w:ind w:firstLine="5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ЗДОРОВЬЕСБЕРЕГАЮЩИЕ ТЕХНОЛОГИИ В ДОУ</w:t>
      </w:r>
      <w:r w:rsidRPr="00DC2E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DC2E26" w:rsidRPr="00DC2E26" w:rsidRDefault="00DC2E26" w:rsidP="00DC2E26">
      <w:pPr>
        <w:spacing w:before="100" w:beforeAutospacing="1" w:after="100" w:afterAutospacing="1" w:line="240" w:lineRule="auto"/>
        <w:ind w:firstLine="5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DC2E26" w:rsidRPr="00DC2E26" w:rsidRDefault="00DC2E26" w:rsidP="00DC2E26">
      <w:pPr>
        <w:spacing w:before="100" w:beforeAutospacing="1" w:after="100" w:afterAutospacing="1" w:line="240" w:lineRule="auto"/>
        <w:ind w:firstLine="5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E26" w:rsidRPr="00DC2E26" w:rsidRDefault="00DC2E26" w:rsidP="00DC2E26">
      <w:pPr>
        <w:spacing w:before="100" w:beforeAutospacing="1" w:after="100" w:afterAutospacing="1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2E26" w:rsidRPr="00DC2E26" w:rsidRDefault="00DC2E26" w:rsidP="00DC2E26">
      <w:pPr>
        <w:spacing w:before="100" w:beforeAutospacing="1" w:after="100" w:afterAutospacing="1" w:line="240" w:lineRule="auto"/>
        <w:ind w:firstLine="5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DC2E26" w:rsidRPr="00DC2E26" w:rsidRDefault="00DC2E26" w:rsidP="00DC2E26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педагогического мышления как основа реализации здоровьесберегающих технологий в ДОУ и начальной школе. </w:t>
      </w:r>
    </w:p>
    <w:p w:rsidR="00DC2E26" w:rsidRPr="00DC2E26" w:rsidRDefault="00DC2E26" w:rsidP="00DC2E26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здоровьесберегающих технологий в ДОУ, их классификация, методические рекомендации к работе.</w:t>
      </w:r>
    </w:p>
    <w:p w:rsidR="00DC2E26" w:rsidRPr="00DC2E26" w:rsidRDefault="00DC2E26" w:rsidP="00DC2E26">
      <w:pPr>
        <w:spacing w:before="100" w:beforeAutospacing="1" w:after="100" w:afterAutospacing="1" w:line="240" w:lineRule="auto"/>
        <w:ind w:firstLine="7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2E26" w:rsidRPr="00DC2E26" w:rsidRDefault="00DC2E26" w:rsidP="00DC2E26">
      <w:pPr>
        <w:spacing w:before="100" w:beforeAutospacing="1" w:after="100" w:afterAutospacing="1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80564389"/>
      <w:r w:rsidRPr="00DC2E26">
        <w:rPr>
          <w:rFonts w:ascii="Times New Roman" w:eastAsia="Times New Roman" w:hAnsi="Times New Roman" w:cs="Times New Roman"/>
          <w:sz w:val="32"/>
          <w:lang w:eastAsia="ru-RU"/>
        </w:rPr>
        <w:t>Основные понятия:</w:t>
      </w:r>
      <w:bookmarkEnd w:id="0"/>
      <w:r w:rsidRPr="00DC2E2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DC2E26">
        <w:rPr>
          <w:rFonts w:ascii="Times New Roman" w:eastAsia="Arial CYR" w:hAnsi="Times New Roman" w:cs="Arial CYR"/>
          <w:i/>
          <w:iCs/>
          <w:color w:val="000000"/>
          <w:sz w:val="28"/>
          <w:lang w:eastAsia="ru-RU"/>
        </w:rPr>
        <w:t>«технология» (ЮНЕСКО), «педагогическая технология» (В.А. Сластенин), «педагогическая технология», «образовательная технология педагогики здоровьесбережения», «здоровьесберегающая технология», «здоровье» (ВОЗ), «здоровье физическое», «физическая активность», «здоровье психическое», «психическая активность», «здоровье социальное», «социальная активность», «здоровье нравственное».</w:t>
      </w:r>
    </w:p>
    <w:p w:rsidR="00DC2E26" w:rsidRPr="00DC2E26" w:rsidRDefault="00DC2E26" w:rsidP="00DC2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 CYR" w:hAnsi="Times New Roman" w:cs="Times New Roman CYR"/>
          <w:sz w:val="28"/>
          <w:szCs w:val="28"/>
          <w:lang w:eastAsia="ru-RU"/>
        </w:rPr>
        <w:t> </w:t>
      </w:r>
    </w:p>
    <w:p w:rsidR="00DC2E26" w:rsidRPr="00DC2E26" w:rsidRDefault="00DC2E26" w:rsidP="00DC2E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1" w:name="_Toc180564390"/>
      <w:r w:rsidRPr="00DC2E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Тезаурус:</w:t>
      </w:r>
      <w:bookmarkEnd w:id="1"/>
    </w:p>
    <w:p w:rsidR="00DC2E26" w:rsidRPr="00DC2E26" w:rsidRDefault="00DC2E26" w:rsidP="00DC2E26">
      <w:pPr>
        <w:spacing w:before="100" w:beforeAutospacing="1" w:after="100" w:afterAutospacing="1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48"/>
        <w:gridCol w:w="6762"/>
      </w:tblGrid>
      <w:tr w:rsidR="00DC2E26" w:rsidRPr="00DC2E26" w:rsidTr="00DC2E26">
        <w:trPr>
          <w:tblHeader/>
        </w:trPr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2E26" w:rsidRPr="00DC2E26" w:rsidRDefault="00DC2E26" w:rsidP="00DC2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2E26" w:rsidRPr="00DC2E26" w:rsidRDefault="00DC2E26" w:rsidP="00DC2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DC2E26" w:rsidRPr="00DC2E26" w:rsidTr="00DC2E26">
        <w:tc>
          <w:tcPr>
            <w:tcW w:w="2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2E26" w:rsidRPr="00DC2E26" w:rsidRDefault="00DC2E26" w:rsidP="00DC2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«технология»</w:t>
            </w:r>
          </w:p>
        </w:tc>
        <w:tc>
          <w:tcPr>
            <w:tcW w:w="6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2E26" w:rsidRPr="00DC2E26" w:rsidRDefault="00DC2E26" w:rsidP="00DC2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это, прежде всего,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(ЮНЕСКО).</w:t>
            </w:r>
          </w:p>
        </w:tc>
      </w:tr>
      <w:tr w:rsidR="00DC2E26" w:rsidRPr="00DC2E26" w:rsidTr="00DC2E26">
        <w:tc>
          <w:tcPr>
            <w:tcW w:w="2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2E26" w:rsidRPr="00DC2E26" w:rsidRDefault="00DC2E26" w:rsidP="00DC2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«педагогическая технология»</w:t>
            </w:r>
          </w:p>
        </w:tc>
        <w:tc>
          <w:tcPr>
            <w:tcW w:w="6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2E26" w:rsidRPr="00DC2E26" w:rsidRDefault="00DC2E26" w:rsidP="00DC2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строго научное прогнозирование (проектирование) и точное воспроизведение педагогических действий, которые обеспечивают достижение запланированных результатов (В.А. Сластенин).</w:t>
            </w:r>
          </w:p>
        </w:tc>
      </w:tr>
      <w:tr w:rsidR="00DC2E26" w:rsidRPr="00DC2E26" w:rsidTr="00DC2E26">
        <w:tc>
          <w:tcPr>
            <w:tcW w:w="2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2E26" w:rsidRPr="00DC2E26" w:rsidRDefault="00DC2E26" w:rsidP="00DC2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«образовательная технология педагогики здоровьесбережения»</w:t>
            </w:r>
          </w:p>
        </w:tc>
        <w:tc>
          <w:tcPr>
            <w:tcW w:w="6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2E26" w:rsidRPr="00DC2E26" w:rsidRDefault="00DC2E26" w:rsidP="00DC2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это процесс воспроизведения педагогических действий из арсенала педагогического и методического инструментариев в рамках связи «Педагог – учащийся», осуществляемых посредством системного использования форм, средств и методов, которые обеспечивают достижение запланированных </w:t>
            </w: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с учетом целей и задач педагогики здоровьесбережения.</w:t>
            </w:r>
          </w:p>
        </w:tc>
      </w:tr>
      <w:tr w:rsidR="00DC2E26" w:rsidRPr="00DC2E26" w:rsidTr="00DC2E26">
        <w:tc>
          <w:tcPr>
            <w:tcW w:w="2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2E26" w:rsidRPr="00DC2E26" w:rsidRDefault="00DC2E26" w:rsidP="00DC2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«здоровьесберегающая технология»</w:t>
            </w:r>
          </w:p>
        </w:tc>
        <w:tc>
          <w:tcPr>
            <w:tcW w:w="6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2E26" w:rsidRPr="00DC2E26" w:rsidRDefault="00DC2E26" w:rsidP="00DC2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      </w:r>
          </w:p>
        </w:tc>
      </w:tr>
      <w:tr w:rsidR="00DC2E26" w:rsidRPr="00DC2E26" w:rsidTr="00DC2E26">
        <w:tc>
          <w:tcPr>
            <w:tcW w:w="2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2E26" w:rsidRPr="00DC2E26" w:rsidRDefault="00DC2E26" w:rsidP="00DC2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6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2E26" w:rsidRPr="00DC2E26" w:rsidRDefault="00DC2E26" w:rsidP="00DC2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состояние полного физического, психического и социального благополучия, а не просто отсутствие болезней или физических дефектов (ВОЗ).</w:t>
            </w:r>
          </w:p>
        </w:tc>
      </w:tr>
      <w:tr w:rsidR="00DC2E26" w:rsidRPr="00DC2E26" w:rsidTr="00DC2E26">
        <w:tc>
          <w:tcPr>
            <w:tcW w:w="2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2E26" w:rsidRPr="00DC2E26" w:rsidRDefault="00DC2E26" w:rsidP="00DC2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«здоровье физическое»</w:t>
            </w:r>
          </w:p>
          <w:p w:rsidR="00DC2E26" w:rsidRPr="00DC2E26" w:rsidRDefault="00DC2E26" w:rsidP="00DC2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DC2E26" w:rsidRPr="00DC2E26" w:rsidRDefault="00DC2E26" w:rsidP="00DC2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2E26" w:rsidRPr="00DC2E26" w:rsidRDefault="00DC2E26" w:rsidP="00DC2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совершенство саморегуляции в организме, максимальная адаптация к окружающей среде.</w:t>
            </w:r>
          </w:p>
        </w:tc>
      </w:tr>
      <w:tr w:rsidR="00DC2E26" w:rsidRPr="00DC2E26" w:rsidTr="00DC2E26">
        <w:tc>
          <w:tcPr>
            <w:tcW w:w="2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2E26" w:rsidRPr="00DC2E26" w:rsidRDefault="00DC2E26" w:rsidP="00DC2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«физическая активность»</w:t>
            </w:r>
          </w:p>
        </w:tc>
        <w:tc>
          <w:tcPr>
            <w:tcW w:w="6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2E26" w:rsidRPr="00DC2E26" w:rsidRDefault="00DC2E26" w:rsidP="00DC2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естественная потребность здорового, развивающегося организма в движении (в детские годы выступает как предпосылка психического развития ребенка).</w:t>
            </w:r>
          </w:p>
        </w:tc>
      </w:tr>
      <w:tr w:rsidR="00DC2E26" w:rsidRPr="00DC2E26" w:rsidTr="00DC2E26">
        <w:tc>
          <w:tcPr>
            <w:tcW w:w="2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2E26" w:rsidRPr="00DC2E26" w:rsidRDefault="00DC2E26" w:rsidP="00DC2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«здоровье психическое»</w:t>
            </w:r>
          </w:p>
        </w:tc>
        <w:tc>
          <w:tcPr>
            <w:tcW w:w="6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2E26" w:rsidRPr="00DC2E26" w:rsidRDefault="00DC2E26" w:rsidP="00DC2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Arial CYR" w:hAnsi="Times New Roman" w:cs="Arial CYR"/>
                <w:color w:val="000000"/>
                <w:sz w:val="24"/>
                <w:szCs w:val="24"/>
                <w:lang w:eastAsia="ru-RU"/>
              </w:rPr>
              <w:t>- это высокое сознание, развитое мышление, большая внутренняя и моральная сила, побуждающая к созидательной деятельности.</w:t>
            </w:r>
          </w:p>
        </w:tc>
      </w:tr>
      <w:tr w:rsidR="00DC2E26" w:rsidRPr="00DC2E26" w:rsidTr="00DC2E26">
        <w:tc>
          <w:tcPr>
            <w:tcW w:w="2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2E26" w:rsidRPr="00DC2E26" w:rsidRDefault="00DC2E26" w:rsidP="00DC2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«психическая активность»</w:t>
            </w:r>
          </w:p>
        </w:tc>
        <w:tc>
          <w:tcPr>
            <w:tcW w:w="6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2E26" w:rsidRPr="00DC2E26" w:rsidRDefault="00DC2E26" w:rsidP="00DC2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Arial CYR" w:hAnsi="Times New Roman" w:cs="Arial CYR"/>
                <w:color w:val="000000"/>
                <w:sz w:val="24"/>
                <w:szCs w:val="24"/>
                <w:lang w:eastAsia="ru-RU"/>
              </w:rPr>
              <w:t>- потребность нормально развивающегося ребенка в познании окружающей жизни: природы, человеческих отношений; в познании самого себя.</w:t>
            </w:r>
          </w:p>
        </w:tc>
      </w:tr>
      <w:tr w:rsidR="00DC2E26" w:rsidRPr="00DC2E26" w:rsidTr="00DC2E26">
        <w:tc>
          <w:tcPr>
            <w:tcW w:w="2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2E26" w:rsidRPr="00DC2E26" w:rsidRDefault="00DC2E26" w:rsidP="00DC2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«здоровье социальное»</w:t>
            </w:r>
          </w:p>
        </w:tc>
        <w:tc>
          <w:tcPr>
            <w:tcW w:w="6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2E26" w:rsidRPr="00DC2E26" w:rsidRDefault="00DC2E26" w:rsidP="00DC2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Arial CYR" w:hAnsi="Times New Roman" w:cs="Arial CYR"/>
                <w:color w:val="000000"/>
                <w:sz w:val="24"/>
                <w:szCs w:val="24"/>
                <w:lang w:eastAsia="ru-RU"/>
              </w:rPr>
              <w:t>- это моральное самообладание, адекватная оценка своего «Я», самоопределение личности в оптимальных условиях микро-, и макросреды (семье, школе, социальной группе).</w:t>
            </w:r>
          </w:p>
        </w:tc>
      </w:tr>
      <w:tr w:rsidR="00DC2E26" w:rsidRPr="00DC2E26" w:rsidTr="00DC2E26">
        <w:tc>
          <w:tcPr>
            <w:tcW w:w="2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2E26" w:rsidRPr="00DC2E26" w:rsidRDefault="00DC2E26" w:rsidP="00DC2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«социальная активность»</w:t>
            </w:r>
          </w:p>
        </w:tc>
        <w:tc>
          <w:tcPr>
            <w:tcW w:w="6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2E26" w:rsidRPr="00DC2E26" w:rsidRDefault="00DC2E26" w:rsidP="00DC2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Arial CYR" w:hAnsi="Times New Roman" w:cs="Arial CYR"/>
                <w:color w:val="000000"/>
                <w:sz w:val="24"/>
                <w:szCs w:val="24"/>
                <w:lang w:eastAsia="ru-RU"/>
              </w:rPr>
              <w:t>проявляется в поведении, направленном на поддержание и выполнение правил, в стремлении помочь выполнять эти правила своим сверстникам.</w:t>
            </w:r>
          </w:p>
        </w:tc>
      </w:tr>
      <w:tr w:rsidR="00DC2E26" w:rsidRPr="00DC2E26" w:rsidTr="00DC2E26">
        <w:tc>
          <w:tcPr>
            <w:tcW w:w="2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2E26" w:rsidRPr="00DC2E26" w:rsidRDefault="00DC2E26" w:rsidP="00DC2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«здоровье нравственное»</w:t>
            </w:r>
          </w:p>
        </w:tc>
        <w:tc>
          <w:tcPr>
            <w:tcW w:w="6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2E26" w:rsidRPr="00DC2E26" w:rsidRDefault="00DC2E26" w:rsidP="00DC2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Arial CYR" w:hAnsi="Times New Roman" w:cs="Arial CYR"/>
                <w:color w:val="000000"/>
                <w:sz w:val="24"/>
                <w:szCs w:val="24"/>
                <w:lang w:eastAsia="ru-RU"/>
              </w:rPr>
              <w:t>- это комплекс характеристик мотивационной и потребностно-информативной сферы жизнедеятельности, основу которого определяет система ценностей, установок и мотивов поведения индивида в обществе. Нравственным здоровьем опосредована духовность человека, так как оно связано с общечеловеческими истинами добра, любви, милосердия и красоты.</w:t>
            </w:r>
          </w:p>
        </w:tc>
      </w:tr>
    </w:tbl>
    <w:p w:rsidR="00DC2E26" w:rsidRPr="00DC2E26" w:rsidRDefault="00DC2E26" w:rsidP="00DC2E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C2E26" w:rsidRPr="00DC2E26" w:rsidRDefault="00DC2E26" w:rsidP="00DC2E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C2E26" w:rsidRPr="00DC2E26" w:rsidRDefault="00DC2E26" w:rsidP="00DC2E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2" w:name="_Содержание_лекции:"/>
      <w:bookmarkStart w:id="3" w:name="_Toc180564391"/>
      <w:bookmarkEnd w:id="2"/>
      <w:r w:rsidRPr="00DC2E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Содержание лекции:</w:t>
      </w:r>
      <w:bookmarkEnd w:id="3"/>
    </w:p>
    <w:p w:rsidR="00DC2E26" w:rsidRPr="00DC2E26" w:rsidRDefault="00DC2E26" w:rsidP="00DC2E26">
      <w:pPr>
        <w:spacing w:before="100" w:beforeAutospacing="1" w:after="100" w:afterAutospacing="1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</w:t>
      </w:r>
    </w:p>
    <w:p w:rsidR="00DC2E26" w:rsidRPr="00DC2E26" w:rsidRDefault="00DC2E26" w:rsidP="00DC2E26">
      <w:pPr>
        <w:spacing w:before="100" w:beforeAutospacing="1" w:after="100" w:afterAutospacing="1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 Их можно выделить в три подгруппы:</w:t>
      </w:r>
    </w:p>
    <w:p w:rsidR="00DC2E26" w:rsidRPr="00DC2E26" w:rsidRDefault="00DC2E26" w:rsidP="00DC2E26">
      <w:pPr>
        <w:tabs>
          <w:tab w:val="left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StarSymbol" w:eastAsia="StarSymbol" w:hAnsi="StarSymbol" w:cs="StarSymbol"/>
          <w:sz w:val="18"/>
          <w:szCs w:val="18"/>
          <w:lang w:eastAsia="ru-RU"/>
        </w:rPr>
        <w:t>●</w:t>
      </w:r>
      <w:r w:rsidRPr="00DC2E26">
        <w:rPr>
          <w:rFonts w:ascii="Times New Roman" w:eastAsia="StarSymbol" w:hAnsi="Times New Roman" w:cs="Times New Roman"/>
          <w:sz w:val="14"/>
          <w:szCs w:val="14"/>
          <w:lang w:eastAsia="ru-RU"/>
        </w:rPr>
        <w:t xml:space="preserve">         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организационно-педагогические технологии, определяющие структуру воспитательно-образовательного процесса, способствующую предотвращению состояний переутомления, гиподинамии и других дезадаптационных состояний;</w:t>
      </w:r>
    </w:p>
    <w:p w:rsidR="00DC2E26" w:rsidRPr="00DC2E26" w:rsidRDefault="00DC2E26" w:rsidP="00DC2E26">
      <w:pPr>
        <w:tabs>
          <w:tab w:val="left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StarSymbol" w:eastAsia="StarSymbol" w:hAnsi="StarSymbol" w:cs="StarSymbol"/>
          <w:sz w:val="18"/>
          <w:szCs w:val="18"/>
          <w:lang w:eastAsia="ru-RU"/>
        </w:rPr>
        <w:t>●</w:t>
      </w:r>
      <w:r w:rsidRPr="00DC2E26">
        <w:rPr>
          <w:rFonts w:ascii="Times New Roman" w:eastAsia="StarSymbol" w:hAnsi="Times New Roman" w:cs="Times New Roman"/>
          <w:sz w:val="14"/>
          <w:szCs w:val="14"/>
          <w:lang w:eastAsia="ru-RU"/>
        </w:rPr>
        <w:t xml:space="preserve">         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 технологии, связанные с непосредственной работой педагога с детьми (сюда же относится и психолого-педагогическое сопровождение всех элементов образовательного процесса);</w:t>
      </w:r>
    </w:p>
    <w:p w:rsidR="00DC2E26" w:rsidRPr="00DC2E26" w:rsidRDefault="00DC2E26" w:rsidP="00DC2E26">
      <w:pPr>
        <w:tabs>
          <w:tab w:val="left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StarSymbol" w:eastAsia="StarSymbol" w:hAnsi="StarSymbol" w:cs="StarSymbol"/>
          <w:color w:val="000000"/>
          <w:sz w:val="18"/>
          <w:szCs w:val="18"/>
          <w:lang w:eastAsia="ru-RU"/>
        </w:rPr>
        <w:t>●</w:t>
      </w:r>
      <w:r w:rsidRPr="00DC2E26">
        <w:rPr>
          <w:rFonts w:ascii="Times New Roman" w:eastAsia="Star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DC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учебно-воспитательные технологии, которые включают программы по обучению заботе о своем здоровье и формированию культуры здоровья учащихся.</w:t>
      </w:r>
    </w:p>
    <w:p w:rsidR="00DC2E26" w:rsidRPr="00DC2E26" w:rsidRDefault="00DC2E26" w:rsidP="00DC2E26">
      <w:pPr>
        <w:spacing w:before="100" w:beforeAutospacing="1" w:after="100" w:afterAutospacing="1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медики не в состоянии справиться с проблемами ухудшения здоровья, поэтому встает вопрос о превентивной работе, о формировании осознанного отношения к здоровью и здоровому образу жизни (ЗОЖ). Пропедевтическая работа в данном направлении ложится на плечи педагогов. </w:t>
      </w:r>
    </w:p>
    <w:p w:rsidR="00DC2E26" w:rsidRPr="00DC2E26" w:rsidRDefault="00DC2E26" w:rsidP="00DC2E26">
      <w:pPr>
        <w:spacing w:before="100" w:beforeAutospacing="1" w:after="100" w:afterAutospacing="1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сколько современные педагоги готовы реализовывать в образовательном процессе принципы здоровьесберегающих технологий? </w:t>
      </w:r>
    </w:p>
    <w:p w:rsidR="00DC2E26" w:rsidRPr="00DC2E26" w:rsidRDefault="00DC2E26" w:rsidP="00DC2E26">
      <w:pPr>
        <w:spacing w:before="100" w:beforeAutospacing="1" w:after="100" w:afterAutospacing="1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sz w:val="28"/>
          <w:lang w:eastAsia="ru-RU"/>
        </w:rPr>
        <w:t>На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они открыты сотрудничеству с медиками? </w:t>
      </w:r>
    </w:p>
    <w:p w:rsidR="00DC2E26" w:rsidRPr="00DC2E26" w:rsidRDefault="00DC2E26" w:rsidP="00DC2E26">
      <w:pPr>
        <w:spacing w:before="100" w:beforeAutospacing="1" w:after="100" w:afterAutospacing="1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Способны ли вести диалог с родителями и предпринимать совместные действия по сохранению и укреплению здоровья детей? </w:t>
      </w:r>
    </w:p>
    <w:p w:rsidR="00DC2E26" w:rsidRPr="00DC2E26" w:rsidRDefault="00DC2E26" w:rsidP="00DC2E26">
      <w:pPr>
        <w:spacing w:before="100" w:beforeAutospacing="1" w:after="100" w:afterAutospacing="1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сложившейся ситуации дает весьма печальные ответы на поставленные вопросы. </w:t>
      </w:r>
    </w:p>
    <w:p w:rsidR="00DC2E26" w:rsidRPr="00DC2E26" w:rsidRDefault="00DC2E26" w:rsidP="00DC2E26">
      <w:pPr>
        <w:spacing w:before="100" w:beforeAutospacing="1" w:after="100" w:afterAutospacing="1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Во-первых,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низкий уровень мотивации на сохранение и укрепление индивидуального здоровья. Сейчас все чаще можно услышать об отсутствии культуры здоровья в России. Человек не стремится взять на себя ответственность за здоровье. Рождаясь </w:t>
      </w:r>
      <w:r w:rsidRPr="00DC2E26">
        <w:rPr>
          <w:rFonts w:ascii="Times New Roman" w:eastAsia="Times New Roman" w:hAnsi="Times New Roman" w:cs="Times New Roman"/>
          <w:sz w:val="28"/>
          <w:lang w:eastAsia="ru-RU"/>
        </w:rPr>
        <w:t>здоровым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самого здоровья человек не ощущает до тех пор, пока не возникнут серьезные признаки его нарушения. Почувствовав болезнь и получив облегчение от врача, он все больше склоняется к убеждению о зависимости своего здоровья именно от медицины. Такой подход освобождает самого человека от необходимости 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"работать над собой". Культурный же человек, как отмечал И.И. Брехман, "не должен допускать болезни, особенно хронической, так как в подавляющем числе случаев они являются следствием образа жизни в течение довольно длительного времени". </w:t>
      </w:r>
    </w:p>
    <w:p w:rsidR="00DC2E26" w:rsidRPr="00DC2E26" w:rsidRDefault="00DC2E26" w:rsidP="00DC2E26">
      <w:pPr>
        <w:spacing w:before="100" w:beforeAutospacing="1" w:after="100" w:afterAutospacing="1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Во-вторых,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место "забалтывание" проблемы здоровья. Существует такой педагогический феномен: обсуждая какую-либо проблему, рассматривая ее со всех сторон, человек снимает часть внутреннего напряжения, возникшего в связи с этой проблемой. В результате боль, озабоченность становятся меньше. Реальная деятельность в направлении решения возникшей сложной проблемы подменяется рассуждениями на эту тему. Но ситуация не разрешается, т. к. только размышлениями и рассуждениями проблему не решить. Организуя деятельность по сохранению и укреплению здоровья субъектов образовательного процесса, формированию у них культуры здоровья, следует помнить о существовании данного феномена, не подменять деятельность рассуждения о ней. </w:t>
      </w:r>
    </w:p>
    <w:p w:rsidR="00DC2E26" w:rsidRPr="00DC2E26" w:rsidRDefault="00DC2E26" w:rsidP="00DC2E26">
      <w:pPr>
        <w:spacing w:before="100" w:beforeAutospacing="1" w:after="100" w:afterAutospacing="1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В-третьих,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констатировать сужение понятия "здоровье". Существует более 300 определений здоровья. В Уставе Всемирной организации здравоохранения: здоровье - это состояние полного физического, душевного и социального благополучия, а не только отсутствие болезней и физических дефектов. </w:t>
      </w:r>
    </w:p>
    <w:p w:rsidR="00DC2E26" w:rsidRPr="00DC2E26" w:rsidRDefault="00DC2E26" w:rsidP="00DC2E26">
      <w:pPr>
        <w:spacing w:before="100" w:beforeAutospacing="1" w:after="100" w:afterAutospacing="1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педагогов придерживаются определения здоровья, часто имея в виду его физическую составляющую, забывая о </w:t>
      </w:r>
      <w:r w:rsidRPr="00DC2E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социально-психологической</w:t>
      </w:r>
      <w:r w:rsidRPr="00DC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духовно-нравственной. Важно переломить эту тенденцию и руководствоваться определением здоровья как многогранного понятия, включающего физический, социально-психологический и духовно-нравственный аспект. </w:t>
      </w:r>
    </w:p>
    <w:p w:rsidR="00DC2E26" w:rsidRPr="00DC2E26" w:rsidRDefault="00DC2E26" w:rsidP="00DC2E26">
      <w:pPr>
        <w:spacing w:before="100" w:beforeAutospacing="1" w:after="100" w:afterAutospacing="1"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DC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Концепция модернизации российского образозания на период до 2010 года предусматривает создание условий для повышения качества общего образования и в этих целях, наряду с другими мероприятиями, предполагает создание в образовательных учреждениях условий для сохранения и укрепления здоровья воспитанников. 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современным представлениям целью образования является всестороннее развитие ребенка с учетом его возрастных возможностей и индивидуальных особенностей при сохранении и укреплении здоровья.</w:t>
      </w:r>
    </w:p>
    <w:p w:rsidR="00DC2E26" w:rsidRPr="00DC2E26" w:rsidRDefault="00DC2E26" w:rsidP="00DC2E26">
      <w:pPr>
        <w:spacing w:before="100" w:beforeAutospacing="1" w:after="100" w:afterAutospacing="1"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здоровьесберегающих педагогических технологий зависит от программы, по которой работают педагоги, конкретных условий 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дошкольного образовательного учреждения (ДОУ), профессиональной компетентности педагогов, а также показаний заболеваемости детей</w:t>
      </w:r>
      <w:r w:rsidRPr="00DC2E26">
        <w:rPr>
          <w:rFonts w:ascii="Times New Roman" w:eastAsia="Times New Roman" w:hAnsi="Times New Roman" w:cs="Times New Roman"/>
          <w:sz w:val="28"/>
          <w:lang w:eastAsia="ru-RU"/>
        </w:rPr>
        <w:footnoteReference w:id="2"/>
      </w:r>
      <w:r w:rsidRPr="00DC2E26">
        <w:rPr>
          <w:rFonts w:ascii="Times New Roman" w:eastAsia="Lucida Sans Unicode" w:hAnsi="Times New Roman" w:cs="Times New Roman"/>
          <w:sz w:val="28"/>
          <w:lang w:eastAsia="ru-RU"/>
        </w:rPr>
        <w:t>[1]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E26" w:rsidRPr="00DC2E26" w:rsidRDefault="00DC2E26" w:rsidP="00DC2E26">
      <w:pPr>
        <w:spacing w:before="100" w:beforeAutospacing="1" w:after="100" w:afterAutospacing="1" w:line="100" w:lineRule="atLeast"/>
        <w:ind w:firstLine="5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</w:t>
      </w:r>
    </w:p>
    <w:p w:rsidR="00DC2E26" w:rsidRPr="00DC2E26" w:rsidRDefault="00DC2E26" w:rsidP="00DC2E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4" w:name="_Toc180564392"/>
      <w:r w:rsidRPr="00DC2E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Современные здоровьесберегающие технологии</w:t>
      </w:r>
      <w:bookmarkEnd w:id="4"/>
    </w:p>
    <w:p w:rsidR="00DC2E26" w:rsidRPr="00DC2E26" w:rsidRDefault="00DC2E26" w:rsidP="00DC2E26">
      <w:pPr>
        <w:spacing w:before="100" w:beforeAutospacing="1" w:after="100" w:afterAutospacing="1"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81" w:type="dxa"/>
        <w:tblInd w:w="40" w:type="dxa"/>
        <w:tblCellMar>
          <w:left w:w="40" w:type="dxa"/>
          <w:right w:w="40" w:type="dxa"/>
        </w:tblCellMar>
        <w:tblLook w:val="04A0"/>
      </w:tblPr>
      <w:tblGrid>
        <w:gridCol w:w="1905"/>
        <w:gridCol w:w="2616"/>
        <w:gridCol w:w="3346"/>
        <w:gridCol w:w="1914"/>
      </w:tblGrid>
      <w:tr w:rsidR="00DC2E26" w:rsidRPr="00DC2E26" w:rsidTr="00DC2E26">
        <w:trPr>
          <w:trHeight w:val="518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Виды здоровьесбере-гающих педагогических технологий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Время проведения в режиме дня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Особенности методики проведения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C2E26" w:rsidRPr="00DC2E26" w:rsidTr="00DC2E26">
        <w:trPr>
          <w:trHeight w:val="432"/>
        </w:trPr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ind w:firstLine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Технологии сохранения и стимулирования здоровья</w:t>
            </w:r>
          </w:p>
        </w:tc>
      </w:tr>
      <w:tr w:rsidR="00DC2E26" w:rsidRPr="00DC2E26" w:rsidTr="00DC2E26">
        <w:trPr>
          <w:trHeight w:val="1488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Стретчинг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детям с вялой осанкой и плоскостопием. Опасаться непропорциональной нагрузки на мышцы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</w:tc>
      </w:tr>
      <w:tr w:rsidR="00DC2E26" w:rsidRPr="00DC2E26" w:rsidTr="00DC2E26">
        <w:trPr>
          <w:trHeight w:val="931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раньше чем через 30 мин. после приема пищи, 2 раза в неделю по 30 мин. со среднего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воспитания, музыкальный руководитель, педагог ДО</w:t>
            </w:r>
          </w:p>
        </w:tc>
      </w:tr>
      <w:tr w:rsidR="00DC2E26" w:rsidRPr="00DC2E26" w:rsidTr="00DC2E26">
        <w:trPr>
          <w:trHeight w:val="42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занятий, 2-5 мин., по мере утомляемости детей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2E26" w:rsidRPr="00DC2E26" w:rsidTr="00DC2E26">
        <w:trPr>
          <w:trHeight w:val="1114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часть физкультурного занятия, на прогулке, в групповой комнате - малой со средней </w:t>
            </w: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степенью подвижности. Ежедневно для всех возрастных групп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Игры подбираются е соответствии с возрастом ребенка, местом и временем ее проведения. В ДОУ используем лишь элементы </w:t>
            </w: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спортивных игр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Воспитатели, руководитель физического воспитания</w:t>
            </w:r>
          </w:p>
        </w:tc>
      </w:tr>
      <w:tr w:rsidR="00DC2E26" w:rsidRPr="00DC2E26" w:rsidTr="00DC2E26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Релаксация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использовать спокойную классическую музыку (Чайковский, Рахманинов), звуки природы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воспитания, психолог</w:t>
            </w:r>
          </w:p>
        </w:tc>
      </w:tr>
      <w:tr w:rsidR="00DC2E26" w:rsidRPr="00DC2E26" w:rsidTr="00DC2E26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эстетической направленности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 на занятиях художественно-эстетического цикла, при посещении музеев, театров, выставок и пр., оформлении помещений к праздникам и др. Для всех возрастных групп</w:t>
            </w:r>
          </w:p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 ДОУ</w:t>
            </w:r>
          </w:p>
        </w:tc>
      </w:tr>
      <w:tr w:rsidR="00DC2E26" w:rsidRPr="00DC2E26" w:rsidTr="00DC2E26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пальчиковая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младшего возраста индивидуально либо с подгруппой ежедневно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логопед</w:t>
            </w:r>
          </w:p>
        </w:tc>
      </w:tr>
      <w:tr w:rsidR="00DC2E26" w:rsidRPr="00DC2E26" w:rsidTr="00DC2E26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использовать наглядный материал, показ педагога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DC2E26" w:rsidRPr="00DC2E26" w:rsidTr="00DC2E26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дыхательная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DC2E26" w:rsidRPr="00DC2E26" w:rsidTr="00DC2E26">
        <w:trPr>
          <w:trHeight w:val="57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бодрящая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после дневного сна, 5-10 мин.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2E26" w:rsidRPr="00DC2E26" w:rsidTr="00DC2E26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Гимнастика корригирующая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зависит от поставленной задачи и контингента детей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</w:t>
            </w:r>
          </w:p>
        </w:tc>
      </w:tr>
      <w:tr w:rsidR="00DC2E26" w:rsidRPr="00DC2E26" w:rsidTr="00DC2E26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ортопедическая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детям с плоскостопием и в качестве профилактики болезней опорного свода стопы</w:t>
            </w:r>
          </w:p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</w:t>
            </w:r>
          </w:p>
        </w:tc>
      </w:tr>
      <w:tr w:rsidR="00DC2E26" w:rsidRPr="00DC2E26" w:rsidTr="00DC2E26"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ind w:firstLine="5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Технологии обучения здоровому образу жизни</w:t>
            </w:r>
          </w:p>
        </w:tc>
      </w:tr>
      <w:tr w:rsidR="00DC2E26" w:rsidRPr="00DC2E26" w:rsidTr="00DC2E26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занятие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раза в неделю в спортивном или музыкальном залах. Ранний возраст - в групповой комнате, 10 мин. Младший возраст- 15-20 мин., средний возраст - 20-25 мин., старший возраст - 25-30 мин.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проводятся в соответствии программой, по которой работает ДОУ. Перед занятием необходимо хорошо проветрить помещение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</w:t>
            </w:r>
          </w:p>
        </w:tc>
      </w:tr>
      <w:tr w:rsidR="00DC2E26" w:rsidRPr="00DC2E26" w:rsidTr="00DC2E26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Проблемно-игровые (игротреннинги и игротерапия)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свободное время, можно во второй половине дня. Время строго не фиксировано, в зависимости от задач, поставленных педагогом </w:t>
            </w:r>
          </w:p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DC2E26" w:rsidRPr="00DC2E26" w:rsidTr="00DC2E26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Коммуникатив-ные игры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неделю по 30 мин. со старшего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DC2E26" w:rsidRPr="00DC2E26" w:rsidTr="00DC2E26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из серии «Здоровье»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по 30 мин. со ст.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быть включены в сетку занятий в качестве познавательного развития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воспитания, педагог-валеолог</w:t>
            </w:r>
          </w:p>
        </w:tc>
      </w:tr>
      <w:tr w:rsidR="00DC2E26" w:rsidRPr="00DC2E26" w:rsidTr="00DC2E26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</w:t>
            </w:r>
          </w:p>
          <w:p w:rsidR="00DC2E26" w:rsidRPr="00DC2E26" w:rsidRDefault="00DC2E26" w:rsidP="00DC2E26">
            <w:pPr>
              <w:spacing w:before="100" w:beforeAutospacing="1" w:after="100" w:afterAutospacing="1" w:line="100" w:lineRule="atLeast"/>
              <w:ind w:firstLine="5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ст. медсестра, руководитель физического воспитания</w:t>
            </w:r>
          </w:p>
        </w:tc>
      </w:tr>
      <w:tr w:rsidR="00DC2E26" w:rsidRPr="00DC2E26" w:rsidTr="00DC2E26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Точечный самомассаж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строго по специальной методике. Показана детям с частыми простудными заболеваниями и болезнями ЛОР-органов. Используется наглядный материал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ст. медсестра, руководитель физического воспитания</w:t>
            </w:r>
          </w:p>
        </w:tc>
      </w:tr>
      <w:tr w:rsidR="00DC2E26" w:rsidRPr="00DC2E26" w:rsidTr="00DC2E26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Биологическая обратная связь (БОС)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15 сеансов работы с компьютером по 5-10 мин. в специальном помещении. Рекомендуется со старшего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 соблюдение правил работы за компьютером. Рекомендуется специальная методика для дошкольников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Педагог-валеолог, специально обученный педагог</w:t>
            </w:r>
          </w:p>
        </w:tc>
      </w:tr>
      <w:tr w:rsidR="00DC2E26" w:rsidRPr="00DC2E26" w:rsidTr="00DC2E26"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ind w:firstLine="5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Коррекционные технологии</w:t>
            </w:r>
          </w:p>
        </w:tc>
      </w:tr>
      <w:tr w:rsidR="00DC2E26" w:rsidRPr="00DC2E26" w:rsidTr="00DC2E26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Арттерапия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Сеансами по 10-12 занятий по 30-35 мин. со средней группы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проводят по подгруппам 10-13 человек, программа имеет диагностический инструментарий и предполагает протоколы занятий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DC2E26" w:rsidRPr="00DC2E26" w:rsidTr="00DC2E26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музыкального воздействия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DC2E26" w:rsidRPr="00DC2E26" w:rsidTr="00DC2E26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занятия в месяц по 30 мин. со старшего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DC2E26" w:rsidRPr="00DC2E26" w:rsidTr="00DC2E26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воздействия цветом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специальное занятие 2-4 раза в месяц в зависимости от поставленных задач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DC2E26" w:rsidRPr="00DC2E26" w:rsidTr="00DC2E26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коррекции поведения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Сеансами по 10-12 занятий по 25-30 мин. со старшего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Проводятся по специальным методикам в малых группах по 6-8 человек. Группы составляются не по одному признаку - дети с разными </w:t>
            </w: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Воспитатели, психолог</w:t>
            </w:r>
          </w:p>
        </w:tc>
      </w:tr>
      <w:tr w:rsidR="00DC2E26" w:rsidRPr="00DC2E26" w:rsidTr="00DC2E26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Психогимнастика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неделю со старшего возраста по 25-30 мин.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проводятся по специальным методикам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DC2E26" w:rsidRPr="00DC2E26" w:rsidTr="00DC2E26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Фонетическая ритмика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 с младшего возраста не раньше чем через 30 мин. после приема пищи. В физкультурном или музыкальном залах. Мл. возраст-15 мин., старший возраст-30 мин.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рекомендованы детям с проблемами слуха либо в профилактических целях. Цель занятий - фонетическая грамотная речь без движений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E26" w:rsidRPr="00DC2E26" w:rsidRDefault="00DC2E26" w:rsidP="00DC2E26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воспитания, логопед</w:t>
            </w:r>
          </w:p>
        </w:tc>
      </w:tr>
    </w:tbl>
    <w:p w:rsidR="00DC2E26" w:rsidRPr="00DC2E26" w:rsidRDefault="00DC2E26" w:rsidP="00DC2E26">
      <w:pPr>
        <w:spacing w:before="100" w:beforeAutospacing="1" w:after="100" w:afterAutospacing="1"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очень важно, чтобы каждая из рассмотренных технологий имела оздоровительную направленность, а используемая в комплексе здо-ровьесберегающая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00DC2E26" w:rsidRPr="00DC2E26" w:rsidRDefault="00DC2E26" w:rsidP="00DC2E26">
      <w:pPr>
        <w:spacing w:before="100" w:beforeAutospacing="1" w:after="100" w:afterAutospacing="1"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Применение в работе ДОУ здоровьесберегающих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DC2E26" w:rsidRPr="00DC2E26" w:rsidRDefault="00DC2E26" w:rsidP="00DC2E26">
      <w:pPr>
        <w:spacing w:before="100" w:beforeAutospacing="1" w:after="100" w:afterAutospacing="1"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2E26" w:rsidRPr="00DC2E26" w:rsidRDefault="00DC2E26" w:rsidP="00DC2E26">
      <w:pPr>
        <w:spacing w:before="100" w:beforeAutospacing="1" w:after="100" w:afterAutospacing="1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C2E26" w:rsidRPr="00DC2E26" w:rsidRDefault="00DC2E26" w:rsidP="00DC2E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5" w:name="_Toc180564393"/>
      <w:r w:rsidRPr="00DC2E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ПРОГРАММА СЕМИНАРА-ПРАКТИКУМА</w:t>
      </w:r>
      <w:bookmarkEnd w:id="5"/>
    </w:p>
    <w:p w:rsidR="00DC2E26" w:rsidRPr="00DC2E26" w:rsidRDefault="00DC2E26" w:rsidP="00DC2E26">
      <w:pPr>
        <w:spacing w:before="100" w:beforeAutospacing="1" w:after="100" w:afterAutospacing="1" w:line="240" w:lineRule="auto"/>
        <w:ind w:firstLine="5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C2E26" w:rsidRPr="00DC2E26" w:rsidRDefault="00DC2E26" w:rsidP="00DC2E26">
      <w:pPr>
        <w:spacing w:before="100" w:beforeAutospacing="1" w:after="100" w:afterAutospacing="1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«Здоровьесберегающее пространство ДОУ»</w:t>
      </w:r>
    </w:p>
    <w:p w:rsidR="00DC2E26" w:rsidRPr="00DC2E26" w:rsidRDefault="00DC2E26" w:rsidP="00DC2E26">
      <w:pPr>
        <w:spacing w:before="100" w:beforeAutospacing="1" w:after="100" w:afterAutospacing="1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Форма занятия: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мини-лекция,</w:t>
      </w:r>
      <w:r w:rsidRPr="00DC2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круглый стол, работа </w:t>
      </w:r>
      <w:r w:rsidRPr="00DC2E26">
        <w:rPr>
          <w:rFonts w:ascii="Times New Roman" w:eastAsia="Times New Roman" w:hAnsi="Times New Roman" w:cs="Times New Roman"/>
          <w:sz w:val="28"/>
          <w:lang w:eastAsia="ru-RU"/>
        </w:rPr>
        <w:t>творческих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микрогрупп.</w:t>
      </w:r>
    </w:p>
    <w:p w:rsidR="00DC2E26" w:rsidRPr="00DC2E26" w:rsidRDefault="00DC2E26" w:rsidP="00DC2E26">
      <w:pPr>
        <w:spacing w:before="100" w:beforeAutospacing="1" w:after="100" w:afterAutospacing="1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C2E26" w:rsidRPr="00DC2E26" w:rsidRDefault="00DC2E26" w:rsidP="00DC2E26">
      <w:pPr>
        <w:tabs>
          <w:tab w:val="left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StarSymbol" w:eastAsia="StarSymbol" w:hAnsi="StarSymbol" w:cs="StarSymbol"/>
          <w:sz w:val="18"/>
          <w:szCs w:val="18"/>
          <w:lang w:eastAsia="ru-RU"/>
        </w:rPr>
        <w:t>●</w:t>
      </w:r>
      <w:r w:rsidRPr="00DC2E26">
        <w:rPr>
          <w:rFonts w:ascii="Times New Roman" w:eastAsia="StarSymbol" w:hAnsi="Times New Roman" w:cs="Times New Roman"/>
          <w:sz w:val="14"/>
          <w:szCs w:val="14"/>
          <w:lang w:eastAsia="ru-RU"/>
        </w:rPr>
        <w:t xml:space="preserve">         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 педагогами понятия здоровьесберегающие технологии, педагогика здоровьесбережения, здоровьесберегающее пространство;</w:t>
      </w:r>
    </w:p>
    <w:p w:rsidR="00DC2E26" w:rsidRPr="00DC2E26" w:rsidRDefault="00DC2E26" w:rsidP="00DC2E26">
      <w:pPr>
        <w:tabs>
          <w:tab w:val="left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StarSymbol" w:eastAsia="StarSymbol" w:hAnsi="StarSymbol" w:cs="StarSymbol"/>
          <w:sz w:val="18"/>
          <w:szCs w:val="18"/>
          <w:lang w:eastAsia="ru-RU"/>
        </w:rPr>
        <w:t>●</w:t>
      </w:r>
      <w:r w:rsidRPr="00DC2E26">
        <w:rPr>
          <w:rFonts w:ascii="Times New Roman" w:eastAsia="StarSymbol" w:hAnsi="Times New Roman" w:cs="Times New Roman"/>
          <w:sz w:val="14"/>
          <w:szCs w:val="14"/>
          <w:lang w:eastAsia="ru-RU"/>
        </w:rPr>
        <w:t xml:space="preserve">         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роли современных технологий в организации воспитательно-образовательного процесса в ДОУ;</w:t>
      </w:r>
    </w:p>
    <w:p w:rsidR="00DC2E26" w:rsidRPr="00DC2E26" w:rsidRDefault="00DC2E26" w:rsidP="00DC2E26">
      <w:pPr>
        <w:tabs>
          <w:tab w:val="left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StarSymbol" w:eastAsia="StarSymbol" w:hAnsi="StarSymbol" w:cs="StarSymbol"/>
          <w:sz w:val="18"/>
          <w:szCs w:val="18"/>
          <w:lang w:eastAsia="ru-RU"/>
        </w:rPr>
        <w:t>●</w:t>
      </w:r>
      <w:r w:rsidRPr="00DC2E26">
        <w:rPr>
          <w:rFonts w:ascii="Times New Roman" w:eastAsia="StarSymbol" w:hAnsi="Times New Roman" w:cs="Times New Roman"/>
          <w:sz w:val="14"/>
          <w:szCs w:val="14"/>
          <w:lang w:eastAsia="ru-RU"/>
        </w:rPr>
        <w:t xml:space="preserve">         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обобщенного в научной литературе и периодике опыта по обозначенной проблеме;</w:t>
      </w:r>
    </w:p>
    <w:p w:rsidR="00DC2E26" w:rsidRPr="00DC2E26" w:rsidRDefault="00DC2E26" w:rsidP="00DC2E26">
      <w:pPr>
        <w:tabs>
          <w:tab w:val="left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StarSymbol" w:eastAsia="StarSymbol" w:hAnsi="StarSymbol" w:cs="StarSymbol"/>
          <w:sz w:val="18"/>
          <w:szCs w:val="18"/>
          <w:lang w:eastAsia="ru-RU"/>
        </w:rPr>
        <w:t>●</w:t>
      </w:r>
      <w:r w:rsidRPr="00DC2E26">
        <w:rPr>
          <w:rFonts w:ascii="Times New Roman" w:eastAsia="StarSymbol" w:hAnsi="Times New Roman" w:cs="Times New Roman"/>
          <w:sz w:val="14"/>
          <w:szCs w:val="14"/>
          <w:lang w:eastAsia="ru-RU"/>
        </w:rPr>
        <w:t xml:space="preserve">         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рамки возможного использования данных технологий в ДОУ.</w:t>
      </w:r>
    </w:p>
    <w:p w:rsidR="00DC2E26" w:rsidRPr="00DC2E26" w:rsidRDefault="00DC2E26" w:rsidP="00DC2E26">
      <w:pPr>
        <w:spacing w:before="100" w:beforeAutospacing="1" w:after="100" w:afterAutospacing="1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DC2E26" w:rsidRPr="00DC2E26" w:rsidRDefault="00DC2E26" w:rsidP="00DC2E26">
      <w:pPr>
        <w:tabs>
          <w:tab w:val="left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StarSymbol" w:eastAsia="StarSymbol" w:hAnsi="StarSymbol" w:cs="StarSymbol"/>
          <w:sz w:val="18"/>
          <w:szCs w:val="18"/>
          <w:lang w:eastAsia="ru-RU"/>
        </w:rPr>
        <w:t>●</w:t>
      </w:r>
      <w:r w:rsidRPr="00DC2E26">
        <w:rPr>
          <w:rFonts w:ascii="Times New Roman" w:eastAsia="StarSymbol" w:hAnsi="Times New Roman" w:cs="Times New Roman"/>
          <w:sz w:val="14"/>
          <w:szCs w:val="14"/>
          <w:lang w:eastAsia="ru-RU"/>
        </w:rPr>
        <w:t xml:space="preserve">         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истории вопроса;</w:t>
      </w:r>
    </w:p>
    <w:p w:rsidR="00DC2E26" w:rsidRPr="00DC2E26" w:rsidRDefault="00DC2E26" w:rsidP="00DC2E26">
      <w:pPr>
        <w:tabs>
          <w:tab w:val="left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StarSymbol" w:eastAsia="StarSymbol" w:hAnsi="StarSymbol" w:cs="StarSymbol"/>
          <w:sz w:val="18"/>
          <w:szCs w:val="18"/>
          <w:lang w:eastAsia="ru-RU"/>
        </w:rPr>
        <w:t>●</w:t>
      </w:r>
      <w:r w:rsidRPr="00DC2E26">
        <w:rPr>
          <w:rFonts w:ascii="Times New Roman" w:eastAsia="StarSymbol" w:hAnsi="Times New Roman" w:cs="Times New Roman"/>
          <w:sz w:val="14"/>
          <w:szCs w:val="14"/>
          <w:lang w:eastAsia="ru-RU"/>
        </w:rPr>
        <w:t xml:space="preserve">         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списка научной литературы по использованию современных здоровьесберегающих технологий в ДОУ;</w:t>
      </w:r>
    </w:p>
    <w:p w:rsidR="00DC2E26" w:rsidRPr="00DC2E26" w:rsidRDefault="00DC2E26" w:rsidP="00DC2E26">
      <w:pPr>
        <w:tabs>
          <w:tab w:val="left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StarSymbol" w:eastAsia="StarSymbol" w:hAnsi="StarSymbol" w:cs="StarSymbol"/>
          <w:sz w:val="18"/>
          <w:szCs w:val="18"/>
          <w:lang w:eastAsia="ru-RU"/>
        </w:rPr>
        <w:t>●</w:t>
      </w:r>
      <w:r w:rsidRPr="00DC2E26">
        <w:rPr>
          <w:rFonts w:ascii="Times New Roman" w:eastAsia="StarSymbol" w:hAnsi="Times New Roman" w:cs="Times New Roman"/>
          <w:sz w:val="14"/>
          <w:szCs w:val="14"/>
          <w:lang w:eastAsia="ru-RU"/>
        </w:rPr>
        <w:t xml:space="preserve">         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спектра вопросов круглого стола;</w:t>
      </w:r>
    </w:p>
    <w:p w:rsidR="00DC2E26" w:rsidRPr="00DC2E26" w:rsidRDefault="00DC2E26" w:rsidP="00DC2E26">
      <w:pPr>
        <w:tabs>
          <w:tab w:val="left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StarSymbol" w:eastAsia="StarSymbol" w:hAnsi="StarSymbol" w:cs="StarSymbol"/>
          <w:sz w:val="18"/>
          <w:szCs w:val="18"/>
          <w:lang w:eastAsia="ru-RU"/>
        </w:rPr>
        <w:t>●</w:t>
      </w:r>
      <w:r w:rsidRPr="00DC2E26">
        <w:rPr>
          <w:rFonts w:ascii="Times New Roman" w:eastAsia="StarSymbol" w:hAnsi="Times New Roman" w:cs="Times New Roman"/>
          <w:sz w:val="14"/>
          <w:szCs w:val="14"/>
          <w:lang w:eastAsia="ru-RU"/>
        </w:rPr>
        <w:t xml:space="preserve">         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литературы по использованию современных здоровьесберегающих технологий в ДОУ.</w:t>
      </w:r>
    </w:p>
    <w:p w:rsidR="00DC2E26" w:rsidRPr="00DC2E26" w:rsidRDefault="00DC2E26" w:rsidP="00DC2E26">
      <w:pPr>
        <w:spacing w:before="100" w:beforeAutospacing="1" w:after="100" w:afterAutospacing="1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Содержание:</w:t>
      </w:r>
    </w:p>
    <w:p w:rsidR="00DC2E26" w:rsidRPr="00DC2E26" w:rsidRDefault="00DC2E26" w:rsidP="00DC2E26">
      <w:pPr>
        <w:spacing w:before="100" w:beforeAutospacing="1" w:after="100" w:afterAutospacing="1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 CYR" w:eastAsia="Times New Roman CYR" w:hAnsi="Times New Roman CYR" w:cs="Times New Roman CYR"/>
          <w:i/>
          <w:iCs/>
          <w:sz w:val="28"/>
          <w:szCs w:val="28"/>
          <w:lang w:eastAsia="ru-RU"/>
        </w:rPr>
        <w:t>Мини-лекция:</w:t>
      </w:r>
      <w:r w:rsidRPr="00DC2E26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«Современное дошкольное образовательное учреждение как пространство заботы о здоровье детей и педагогов». </w:t>
      </w:r>
    </w:p>
    <w:p w:rsidR="00DC2E26" w:rsidRPr="00DC2E26" w:rsidRDefault="00DC2E26" w:rsidP="00DC2E26">
      <w:pPr>
        <w:spacing w:before="100" w:beforeAutospacing="1" w:after="100" w:afterAutospacing="1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 CYR" w:eastAsia="Times New Roman CYR" w:hAnsi="Times New Roman CYR" w:cs="Times New Roman CYR"/>
          <w:i/>
          <w:iCs/>
          <w:sz w:val="28"/>
          <w:szCs w:val="28"/>
          <w:lang w:eastAsia="ru-RU"/>
        </w:rPr>
        <w:t xml:space="preserve">Вопросы круглого стола: </w:t>
      </w:r>
      <w:r w:rsidRPr="00DC2E26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Организация  воспитательно-образовательного процесса в образовательном учреждении на основе здоровьесберегающих технологий. Методический инструментарий здоровьесберегающих образовательных технологий. Педагогический инструментарий здоровьесберегающих образовательных технологий. </w:t>
      </w:r>
    </w:p>
    <w:p w:rsidR="00DC2E26" w:rsidRPr="00DC2E26" w:rsidRDefault="00DC2E26" w:rsidP="00DC2E26">
      <w:pPr>
        <w:spacing w:before="100" w:beforeAutospacing="1" w:after="100" w:afterAutospacing="1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Методическое сопровождение деятельности педагога по формированию ЗОЖ у детей. Модель приобщения дошкольников к ЗОЖ. Работа с семьей по </w:t>
      </w:r>
      <w:r w:rsidRPr="00DC2E26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ru-RU"/>
        </w:rPr>
        <w:t xml:space="preserve">приобщению дошкольников к ЗОЖ. </w:t>
      </w:r>
    </w:p>
    <w:p w:rsidR="00DC2E26" w:rsidRPr="00DC2E26" w:rsidRDefault="00DC2E26" w:rsidP="00DC2E26">
      <w:pPr>
        <w:autoSpaceDE w:val="0"/>
        <w:spacing w:before="100" w:beforeAutospacing="1" w:after="100" w:afterAutospacing="1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 CYR" w:eastAsia="Times New Roman CYR" w:hAnsi="Times New Roman CYR" w:cs="Times New Roman CYR"/>
          <w:i/>
          <w:iCs/>
          <w:sz w:val="28"/>
          <w:szCs w:val="28"/>
          <w:lang w:eastAsia="ru-RU"/>
        </w:rPr>
        <w:t xml:space="preserve">Вопросы для обсуждения в микрогруппах: </w:t>
      </w:r>
      <w:r w:rsidRPr="00DC2E26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Здоровье педагога, возможности самосовершенствования, психологические аспекты здоровья.</w:t>
      </w:r>
    </w:p>
    <w:p w:rsidR="00DC2E26" w:rsidRPr="00DC2E26" w:rsidRDefault="00DC2E26" w:rsidP="00DC2E26">
      <w:pPr>
        <w:autoSpaceDE w:val="0"/>
        <w:spacing w:before="100" w:beforeAutospacing="1" w:after="100" w:afterAutospacing="1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lastRenderedPageBreak/>
        <w:t xml:space="preserve">Оценка образовательных технологий с позиций здоровьесберегающей педагогики. </w:t>
      </w:r>
    </w:p>
    <w:p w:rsidR="00DC2E26" w:rsidRPr="00DC2E26" w:rsidRDefault="00DC2E26" w:rsidP="00DC2E26">
      <w:pPr>
        <w:autoSpaceDE w:val="0"/>
        <w:spacing w:before="100" w:beforeAutospacing="1" w:after="100" w:afterAutospacing="1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Алгоритм анализа технологий обучения и воспитания в контексте здоровьеформирующего образования.</w:t>
      </w:r>
    </w:p>
    <w:p w:rsidR="00DC2E26" w:rsidRPr="00DC2E26" w:rsidRDefault="00DC2E26" w:rsidP="00DC2E26">
      <w:pPr>
        <w:autoSpaceDE w:val="0"/>
        <w:spacing w:before="100" w:beforeAutospacing="1" w:after="100" w:afterAutospacing="1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Схема анализа личностно-ориентированного здоровьесберегающего занятия. </w:t>
      </w:r>
    </w:p>
    <w:p w:rsidR="00DC2E26" w:rsidRPr="00DC2E26" w:rsidRDefault="00DC2E26" w:rsidP="00DC2E26">
      <w:pPr>
        <w:spacing w:before="100" w:beforeAutospacing="1" w:after="100" w:afterAutospacing="1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 CYR" w:hAnsi="Times New Roman" w:cs="Times New Roman CYR"/>
          <w:b/>
          <w:bCs/>
          <w:sz w:val="28"/>
          <w:szCs w:val="28"/>
          <w:lang w:eastAsia="ru-RU"/>
        </w:rPr>
        <w:t xml:space="preserve">Методы: </w:t>
      </w:r>
      <w:r w:rsidRPr="00DC2E26">
        <w:rPr>
          <w:rFonts w:ascii="Times New Roman" w:eastAsia="Times New Roman CYR" w:hAnsi="Times New Roman" w:cs="Times New Roman CYR"/>
          <w:sz w:val="28"/>
          <w:szCs w:val="28"/>
          <w:lang w:eastAsia="ru-RU"/>
        </w:rPr>
        <w:t>теоретический анализ литературы, беседа, постановка проблемных вопросов, обсуждение.</w:t>
      </w:r>
    </w:p>
    <w:p w:rsidR="00DC2E26" w:rsidRPr="00DC2E26" w:rsidRDefault="00DC2E26" w:rsidP="00DC2E26">
      <w:pPr>
        <w:tabs>
          <w:tab w:val="left" w:pos="0"/>
        </w:tabs>
        <w:autoSpaceDE w:val="0"/>
        <w:spacing w:before="100" w:beforeAutospacing="1" w:after="100" w:afterAutospacing="1"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> </w:t>
      </w:r>
    </w:p>
    <w:p w:rsidR="00DC2E26" w:rsidRPr="00DC2E26" w:rsidRDefault="00DC2E26" w:rsidP="00DC2E26">
      <w:pPr>
        <w:spacing w:before="100" w:beforeAutospacing="1" w:after="100" w:afterAutospacing="1" w:line="100" w:lineRule="atLeast"/>
        <w:ind w:firstLine="5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 литературы</w:t>
      </w:r>
    </w:p>
    <w:p w:rsidR="00DC2E26" w:rsidRPr="00DC2E26" w:rsidRDefault="00DC2E26" w:rsidP="00DC2E26">
      <w:pPr>
        <w:spacing w:before="100" w:beforeAutospacing="1" w:after="100" w:afterAutospacing="1" w:line="100" w:lineRule="atLeast"/>
        <w:ind w:firstLine="5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2E26" w:rsidRPr="00DC2E26" w:rsidRDefault="00DC2E26" w:rsidP="00DC2E2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C2E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Ахутина Т.В. Здоровьесберегающие технологии обучения: индивидуально-ориентированный подход // Школа здоровья. 2000. Т. 7. №2. С.21 – 28. </w:t>
      </w:r>
    </w:p>
    <w:p w:rsidR="00DC2E26" w:rsidRPr="00DC2E26" w:rsidRDefault="00DC2E26" w:rsidP="00DC2E2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C2E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Ковалько В.И. Здоровьесберегающие технологии: школьник и компьютер: 1-4 классы. - М.: ВАКО, 2007.</w:t>
      </w:r>
    </w:p>
    <w:p w:rsidR="00DC2E26" w:rsidRPr="00DC2E26" w:rsidRDefault="00DC2E26" w:rsidP="00DC2E2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C2E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Кучма В.Р. Теория и практика гигиены детей и подростков на рубеже тысячелетий. - М., 2001.</w:t>
      </w:r>
    </w:p>
    <w:p w:rsidR="00DC2E26" w:rsidRPr="00DC2E26" w:rsidRDefault="00DC2E26" w:rsidP="00DC2E2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C2E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Кучма В.Р., Сердюковская Г.Н., Демин А.К. Руководство по гигиене и охране здоровья школьников. - М., 2000.</w:t>
      </w:r>
    </w:p>
    <w:p w:rsidR="00DC2E26" w:rsidRPr="00DC2E26" w:rsidRDefault="00DC2E26" w:rsidP="00DC2E2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C2E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рекомендации: Здоровьесберегающие технологии в общеобразовательной школе: методология анализа, формы, методы, опыт применения /Под ред. М.М. Безруких, В.Д. Сонькина. </w:t>
      </w:r>
      <w:r w:rsidRPr="00DC2E26">
        <w:rPr>
          <w:rFonts w:ascii="Times New Roman" w:eastAsia="Times New Roman" w:hAnsi="Times New Roman" w:cs="Times New Roman"/>
          <w:sz w:val="28"/>
          <w:lang w:eastAsia="ru-RU"/>
        </w:rPr>
        <w:t>-М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2002.</w:t>
      </w:r>
    </w:p>
    <w:p w:rsidR="00DC2E26" w:rsidRPr="00DC2E26" w:rsidRDefault="00DC2E26" w:rsidP="00DC2E2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C2E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Назаренко Л.Д. Оздоровительные основы физических упражнений. - М., 2002.</w:t>
      </w:r>
    </w:p>
    <w:p w:rsidR="00DC2E26" w:rsidRPr="00DC2E26" w:rsidRDefault="00DC2E26" w:rsidP="00DC2E2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C2E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 и психология здоровья</w:t>
      </w:r>
      <w:r w:rsidRPr="00DC2E26">
        <w:rPr>
          <w:rFonts w:ascii="Times New Roman" w:eastAsia="Times New Roman" w:hAnsi="Times New Roman" w:cs="Times New Roman"/>
          <w:sz w:val="28"/>
          <w:lang w:eastAsia="ru-RU"/>
        </w:rPr>
        <w:t xml:space="preserve"> /П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Н.К. Смирнова. - М.: АПКиПРО, 2003.</w:t>
      </w:r>
    </w:p>
    <w:p w:rsidR="00DC2E26" w:rsidRPr="00DC2E26" w:rsidRDefault="00DC2E26" w:rsidP="00DC2E2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DC2E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 Н.К. Здоровьесберегающие образовательные технологии в работе учителя и школы. - М.: АРКТИ, 2003.</w:t>
      </w:r>
    </w:p>
    <w:p w:rsidR="00DC2E26" w:rsidRPr="00DC2E26" w:rsidRDefault="00DC2E26" w:rsidP="00DC2E26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Солдатченко С.С., Кащенко Г.Ф. и др. Ароматерапия. Профилактика и лечение заболеваний эфирными маслами. "Таврида", Симферополь, 1999. </w:t>
      </w:r>
    </w:p>
    <w:p w:rsidR="00DC2E26" w:rsidRPr="00DC2E26" w:rsidRDefault="00DC2E26" w:rsidP="00DC2E2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DC2E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Сухарев А.Г. Концепция укрепления здоровья детского и подросткового населения России // Школа здоровья. 2000. Т. 7. №2. С.29 – 34. </w:t>
      </w:r>
    </w:p>
    <w:p w:rsidR="00DC2E26" w:rsidRPr="00DC2E26" w:rsidRDefault="00DC2E26" w:rsidP="00DC2E26">
      <w:pPr>
        <w:tabs>
          <w:tab w:val="left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</w:t>
      </w:r>
      <w:r w:rsidRPr="00DC2E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C2E26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Ткачева В.И. Играем каждый день //Методические рекомендации. - Мн.: НИО, 2001.</w:t>
      </w:r>
    </w:p>
    <w:p w:rsidR="00DC2E26" w:rsidRPr="00DC2E26" w:rsidRDefault="00DC2E26" w:rsidP="00DC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DC2E26" w:rsidRPr="00DC2E26" w:rsidRDefault="00DC2E26" w:rsidP="00DC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54.35pt;height:.75pt" o:hrpct="330" o:hrstd="t" o:hr="t" fillcolor="#a0a0a0" stroked="f"/>
        </w:pict>
      </w:r>
    </w:p>
    <w:p w:rsidR="00EB62B9" w:rsidRDefault="00EB62B9"/>
    <w:sectPr w:rsidR="00EB62B9" w:rsidSect="00EB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895" w:rsidRDefault="00406895" w:rsidP="00DC2E26">
      <w:pPr>
        <w:spacing w:after="0" w:line="240" w:lineRule="auto"/>
      </w:pPr>
      <w:r>
        <w:separator/>
      </w:r>
    </w:p>
  </w:endnote>
  <w:endnote w:type="continuationSeparator" w:id="1">
    <w:p w:rsidR="00406895" w:rsidRDefault="00406895" w:rsidP="00DC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895" w:rsidRDefault="00406895" w:rsidP="00DC2E26">
      <w:pPr>
        <w:spacing w:after="0" w:line="240" w:lineRule="auto"/>
      </w:pPr>
      <w:r>
        <w:separator/>
      </w:r>
    </w:p>
  </w:footnote>
  <w:footnote w:type="continuationSeparator" w:id="1">
    <w:p w:rsidR="00406895" w:rsidRDefault="00406895" w:rsidP="00DC2E26">
      <w:pPr>
        <w:spacing w:after="0" w:line="240" w:lineRule="auto"/>
      </w:pPr>
      <w:r>
        <w:continuationSeparator/>
      </w:r>
    </w:p>
  </w:footnote>
  <w:footnote w:id="2">
    <w:p w:rsidR="00DC2E26" w:rsidRDefault="00DC2E26" w:rsidP="00DC2E26">
      <w:pPr>
        <w:pStyle w:val="a9"/>
      </w:pPr>
      <w:r>
        <w:rPr>
          <w:rStyle w:val="a10"/>
        </w:rPr>
        <w:footnoteRef/>
      </w:r>
      <w:r>
        <w:rPr>
          <w:rStyle w:val="a10"/>
          <w:rFonts w:eastAsia="Lucida Sans Unicode"/>
          <w:sz w:val="20"/>
          <w:szCs w:val="20"/>
        </w:rPr>
        <w:t>[1]</w:t>
      </w:r>
      <w:r>
        <w:tab/>
        <w:t>Сивцова, А.М. Использование здоровьесберегающих педагогических технологий в дошк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456"/>
    <w:multiLevelType w:val="multilevel"/>
    <w:tmpl w:val="73A61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22056"/>
    <w:multiLevelType w:val="multilevel"/>
    <w:tmpl w:val="7A2A2C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E26"/>
    <w:rsid w:val="00406895"/>
    <w:rsid w:val="00DC2E26"/>
    <w:rsid w:val="00EB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B9"/>
  </w:style>
  <w:style w:type="paragraph" w:styleId="1">
    <w:name w:val="heading 1"/>
    <w:basedOn w:val="a"/>
    <w:link w:val="10"/>
    <w:uiPriority w:val="9"/>
    <w:qFormat/>
    <w:rsid w:val="00DC2E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E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DC2E26"/>
  </w:style>
  <w:style w:type="character" w:customStyle="1" w:styleId="a6">
    <w:name w:val="a6"/>
    <w:basedOn w:val="a0"/>
    <w:rsid w:val="00DC2E26"/>
  </w:style>
  <w:style w:type="paragraph" w:customStyle="1" w:styleId="a5">
    <w:name w:val="a5"/>
    <w:basedOn w:val="a"/>
    <w:rsid w:val="00DC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C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footnote reference"/>
    <w:basedOn w:val="a0"/>
    <w:uiPriority w:val="99"/>
    <w:semiHidden/>
    <w:unhideWhenUsed/>
    <w:rsid w:val="00DC2E26"/>
  </w:style>
  <w:style w:type="paragraph" w:styleId="a7">
    <w:name w:val="Body Text"/>
    <w:basedOn w:val="a"/>
    <w:link w:val="a8"/>
    <w:uiPriority w:val="99"/>
    <w:semiHidden/>
    <w:unhideWhenUsed/>
    <w:rsid w:val="00DC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C2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C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DC2E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DC2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2976</Words>
  <Characters>16967</Characters>
  <Application>Microsoft Office Word</Application>
  <DocSecurity>0</DocSecurity>
  <Lines>141</Lines>
  <Paragraphs>39</Paragraphs>
  <ScaleCrop>false</ScaleCrop>
  <Company>Hewlett-Packard</Company>
  <LinksUpToDate>false</LinksUpToDate>
  <CharactersWithSpaces>19904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2014-01-05T11:59:00Z</dcterms:created>
  <dcterms:modified xsi:type="dcterms:W3CDTF">2014-01-05T12:02:00Z</dcterms:modified>
</cp:coreProperties>
</file>