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195" w:rsidRPr="00AC6195" w:rsidRDefault="003C4B81" w:rsidP="003C4B81">
      <w:pPr>
        <w:pStyle w:val="2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="00AC6195" w:rsidRPr="00AC6195">
        <w:rPr>
          <w:rFonts w:ascii="Times New Roman" w:hAnsi="Times New Roman"/>
          <w:b/>
          <w:sz w:val="28"/>
          <w:szCs w:val="28"/>
        </w:rPr>
        <w:t xml:space="preserve">ормирование исследовательского поведения у </w:t>
      </w:r>
      <w:r>
        <w:rPr>
          <w:rFonts w:ascii="Times New Roman" w:hAnsi="Times New Roman"/>
          <w:b/>
          <w:sz w:val="28"/>
          <w:szCs w:val="28"/>
        </w:rPr>
        <w:t xml:space="preserve">старших дошкольников </w:t>
      </w:r>
      <w:r w:rsidR="00AC6195" w:rsidRPr="00AC6195">
        <w:rPr>
          <w:rFonts w:ascii="Times New Roman" w:hAnsi="Times New Roman"/>
          <w:b/>
          <w:sz w:val="28"/>
          <w:szCs w:val="28"/>
        </w:rPr>
        <w:t>в дид</w:t>
      </w:r>
      <w:r w:rsidRPr="003C4B81">
        <w:rPr>
          <w:rFonts w:ascii="Times New Roman" w:hAnsi="Times New Roman"/>
          <w:b/>
          <w:sz w:val="28"/>
          <w:szCs w:val="28"/>
        </w:rPr>
        <w:t>а</w:t>
      </w:r>
      <w:r w:rsidR="00AC6195" w:rsidRPr="00AC6195">
        <w:rPr>
          <w:rFonts w:ascii="Times New Roman" w:hAnsi="Times New Roman"/>
          <w:b/>
          <w:sz w:val="28"/>
          <w:szCs w:val="28"/>
        </w:rPr>
        <w:t>ктической игре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A7486" w:rsidRPr="00AC6195" w:rsidRDefault="005A7486" w:rsidP="00AC619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A7486" w:rsidRPr="00AC6195" w:rsidRDefault="005A7486" w:rsidP="00AC6195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C6195">
        <w:rPr>
          <w:sz w:val="28"/>
          <w:szCs w:val="28"/>
        </w:rPr>
        <w:t>В современном обществе потребность в людях</w:t>
      </w:r>
      <w:r w:rsidR="003C4B81">
        <w:rPr>
          <w:sz w:val="28"/>
          <w:szCs w:val="28"/>
        </w:rPr>
        <w:t>,</w:t>
      </w:r>
      <w:r w:rsidRPr="00AC6195">
        <w:rPr>
          <w:sz w:val="28"/>
          <w:szCs w:val="28"/>
        </w:rPr>
        <w:t xml:space="preserve"> обладающих </w:t>
      </w:r>
      <w:r w:rsidR="007E1224" w:rsidRPr="00AC6195">
        <w:rPr>
          <w:sz w:val="28"/>
          <w:szCs w:val="28"/>
        </w:rPr>
        <w:t xml:space="preserve">креативным </w:t>
      </w:r>
      <w:r w:rsidRPr="00AC6195">
        <w:rPr>
          <w:sz w:val="28"/>
          <w:szCs w:val="28"/>
        </w:rPr>
        <w:t>мышлением, решающих разнообразные проблемы и умеющих думат</w:t>
      </w:r>
      <w:r w:rsidR="007E1224" w:rsidRPr="00AC6195">
        <w:rPr>
          <w:sz w:val="28"/>
          <w:szCs w:val="28"/>
        </w:rPr>
        <w:t xml:space="preserve">ь самостоятельно, очень велика и </w:t>
      </w:r>
      <w:r w:rsidRPr="00AC6195">
        <w:rPr>
          <w:sz w:val="28"/>
          <w:szCs w:val="28"/>
        </w:rPr>
        <w:t>творческий, исследовательский поиск становится неотъемлемой частью любой профессии. Поэтому исследовательское поведение рассматривается как стиль жизни современного человека. Следовательно, подготовка ребенка к исследовательской деятельности, обучение его умениям и навыкам исследовательского поиска является важной задачей современных ДОУ и семьи.</w:t>
      </w:r>
    </w:p>
    <w:p w:rsidR="005A7486" w:rsidRPr="00AC6195" w:rsidRDefault="003C4B81" w:rsidP="00AC619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Исследовательское</w:t>
      </w:r>
      <w:r w:rsidR="005A7486" w:rsidRPr="00AC6195">
        <w:rPr>
          <w:rFonts w:ascii="Times New Roman" w:hAnsi="Times New Roman"/>
          <w:bCs/>
          <w:sz w:val="28"/>
          <w:szCs w:val="28"/>
        </w:rPr>
        <w:t xml:space="preserve"> поведение – это универсальная х</w:t>
      </w:r>
      <w:r w:rsidR="005A7486" w:rsidRPr="00AC6195">
        <w:rPr>
          <w:rFonts w:ascii="Times New Roman" w:hAnsi="Times New Roman"/>
          <w:bCs/>
          <w:sz w:val="28"/>
          <w:szCs w:val="28"/>
          <w:lang w:val="en-US"/>
        </w:rPr>
        <w:t>a</w:t>
      </w:r>
      <w:proofErr w:type="spellStart"/>
      <w:r w:rsidR="005A7486" w:rsidRPr="00AC6195">
        <w:rPr>
          <w:rFonts w:ascii="Times New Roman" w:hAnsi="Times New Roman"/>
          <w:bCs/>
          <w:sz w:val="28"/>
          <w:szCs w:val="28"/>
        </w:rPr>
        <w:t>рактеристика</w:t>
      </w:r>
      <w:proofErr w:type="spellEnd"/>
      <w:r w:rsidR="005A7486" w:rsidRPr="00AC6195">
        <w:rPr>
          <w:rFonts w:ascii="Times New Roman" w:hAnsi="Times New Roman"/>
          <w:bCs/>
          <w:sz w:val="28"/>
          <w:szCs w:val="28"/>
        </w:rPr>
        <w:t xml:space="preserve"> человеческой деятельности, пронизывающая все другие виды деятельности. Оно выполняет важнейшие функции в развитии познавательных процессов всех уровней, в научении, в приобретении социального опыта и развитие личности. Понятие исследовательского поведения находится в одном ряду с такими фундаментальными понятиями как ин</w:t>
      </w:r>
      <w:r>
        <w:rPr>
          <w:rFonts w:ascii="Times New Roman" w:hAnsi="Times New Roman"/>
          <w:bCs/>
          <w:sz w:val="28"/>
          <w:szCs w:val="28"/>
        </w:rPr>
        <w:t xml:space="preserve">теллект, творчество, образуя с </w:t>
      </w:r>
      <w:r w:rsidR="005A7486" w:rsidRPr="00AC6195">
        <w:rPr>
          <w:rFonts w:ascii="Times New Roman" w:hAnsi="Times New Roman"/>
          <w:bCs/>
          <w:sz w:val="28"/>
          <w:szCs w:val="28"/>
        </w:rPr>
        <w:t>ними неразрывную связь</w:t>
      </w:r>
      <w:r w:rsidR="007E1224" w:rsidRPr="00AC6195">
        <w:rPr>
          <w:rFonts w:ascii="Times New Roman" w:hAnsi="Times New Roman"/>
          <w:bCs/>
          <w:sz w:val="28"/>
          <w:szCs w:val="28"/>
        </w:rPr>
        <w:t>.</w:t>
      </w:r>
    </w:p>
    <w:p w:rsidR="00AC6195" w:rsidRPr="00AC6195" w:rsidRDefault="00AC6195" w:rsidP="00AC6195">
      <w:pPr>
        <w:pStyle w:val="3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6195">
        <w:rPr>
          <w:rFonts w:ascii="Times New Roman" w:hAnsi="Times New Roman"/>
          <w:sz w:val="28"/>
          <w:szCs w:val="28"/>
        </w:rPr>
        <w:t>Не секрет что развитие ребенка- дошкольника происходит во всех видах деятельности, но, прежде всего, в игре. Игр</w:t>
      </w:r>
      <w:r w:rsidRPr="00AC6195">
        <w:rPr>
          <w:rFonts w:ascii="Times New Roman" w:hAnsi="Times New Roman"/>
          <w:sz w:val="28"/>
          <w:szCs w:val="28"/>
          <w:lang w:val="en-US"/>
        </w:rPr>
        <w:t>a</w:t>
      </w:r>
      <w:r w:rsidRPr="00AC6195">
        <w:rPr>
          <w:rFonts w:ascii="Times New Roman" w:hAnsi="Times New Roman"/>
          <w:sz w:val="28"/>
          <w:szCs w:val="28"/>
        </w:rPr>
        <w:t xml:space="preserve"> определяется как наиболее адекватная дошкольному возрасту форма построения образовательного процесса, в ходе которого формируются познавательные и интеллектуальные качества дошкольников. В жизни дошкольников игра занимает ведущие позиции развивающей и развивающейся деятельности.</w:t>
      </w:r>
    </w:p>
    <w:p w:rsidR="00AC6195" w:rsidRPr="00AC6195" w:rsidRDefault="00AC6195" w:rsidP="00AC6195">
      <w:pPr>
        <w:pStyle w:val="3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C6195">
        <w:rPr>
          <w:rFonts w:ascii="Times New Roman" w:hAnsi="Times New Roman"/>
          <w:bCs/>
          <w:sz w:val="28"/>
          <w:szCs w:val="28"/>
        </w:rPr>
        <w:t>Дидактические игры оказывают результативное влияние на становление умений самостоятельно получать знания и мыслить, на формирование учебной деятельности в целом, являются эффективным средством формирования исследовательского поведения.</w:t>
      </w:r>
    </w:p>
    <w:p w:rsidR="00AC6195" w:rsidRPr="00AC6195" w:rsidRDefault="00AC6195" w:rsidP="003C4B81">
      <w:pPr>
        <w:pStyle w:val="3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6195">
        <w:rPr>
          <w:rFonts w:ascii="Times New Roman" w:hAnsi="Times New Roman"/>
          <w:bCs/>
          <w:sz w:val="28"/>
          <w:szCs w:val="28"/>
        </w:rPr>
        <w:t>Подбирая игры</w:t>
      </w:r>
      <w:r w:rsidR="003C4B81">
        <w:rPr>
          <w:rFonts w:ascii="Times New Roman" w:hAnsi="Times New Roman"/>
          <w:bCs/>
          <w:sz w:val="28"/>
          <w:szCs w:val="28"/>
        </w:rPr>
        <w:t>,</w:t>
      </w:r>
      <w:r w:rsidRPr="00AC6195">
        <w:rPr>
          <w:rFonts w:ascii="Times New Roman" w:hAnsi="Times New Roman"/>
          <w:bCs/>
          <w:sz w:val="28"/>
          <w:szCs w:val="28"/>
        </w:rPr>
        <w:t xml:space="preserve"> мы использовали </w:t>
      </w:r>
      <w:r w:rsidRPr="00AC6195">
        <w:rPr>
          <w:rFonts w:ascii="Times New Roman" w:hAnsi="Times New Roman"/>
          <w:sz w:val="28"/>
          <w:szCs w:val="28"/>
        </w:rPr>
        <w:t xml:space="preserve">два взаимосвязанных подхода - </w:t>
      </w:r>
      <w:r w:rsidRPr="00AC6195">
        <w:rPr>
          <w:rFonts w:ascii="Times New Roman" w:hAnsi="Times New Roman"/>
          <w:iCs/>
          <w:sz w:val="28"/>
          <w:szCs w:val="28"/>
        </w:rPr>
        <w:t xml:space="preserve"> от объекта к слову и от слова к объекту.</w:t>
      </w:r>
    </w:p>
    <w:p w:rsidR="004F1387" w:rsidRPr="00AC6195" w:rsidRDefault="004F1387" w:rsidP="00AC619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6195">
        <w:rPr>
          <w:rFonts w:ascii="Times New Roman" w:hAnsi="Times New Roman"/>
          <w:iCs/>
          <w:sz w:val="28"/>
          <w:szCs w:val="28"/>
        </w:rPr>
        <w:lastRenderedPageBreak/>
        <w:t xml:space="preserve">Первая группа игр – </w:t>
      </w:r>
      <w:r w:rsidRPr="00AC6195">
        <w:rPr>
          <w:rFonts w:ascii="Times New Roman" w:hAnsi="Times New Roman"/>
          <w:sz w:val="28"/>
          <w:szCs w:val="28"/>
        </w:rPr>
        <w:t xml:space="preserve">это игры, формирующие умение выделять основные, характерные признаки предметов и явлений, сравнивать, сопоставлять их. Проводятся они по типу игр-загадок («Отгадай-ка», «Магазин», «Где находится Петя?», «Радио», «Да-нет», «Похож-непохож», «Что за птица?» и др.). В этой группе игр следует особенно сказать об играх, направленных на умение составлять связный, интересный, последовательный рассказ о том или ином предмете, учитывая всю совокупность его признаков, на умение сравнивать, классифицировать, обобщать и это все проявляется в логической четкости, доказательности речи, что способствует не только активизации словаря детей, но расширяет ознакомление ребенка с миром вещей, явлений, их свойствами, качествами. </w:t>
      </w:r>
    </w:p>
    <w:p w:rsidR="004F1387" w:rsidRPr="00AC6195" w:rsidRDefault="004F1387" w:rsidP="00AC619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6195">
        <w:rPr>
          <w:rFonts w:ascii="Times New Roman" w:hAnsi="Times New Roman"/>
          <w:iCs/>
          <w:sz w:val="28"/>
          <w:szCs w:val="28"/>
        </w:rPr>
        <w:t xml:space="preserve">Вторая группа – </w:t>
      </w:r>
      <w:r w:rsidRPr="00AC6195">
        <w:rPr>
          <w:rFonts w:ascii="Times New Roman" w:hAnsi="Times New Roman"/>
          <w:sz w:val="28"/>
          <w:szCs w:val="28"/>
        </w:rPr>
        <w:t>игры, воспитывающие умение группировать, обобщать предметы по определенным признакам. («Назови три предмета», «Нужно-не нужно», «Кому что нужно?», «А если бы...», «Охотник» и др.).</w:t>
      </w:r>
    </w:p>
    <w:p w:rsidR="004F1387" w:rsidRPr="00AC6195" w:rsidRDefault="004F1387" w:rsidP="00AC619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6195">
        <w:rPr>
          <w:rFonts w:ascii="Times New Roman" w:hAnsi="Times New Roman"/>
          <w:iCs/>
          <w:sz w:val="28"/>
          <w:szCs w:val="28"/>
        </w:rPr>
        <w:t xml:space="preserve">Третья группа – </w:t>
      </w:r>
      <w:r w:rsidRPr="00AC6195">
        <w:rPr>
          <w:rFonts w:ascii="Times New Roman" w:hAnsi="Times New Roman"/>
          <w:sz w:val="28"/>
          <w:szCs w:val="28"/>
        </w:rPr>
        <w:t>игры, требующие от детей умения отличать реальные явления от нереальных, замечать алогизмы, делать правильные умозаключения, понимать юмор («Кто больше заметит и объяснит небылиц?», «Придумай небылицы сам», «Придумай перевертыши», «Бывает- не бывает»).</w:t>
      </w:r>
    </w:p>
    <w:p w:rsidR="004F1387" w:rsidRPr="00AC6195" w:rsidRDefault="004F1387" w:rsidP="00AC619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6195">
        <w:rPr>
          <w:rFonts w:ascii="Times New Roman" w:hAnsi="Times New Roman"/>
          <w:iCs/>
          <w:sz w:val="28"/>
          <w:szCs w:val="28"/>
        </w:rPr>
        <w:t xml:space="preserve">Четвертая группа – </w:t>
      </w:r>
      <w:r w:rsidRPr="00AC6195">
        <w:rPr>
          <w:rFonts w:ascii="Times New Roman" w:hAnsi="Times New Roman"/>
          <w:sz w:val="28"/>
          <w:szCs w:val="28"/>
        </w:rPr>
        <w:t>игры, воспитывающие умение владеть собой, внимание, находчивость, сообразительность («Фанты», «Где мы были, мы не скажем», «Семья», «Наоборот», «И я»).</w:t>
      </w:r>
    </w:p>
    <w:p w:rsidR="004F1387" w:rsidRPr="00AC6195" w:rsidRDefault="004F1387" w:rsidP="00AC619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C6195">
        <w:rPr>
          <w:rFonts w:ascii="Times New Roman" w:hAnsi="Times New Roman"/>
          <w:iCs/>
          <w:sz w:val="28"/>
          <w:szCs w:val="28"/>
        </w:rPr>
        <w:t xml:space="preserve">Мы старались сделать игры занимательными, избегали сухости, сохраняли в игре то, что отличает ее от занятий, бесед, рассказов и дидактических упражнений. Широко использовались такие игровые элементы как сговор, жеребьевка, считалочка, разыгрывание фантов, соревнования. </w:t>
      </w:r>
    </w:p>
    <w:p w:rsidR="004F1387" w:rsidRPr="00AC6195" w:rsidRDefault="004F1387" w:rsidP="00AC619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6195">
        <w:rPr>
          <w:rFonts w:ascii="Times New Roman" w:hAnsi="Times New Roman"/>
          <w:iCs/>
          <w:sz w:val="28"/>
          <w:szCs w:val="28"/>
        </w:rPr>
        <w:t xml:space="preserve">Нами создавались условия для умственной и двигательной активности всех играющих детей. Правила игры строились таким образом, чтобы играли все дети: одни загадывали, другие отгадывали, </w:t>
      </w:r>
      <w:r w:rsidR="003C4B81">
        <w:rPr>
          <w:rFonts w:ascii="Times New Roman" w:hAnsi="Times New Roman"/>
          <w:iCs/>
          <w:sz w:val="28"/>
          <w:szCs w:val="28"/>
        </w:rPr>
        <w:t xml:space="preserve">одни называли предметы, другие </w:t>
      </w:r>
      <w:r w:rsidRPr="00AC6195">
        <w:rPr>
          <w:rFonts w:ascii="Times New Roman" w:hAnsi="Times New Roman"/>
          <w:iCs/>
          <w:sz w:val="28"/>
          <w:szCs w:val="28"/>
        </w:rPr>
        <w:t xml:space="preserve">отгадывали, одни придумывали рассказы-небылицы, </w:t>
      </w:r>
      <w:r w:rsidRPr="00AC6195">
        <w:rPr>
          <w:rFonts w:ascii="Times New Roman" w:hAnsi="Times New Roman"/>
          <w:sz w:val="28"/>
          <w:szCs w:val="28"/>
        </w:rPr>
        <w:t>другие слушали их и затем разоблачали и т. д.</w:t>
      </w:r>
    </w:p>
    <w:p w:rsidR="004F1387" w:rsidRPr="00AC6195" w:rsidRDefault="004F1387" w:rsidP="00AC6195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6195">
        <w:rPr>
          <w:rFonts w:ascii="Times New Roman" w:hAnsi="Times New Roman"/>
          <w:sz w:val="28"/>
          <w:szCs w:val="28"/>
        </w:rPr>
        <w:lastRenderedPageBreak/>
        <w:t xml:space="preserve">Дидактические игры проводились как во время занятий (как целое занятие или часть его), так и в часы игр. </w:t>
      </w:r>
    </w:p>
    <w:p w:rsidR="004F1387" w:rsidRPr="00AC6195" w:rsidRDefault="004F1387" w:rsidP="00AC6195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6195">
        <w:rPr>
          <w:rFonts w:ascii="Times New Roman" w:hAnsi="Times New Roman"/>
          <w:sz w:val="28"/>
          <w:szCs w:val="28"/>
        </w:rPr>
        <w:t xml:space="preserve">В дидактической игре «Где был Петя» от детей добивались умения описать не предмет, а обстановку. Знания детей оказались не только обширными, они были более общественными. </w:t>
      </w:r>
    </w:p>
    <w:p w:rsidR="004F1387" w:rsidRPr="00AC6195" w:rsidRDefault="004F1387" w:rsidP="00AC619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6195">
        <w:rPr>
          <w:rFonts w:ascii="Times New Roman" w:hAnsi="Times New Roman"/>
          <w:sz w:val="28"/>
          <w:szCs w:val="28"/>
        </w:rPr>
        <w:t xml:space="preserve">Воспитатель: «В детский сад пришел новый мальчик Петя. Вышел он из комнаты и заблудился. Ходит по детскому саду и заглядывает в разные двери. Расскажите, что он увидел в нашем детском саду, что делали взрослые, дети, а мы отгадаем, в какую же комнату заглянул Петя». </w:t>
      </w:r>
    </w:p>
    <w:p w:rsidR="004F1387" w:rsidRPr="00AC6195" w:rsidRDefault="004F1387" w:rsidP="00AC619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6195">
        <w:rPr>
          <w:rFonts w:ascii="Times New Roman" w:hAnsi="Times New Roman"/>
          <w:sz w:val="28"/>
          <w:szCs w:val="28"/>
        </w:rPr>
        <w:t xml:space="preserve">Дети описали кухню («Петя заглянул в дверь и увидел огромную плиту, на ней стояли большие-пребольшие кастрюли, две тети в белых фартуках и косынках варили обед, жарили котлеты»), медицинскую комнату, групповые, зал и т. д. Так они учились составлять небольшие рассказы, в которых описывается обстановка и труд взрослых. Усложняя игру, воспитатель в другой раз, используя эту же ситуацию, поставил иную задачу: «Когда новый мальчик Петя приехал в наш город, ему захотелось увидеть, что в нем есть интересного, красивого, какие улицы, парки, дома. Расскажите, куда бы мог пойти Петя и что бы он мог увидеть, а мы отгадаем, куда же попал Петя». Дети рассказали о различных объектах строительства, парках, улицах, учреждениях. </w:t>
      </w:r>
    </w:p>
    <w:p w:rsidR="004F1387" w:rsidRPr="00AC6195" w:rsidRDefault="004F1387" w:rsidP="00AC619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C6195">
        <w:rPr>
          <w:rFonts w:ascii="Times New Roman" w:hAnsi="Times New Roman"/>
          <w:sz w:val="28"/>
          <w:szCs w:val="28"/>
        </w:rPr>
        <w:t xml:space="preserve">К данной группе игр относим также </w:t>
      </w:r>
      <w:r w:rsidRPr="00AC6195">
        <w:rPr>
          <w:rFonts w:ascii="Times New Roman" w:hAnsi="Times New Roman"/>
          <w:iCs/>
          <w:sz w:val="28"/>
          <w:szCs w:val="28"/>
        </w:rPr>
        <w:t>дидактические игры и упражнения на расширение ориентировки в окружающем и формирование словаря.</w:t>
      </w:r>
    </w:p>
    <w:p w:rsidR="004F1387" w:rsidRPr="00AC6195" w:rsidRDefault="004F1387" w:rsidP="00AC619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6195">
        <w:rPr>
          <w:rFonts w:ascii="Times New Roman" w:hAnsi="Times New Roman"/>
          <w:iCs/>
          <w:sz w:val="28"/>
          <w:szCs w:val="28"/>
        </w:rPr>
        <w:t>В дидактической игре «У кого какой предмет» дети упражнялись в сравнении двух предметов, одинаковых по названию. При сравнивании предметов от детей добивались начинать с существенных признаков.</w:t>
      </w:r>
    </w:p>
    <w:p w:rsidR="004F1387" w:rsidRPr="00AC6195" w:rsidRDefault="004F1387" w:rsidP="00AC619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6195">
        <w:rPr>
          <w:rFonts w:ascii="Times New Roman" w:hAnsi="Times New Roman"/>
          <w:sz w:val="28"/>
          <w:szCs w:val="28"/>
        </w:rPr>
        <w:t>Воспитатель кладет перед детьми по 2-3 пары картинок и объясняет: «На каждой паре</w:t>
      </w:r>
      <w:r w:rsidR="003C4B81">
        <w:rPr>
          <w:rFonts w:ascii="Times New Roman" w:hAnsi="Times New Roman"/>
          <w:sz w:val="28"/>
          <w:szCs w:val="28"/>
        </w:rPr>
        <w:t xml:space="preserve"> картинок нарисованы одинаковые п</w:t>
      </w:r>
      <w:r w:rsidRPr="00AC6195">
        <w:rPr>
          <w:rFonts w:ascii="Times New Roman" w:hAnsi="Times New Roman"/>
          <w:sz w:val="28"/>
          <w:szCs w:val="28"/>
        </w:rPr>
        <w:t xml:space="preserve">о названию предметы: рубашки, рыбки, фартучки. Но предметы чем-то отличаются друг от друга. Сейчас будем про них рассказывать. Про один предмет буду рассказывать я, про другой тот, кого я вызову. Рассказывать будем по очереди. Если я назову </w:t>
      </w:r>
      <w:r w:rsidRPr="00AC6195">
        <w:rPr>
          <w:rFonts w:ascii="Times New Roman" w:hAnsi="Times New Roman"/>
          <w:sz w:val="28"/>
          <w:szCs w:val="28"/>
        </w:rPr>
        <w:lastRenderedPageBreak/>
        <w:t xml:space="preserve">цвет своего предмета, то и вы должны назвать только цвет; если я скажу, какой формы у меня предмет, то и вы должны определить форму предмета». </w:t>
      </w:r>
    </w:p>
    <w:p w:rsidR="004F1387" w:rsidRPr="00AC6195" w:rsidRDefault="003C4B81" w:rsidP="00AC619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в</w:t>
      </w:r>
      <w:r w:rsidR="004F1387" w:rsidRPr="00AC6195">
        <w:rPr>
          <w:rFonts w:ascii="Times New Roman" w:hAnsi="Times New Roman"/>
          <w:sz w:val="28"/>
          <w:szCs w:val="28"/>
        </w:rPr>
        <w:t>ызывает ребенка и предлагает ему вместе рассказать про рубашки и т.п. Аналогично проводится сравнение других предметов. При повторном упражнении дети сравнивали однородные предметы самостоятельно. В этом случае воспитатель следит за ходом игры, за правильностью сравнений.</w:t>
      </w:r>
    </w:p>
    <w:p w:rsidR="004F1387" w:rsidRPr="00AC6195" w:rsidRDefault="004F1387" w:rsidP="00AC619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6195">
        <w:rPr>
          <w:rFonts w:ascii="Times New Roman" w:hAnsi="Times New Roman"/>
          <w:sz w:val="28"/>
          <w:szCs w:val="28"/>
        </w:rPr>
        <w:t xml:space="preserve">Вне занятия в эту игру пожелали поиграть четверо детей. На столе лежат 4 пары картинок изображениями вниз. Воспитатель предлагает детям взять по одной картинке из каждой пары. Затем он открывает любую из оставшихся на столе картинок и рассказывает о том, что на ней изображено. Ребенок, у которого предмет того же наименования, включается в сравнение. Потом эти 2 картинки выкладывают рядом, и играющие проверяют, правильно ли были названы признаки предметов, обо всем ли сказано. </w:t>
      </w:r>
    </w:p>
    <w:p w:rsidR="004F1387" w:rsidRPr="00AC6195" w:rsidRDefault="004F1387" w:rsidP="00AC619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1323">
        <w:rPr>
          <w:rFonts w:ascii="Times New Roman" w:hAnsi="Times New Roman"/>
          <w:i/>
          <w:iCs/>
          <w:sz w:val="28"/>
          <w:szCs w:val="28"/>
        </w:rPr>
        <w:t>Воспитатель:</w:t>
      </w:r>
      <w:r w:rsidRPr="00AC6195">
        <w:rPr>
          <w:rFonts w:ascii="Times New Roman" w:hAnsi="Times New Roman"/>
          <w:sz w:val="28"/>
          <w:szCs w:val="28"/>
        </w:rPr>
        <w:t xml:space="preserve"> У меня желтый фартук.</w:t>
      </w:r>
    </w:p>
    <w:p w:rsidR="004F1387" w:rsidRPr="00AC6195" w:rsidRDefault="004F1387" w:rsidP="00AC619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1323">
        <w:rPr>
          <w:rFonts w:ascii="Times New Roman" w:hAnsi="Times New Roman"/>
          <w:i/>
          <w:iCs/>
          <w:sz w:val="28"/>
          <w:szCs w:val="28"/>
        </w:rPr>
        <w:t>Даша:</w:t>
      </w:r>
      <w:r w:rsidR="00B813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81323">
        <w:rPr>
          <w:rFonts w:ascii="Times New Roman" w:hAnsi="Times New Roman"/>
          <w:sz w:val="28"/>
          <w:szCs w:val="28"/>
        </w:rPr>
        <w:t>А</w:t>
      </w:r>
      <w:proofErr w:type="gramEnd"/>
      <w:r w:rsidR="00B81323">
        <w:rPr>
          <w:rFonts w:ascii="Times New Roman" w:hAnsi="Times New Roman"/>
          <w:sz w:val="28"/>
          <w:szCs w:val="28"/>
        </w:rPr>
        <w:t xml:space="preserve"> </w:t>
      </w:r>
      <w:r w:rsidRPr="00AC6195">
        <w:rPr>
          <w:rFonts w:ascii="Times New Roman" w:hAnsi="Times New Roman"/>
          <w:sz w:val="28"/>
          <w:szCs w:val="28"/>
        </w:rPr>
        <w:t>у меня голубой.</w:t>
      </w:r>
    </w:p>
    <w:p w:rsidR="004F1387" w:rsidRPr="00AC6195" w:rsidRDefault="004F1387" w:rsidP="00AC619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1323">
        <w:rPr>
          <w:rFonts w:ascii="Times New Roman" w:hAnsi="Times New Roman"/>
          <w:i/>
          <w:iCs/>
          <w:sz w:val="28"/>
          <w:szCs w:val="28"/>
        </w:rPr>
        <w:t>Воспитатель:</w:t>
      </w:r>
      <w:r w:rsidRPr="00AC619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C6195">
        <w:rPr>
          <w:rFonts w:ascii="Times New Roman" w:hAnsi="Times New Roman"/>
          <w:sz w:val="28"/>
          <w:szCs w:val="28"/>
        </w:rPr>
        <w:t>На моем фартуке один карман.</w:t>
      </w:r>
    </w:p>
    <w:p w:rsidR="004F1387" w:rsidRPr="00AC6195" w:rsidRDefault="004F1387" w:rsidP="00AC619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1323">
        <w:rPr>
          <w:rFonts w:ascii="Times New Roman" w:hAnsi="Times New Roman"/>
          <w:i/>
          <w:iCs/>
          <w:sz w:val="28"/>
          <w:szCs w:val="28"/>
        </w:rPr>
        <w:t>Варя:</w:t>
      </w:r>
      <w:r w:rsidRPr="00AC61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C6195">
        <w:rPr>
          <w:rFonts w:ascii="Times New Roman" w:hAnsi="Times New Roman"/>
          <w:sz w:val="28"/>
          <w:szCs w:val="28"/>
        </w:rPr>
        <w:t>А</w:t>
      </w:r>
      <w:proofErr w:type="gramEnd"/>
      <w:r w:rsidRPr="00AC6195">
        <w:rPr>
          <w:rFonts w:ascii="Times New Roman" w:hAnsi="Times New Roman"/>
          <w:sz w:val="28"/>
          <w:szCs w:val="28"/>
        </w:rPr>
        <w:t xml:space="preserve"> на моем – два кармана и т.д. </w:t>
      </w:r>
    </w:p>
    <w:p w:rsidR="004F1387" w:rsidRPr="00AC6195" w:rsidRDefault="004F1387" w:rsidP="00AC619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AC6195">
        <w:rPr>
          <w:rFonts w:ascii="Times New Roman" w:hAnsi="Times New Roman"/>
          <w:sz w:val="28"/>
          <w:szCs w:val="28"/>
        </w:rPr>
        <w:t xml:space="preserve">В дальнейшем на роль ведущего </w:t>
      </w:r>
      <w:r w:rsidR="00B81323">
        <w:rPr>
          <w:rFonts w:ascii="Times New Roman" w:hAnsi="Times New Roman"/>
          <w:sz w:val="28"/>
          <w:szCs w:val="28"/>
        </w:rPr>
        <w:t>был назначен другой ребенок.</w:t>
      </w:r>
    </w:p>
    <w:p w:rsidR="004F1387" w:rsidRPr="00AC6195" w:rsidRDefault="004F1387" w:rsidP="00AC619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C6195">
        <w:rPr>
          <w:rFonts w:ascii="Times New Roman" w:hAnsi="Times New Roman"/>
          <w:b/>
          <w:iCs/>
          <w:sz w:val="28"/>
          <w:szCs w:val="28"/>
        </w:rPr>
        <w:t>Дидактическая игра «Назови три предмета»</w:t>
      </w:r>
    </w:p>
    <w:p w:rsidR="004F1387" w:rsidRPr="00AC6195" w:rsidRDefault="004F1387" w:rsidP="00AC619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6195">
        <w:rPr>
          <w:rFonts w:ascii="Times New Roman" w:hAnsi="Times New Roman"/>
          <w:sz w:val="28"/>
          <w:szCs w:val="28"/>
        </w:rPr>
        <w:t xml:space="preserve">Воспитатель объясняет правила игры: «Дети, сейчас мы поиграем. Я произнесу слово, а вы назовите три предмета, которые относятся к этому слову. Например, я скажу слово </w:t>
      </w:r>
      <w:r w:rsidRPr="00AC6195">
        <w:rPr>
          <w:rFonts w:ascii="Times New Roman" w:hAnsi="Times New Roman"/>
          <w:iCs/>
          <w:sz w:val="28"/>
          <w:szCs w:val="28"/>
        </w:rPr>
        <w:t>обувь.</w:t>
      </w:r>
      <w:r w:rsidRPr="00AC619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C6195">
        <w:rPr>
          <w:rFonts w:ascii="Times New Roman" w:hAnsi="Times New Roman"/>
          <w:sz w:val="28"/>
          <w:szCs w:val="28"/>
        </w:rPr>
        <w:t xml:space="preserve">Какие три предмета можно назвать этим словом?» («Сапоги, ботинки, галоши»). Воспитатель называет обобщающие слова </w:t>
      </w:r>
      <w:r w:rsidRPr="00AC6195">
        <w:rPr>
          <w:rFonts w:ascii="Times New Roman" w:hAnsi="Times New Roman"/>
          <w:iCs/>
          <w:sz w:val="28"/>
          <w:szCs w:val="28"/>
        </w:rPr>
        <w:t xml:space="preserve">(фрукты, мебель, насекомые, грибы </w:t>
      </w:r>
      <w:r w:rsidRPr="00AC6195">
        <w:rPr>
          <w:rFonts w:ascii="Times New Roman" w:hAnsi="Times New Roman"/>
          <w:sz w:val="28"/>
          <w:szCs w:val="28"/>
        </w:rPr>
        <w:t xml:space="preserve">и т. д.), затем после небольшой паузы бросает мяч тому, кто должен ответить. После ответа ребенок бросает мяч назад. Если он не смог назвать три предмета, он ударяет мячом об пол и платит фант. В другой раз воспитатель называет три предмета, а дети должны назвать их одним обобщающим словом. Более труден вариант, </w:t>
      </w:r>
      <w:r w:rsidRPr="00AC6195">
        <w:rPr>
          <w:rFonts w:ascii="Times New Roman" w:hAnsi="Times New Roman"/>
          <w:sz w:val="28"/>
          <w:szCs w:val="28"/>
        </w:rPr>
        <w:lastRenderedPageBreak/>
        <w:t>когда задание меняется и в процессе игры: воспитатель называет то одно родовое понятие, то три видовых.</w:t>
      </w:r>
    </w:p>
    <w:p w:rsidR="004F1387" w:rsidRPr="00AC6195" w:rsidRDefault="004F1387" w:rsidP="00AC619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6195">
        <w:rPr>
          <w:rFonts w:ascii="Times New Roman" w:hAnsi="Times New Roman"/>
          <w:sz w:val="28"/>
          <w:szCs w:val="28"/>
        </w:rPr>
        <w:t>Для развития находчивости, выявления тех или иных знаний эффективны игры: «А если бы...», «Что сделано человеком, что создано природой?», «Охотник». В процессе этих игр возникают вопросы, на которые дети отвечают или самостоятельно, или с помощью воспитателя. Игры на формирование умения группировать и обобщать предметы благотворно влияют на развитие мыслительных процессов – анализа и синтеза, способствуют активизации, уточнению и закреплению словаря. Кроме того, они воспитывают быстроту реакции на словесный сигнал, вызывают интерес к приобретению новых знаний.</w:t>
      </w:r>
    </w:p>
    <w:p w:rsidR="004F1387" w:rsidRPr="00AC6195" w:rsidRDefault="004F1387" w:rsidP="00AC619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6195">
        <w:rPr>
          <w:rFonts w:ascii="Times New Roman" w:hAnsi="Times New Roman"/>
          <w:sz w:val="28"/>
          <w:szCs w:val="28"/>
        </w:rPr>
        <w:t>В дидактической игре «Отвечай быстро» дети упражнялись в классификации, сравнении, обобщении. Описание дидактической игры «Отвечай быстро» см. в Приложении 6.</w:t>
      </w:r>
    </w:p>
    <w:p w:rsidR="004F1387" w:rsidRPr="00AC6195" w:rsidRDefault="004F1387" w:rsidP="00AC619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6195">
        <w:rPr>
          <w:rFonts w:ascii="Times New Roman" w:hAnsi="Times New Roman"/>
          <w:sz w:val="28"/>
          <w:szCs w:val="28"/>
        </w:rPr>
        <w:t>Игры третьей группы в практике детских садов встречаются редко, хотя педагогическая ценность их велика. Перед началом игры «в небылицы» воспитатель выясняет, понимают л</w:t>
      </w:r>
      <w:r w:rsidR="00B81323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B81323">
        <w:rPr>
          <w:rFonts w:ascii="Times New Roman" w:hAnsi="Times New Roman"/>
          <w:sz w:val="28"/>
          <w:szCs w:val="28"/>
        </w:rPr>
        <w:t>дети это</w:t>
      </w:r>
      <w:proofErr w:type="gramEnd"/>
      <w:r w:rsidR="00B81323">
        <w:rPr>
          <w:rFonts w:ascii="Times New Roman" w:hAnsi="Times New Roman"/>
          <w:sz w:val="28"/>
          <w:szCs w:val="28"/>
        </w:rPr>
        <w:t xml:space="preserve"> слово; у</w:t>
      </w:r>
      <w:r w:rsidRPr="00AC6195">
        <w:rPr>
          <w:rFonts w:ascii="Times New Roman" w:hAnsi="Times New Roman"/>
          <w:sz w:val="28"/>
          <w:szCs w:val="28"/>
        </w:rPr>
        <w:t xml:space="preserve">точняет, встречали ли небылицы в сказках, в смешных рассказах. Затем предлагает детям поиграть в игру </w:t>
      </w:r>
    </w:p>
    <w:p w:rsidR="004F1387" w:rsidRPr="00AC6195" w:rsidRDefault="004F1387" w:rsidP="00AC619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6195">
        <w:rPr>
          <w:rFonts w:ascii="Times New Roman" w:hAnsi="Times New Roman"/>
          <w:sz w:val="28"/>
          <w:szCs w:val="28"/>
        </w:rPr>
        <w:t>Такая игра требует большого умственного напряжения: дети должны одновременно внимательно слушать, сравнивать реальное с выдуманным, сразу же реагировать, откладывая в сторону фишку, запоминать алогизмы и затем рассказывать о них.</w:t>
      </w:r>
    </w:p>
    <w:p w:rsidR="004F1387" w:rsidRPr="00AC6195" w:rsidRDefault="004F1387" w:rsidP="00AC619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AC6195">
        <w:rPr>
          <w:rFonts w:ascii="Times New Roman" w:hAnsi="Times New Roman"/>
          <w:sz w:val="28"/>
          <w:szCs w:val="28"/>
        </w:rPr>
        <w:t xml:space="preserve">После того как у детей возник интерес к играм такого содержания, воспитатель может сам придумать рассказ, включив в него несколько небылиц. Это может быть рассказ о жизни детей в детском саду, эпизод из жизни воспитателя, рассказ о природе и т. д. Воспитатель побуждает к ответу в первую очередь тех детей, кто заметил меньше небылиц. Можно предложить детям самим придумать рассказ с небылицами. Один из играющих рассказывает, остальные слушают и замечают небылицы. В этих играх </w:t>
      </w:r>
      <w:r w:rsidRPr="00AC6195">
        <w:rPr>
          <w:rFonts w:ascii="Times New Roman" w:hAnsi="Times New Roman"/>
          <w:sz w:val="28"/>
          <w:szCs w:val="28"/>
        </w:rPr>
        <w:lastRenderedPageBreak/>
        <w:t>проявляется большая активность всех детей: и тех, кто придумывает, и тех, кто замечает и объясняет небылицы. Поэтому такие игры проходят живо, интересно, захватывают всех играющих детей.</w:t>
      </w:r>
    </w:p>
    <w:p w:rsidR="004F1387" w:rsidRPr="00AC6195" w:rsidRDefault="004F1387" w:rsidP="00AC619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6195">
        <w:rPr>
          <w:rFonts w:ascii="Times New Roman" w:hAnsi="Times New Roman"/>
          <w:sz w:val="28"/>
          <w:szCs w:val="28"/>
        </w:rPr>
        <w:t>Игры четвертой группы способствуют формированию таких черт характера ребенка, как умение владеть собой, находчивость, внимание, быстрота реакции на слово. Одной из любимых детьми является игра «Фанты».</w:t>
      </w:r>
    </w:p>
    <w:p w:rsidR="004F1387" w:rsidRPr="00AC6195" w:rsidRDefault="004F1387" w:rsidP="00AC619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6195">
        <w:rPr>
          <w:rFonts w:ascii="Times New Roman" w:hAnsi="Times New Roman"/>
          <w:sz w:val="28"/>
          <w:szCs w:val="28"/>
        </w:rPr>
        <w:t>Чем она интересна? Ребенок-водящий должен проявлять находчивость в подборе вопросов, чтобы заставить партнера ошибиться и сказать запретное слово, рассмешить его. В течение всей игры участникам необходимо помнить запретные слова, вовремя заменять их другими, не рассмеяться, если получится смешное сочетание слов. Она увлекательна, полна разных выдумок и находок самих детей. Для развития внимания использовались такие игры, как «Семья», «Испорченный телефон», «Эхо». Каждый играющий получает условное имя — название цветка, какого-либо предмета и т. д. Воспитатель включает их подом в свой рассказ. Ребенок, имя которого называет воспитатель, должен ответить на сигнал: встать или кивнуть головой. Так же вводилось правило: кто вовремя не отзовется, встает за стул и ждет, когда в рассказе снова появится его имя. Воспитатель старается побыстрее включить в рассказ невнимательного игрока, с тем, чтобы он быстро сел на место.</w:t>
      </w:r>
    </w:p>
    <w:p w:rsidR="004F1387" w:rsidRPr="00AC6195" w:rsidRDefault="004F1387" w:rsidP="00AC619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6195">
        <w:rPr>
          <w:rFonts w:ascii="Times New Roman" w:hAnsi="Times New Roman"/>
          <w:sz w:val="28"/>
          <w:szCs w:val="28"/>
        </w:rPr>
        <w:t>И в этой серии игр должны быть предусмотрены усложнения. Сначала рассказ ведется медленно, с небольшой паузой. после называния каждого условного имени. Дальше темп рассказа ускоряется, а</w:t>
      </w:r>
      <w:r w:rsidR="00B81323">
        <w:rPr>
          <w:rFonts w:ascii="Times New Roman" w:hAnsi="Times New Roman"/>
          <w:sz w:val="28"/>
          <w:szCs w:val="28"/>
        </w:rPr>
        <w:t>,</w:t>
      </w:r>
      <w:r w:rsidRPr="00AC6195">
        <w:rPr>
          <w:rFonts w:ascii="Times New Roman" w:hAnsi="Times New Roman"/>
          <w:sz w:val="28"/>
          <w:szCs w:val="28"/>
        </w:rPr>
        <w:t xml:space="preserve"> следовательно, от детей требуется более сосредоточенное и напряженное внимание.</w:t>
      </w:r>
    </w:p>
    <w:p w:rsidR="004F1387" w:rsidRPr="00AC6195" w:rsidRDefault="004F1387" w:rsidP="00AC619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6195">
        <w:rPr>
          <w:rFonts w:ascii="Times New Roman" w:hAnsi="Times New Roman"/>
          <w:sz w:val="28"/>
          <w:szCs w:val="28"/>
        </w:rPr>
        <w:t>При проведении игр четвертой группы важно подходить к детям дифференцированно: более медлительным, застенчивым вначале предъявляются мягкие требования. И в то же время таких детей надо чаще вовлекать в игры для развития у них быстроты реакции на слово, для воспитания уверенности в своих силах.</w:t>
      </w:r>
    </w:p>
    <w:p w:rsidR="004F1387" w:rsidRDefault="004F1387" w:rsidP="00AC619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6195">
        <w:rPr>
          <w:rFonts w:ascii="Times New Roman" w:hAnsi="Times New Roman"/>
          <w:sz w:val="28"/>
          <w:szCs w:val="28"/>
        </w:rPr>
        <w:lastRenderedPageBreak/>
        <w:t>Итак, разнообразные, систематически проводимые с детьми словесные дидактические игры являются эффективным методом развития у детей старшего дошкольного возраста мышления, речи. Они развивают у детей познавательные интересы, интерес к умственному труду, исследовательские умения и навыки, формируют исследовательское поведение.</w:t>
      </w:r>
    </w:p>
    <w:p w:rsidR="000201B1" w:rsidRDefault="000201B1" w:rsidP="00AC619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201B1" w:rsidRPr="000201B1" w:rsidRDefault="000201B1" w:rsidP="000201B1">
      <w:pPr>
        <w:spacing w:after="0" w:line="240" w:lineRule="auto"/>
        <w:jc w:val="right"/>
        <w:rPr>
          <w:rFonts w:ascii="Times New Roman" w:hAnsi="Times New Roman"/>
        </w:rPr>
      </w:pPr>
      <w:r w:rsidRPr="000201B1">
        <w:rPr>
          <w:rFonts w:ascii="Times New Roman" w:hAnsi="Times New Roman"/>
        </w:rPr>
        <w:t>Кузьмина М.С.</w:t>
      </w:r>
    </w:p>
    <w:p w:rsidR="000201B1" w:rsidRPr="000201B1" w:rsidRDefault="000201B1" w:rsidP="000201B1">
      <w:pPr>
        <w:spacing w:after="0" w:line="240" w:lineRule="auto"/>
        <w:jc w:val="right"/>
        <w:rPr>
          <w:rFonts w:ascii="Times New Roman" w:hAnsi="Times New Roman"/>
        </w:rPr>
      </w:pPr>
      <w:r w:rsidRPr="000201B1">
        <w:rPr>
          <w:rFonts w:ascii="Times New Roman" w:hAnsi="Times New Roman"/>
        </w:rPr>
        <w:t xml:space="preserve">Заведующий филиала ГАОУ Школа "ШИК16" </w:t>
      </w:r>
    </w:p>
    <w:p w:rsidR="000201B1" w:rsidRPr="000201B1" w:rsidRDefault="000201B1" w:rsidP="000201B1">
      <w:pPr>
        <w:spacing w:after="0" w:line="240" w:lineRule="auto"/>
        <w:jc w:val="right"/>
        <w:rPr>
          <w:rFonts w:ascii="Times New Roman" w:hAnsi="Times New Roman"/>
        </w:rPr>
      </w:pPr>
      <w:r w:rsidRPr="000201B1">
        <w:rPr>
          <w:rFonts w:ascii="Times New Roman" w:hAnsi="Times New Roman"/>
        </w:rPr>
        <w:t>Дошкольное отделение (детский сад) №2</w:t>
      </w:r>
    </w:p>
    <w:p w:rsidR="000201B1" w:rsidRDefault="000201B1" w:rsidP="00AC619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201B1" w:rsidRPr="000201B1" w:rsidRDefault="000201B1" w:rsidP="000201B1">
      <w:pPr>
        <w:shd w:val="clear" w:color="auto" w:fill="FFFFFF"/>
        <w:spacing w:after="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3A70ED" w:rsidRPr="00AC6195" w:rsidRDefault="003A70ED" w:rsidP="00AC6195">
      <w:pPr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bookmarkStart w:id="0" w:name="_GoBack"/>
      <w:bookmarkEnd w:id="0"/>
    </w:p>
    <w:sectPr w:rsidR="003A70ED" w:rsidRPr="00AC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C5"/>
    <w:rsid w:val="000201B1"/>
    <w:rsid w:val="003A70ED"/>
    <w:rsid w:val="003C4B81"/>
    <w:rsid w:val="004F1387"/>
    <w:rsid w:val="005A7486"/>
    <w:rsid w:val="007E1224"/>
    <w:rsid w:val="00A324C5"/>
    <w:rsid w:val="00AC6195"/>
    <w:rsid w:val="00B8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F5C9E-8C98-423B-B994-7ED7D5D8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38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F138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F1387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5A74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C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C6195"/>
    <w:rPr>
      <w:rFonts w:ascii="Calibri" w:eastAsia="Times New Roman" w:hAnsi="Calibri" w:cs="Times New Roman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AC6195"/>
    <w:pPr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C619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F722B-470C-4EA1-B80F-C03B9CBCA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Кравцова</dc:creator>
  <cp:keywords/>
  <dc:description/>
  <cp:lastModifiedBy>Лариса Кравцова</cp:lastModifiedBy>
  <cp:revision>6</cp:revision>
  <dcterms:created xsi:type="dcterms:W3CDTF">2015-11-16T17:05:00Z</dcterms:created>
  <dcterms:modified xsi:type="dcterms:W3CDTF">2015-11-16T20:10:00Z</dcterms:modified>
</cp:coreProperties>
</file>