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4A" w:rsidRDefault="00E0586B" w:rsidP="0099094A">
      <w:pPr>
        <w:ind w:left="360" w:right="44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99094A" w:rsidRDefault="0099094A" w:rsidP="0099094A">
      <w:pPr>
        <w:ind w:right="445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</w:t>
      </w:r>
      <w:r w:rsidRPr="0099094A">
        <w:rPr>
          <w:rFonts w:ascii="Verdana" w:hAnsi="Verdana"/>
          <w:b/>
          <w:sz w:val="36"/>
          <w:szCs w:val="36"/>
        </w:rPr>
        <w:t>К</w:t>
      </w:r>
      <w:r w:rsidRPr="0099094A">
        <w:rPr>
          <w:rFonts w:ascii="Verdana" w:eastAsia="Calibri" w:hAnsi="Verdana" w:cs="Times New Roman"/>
          <w:b/>
          <w:sz w:val="36"/>
          <w:szCs w:val="36"/>
        </w:rPr>
        <w:t>артотек</w:t>
      </w:r>
      <w:r>
        <w:rPr>
          <w:rFonts w:ascii="Verdana" w:hAnsi="Verdana"/>
          <w:b/>
          <w:sz w:val="36"/>
          <w:szCs w:val="36"/>
        </w:rPr>
        <w:t>а</w:t>
      </w:r>
    </w:p>
    <w:p w:rsidR="0099094A" w:rsidRDefault="0099094A" w:rsidP="0099094A">
      <w:pPr>
        <w:ind w:left="-567" w:right="445"/>
        <w:jc w:val="center"/>
        <w:rPr>
          <w:rFonts w:ascii="Verdana" w:hAnsi="Verdana"/>
          <w:b/>
          <w:sz w:val="36"/>
          <w:szCs w:val="36"/>
        </w:rPr>
      </w:pPr>
    </w:p>
    <w:p w:rsidR="0099094A" w:rsidRDefault="00C82AC7" w:rsidP="0099094A">
      <w:pPr>
        <w:ind w:left="-567" w:right="445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Дидактических игр и упражнений</w:t>
      </w:r>
    </w:p>
    <w:p w:rsidR="003B4C4C" w:rsidRPr="003B4C4C" w:rsidRDefault="003B4C4C" w:rsidP="0099094A">
      <w:pPr>
        <w:ind w:left="-567" w:right="44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</w:t>
      </w:r>
      <w:r w:rsidRPr="003B4C4C">
        <w:rPr>
          <w:rFonts w:ascii="Arial" w:hAnsi="Arial" w:cs="Arial"/>
          <w:b/>
          <w:sz w:val="28"/>
          <w:szCs w:val="28"/>
        </w:rPr>
        <w:t>а развитие воображения</w:t>
      </w:r>
    </w:p>
    <w:p w:rsidR="0099094A" w:rsidRDefault="00E0586B" w:rsidP="00C82AC7">
      <w:pPr>
        <w:ind w:left="-993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3B4C4C">
        <w:rPr>
          <w:rFonts w:ascii="Arial" w:hAnsi="Arial" w:cs="Arial"/>
          <w:b/>
          <w:sz w:val="28"/>
          <w:szCs w:val="28"/>
        </w:rPr>
        <w:t>(художественное творчество)</w:t>
      </w:r>
    </w:p>
    <w:p w:rsidR="0099094A" w:rsidRDefault="0099094A" w:rsidP="00E55966">
      <w:pPr>
        <w:ind w:left="-99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9094A" w:rsidRDefault="00B14B34" w:rsidP="00E55966">
      <w:pPr>
        <w:ind w:left="-993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Группа «Пчёлки»</w:t>
      </w:r>
      <w:bookmarkStart w:id="0" w:name="_GoBack"/>
      <w:bookmarkEnd w:id="0"/>
    </w:p>
    <w:p w:rsidR="003B4C4C" w:rsidRDefault="003B4C4C" w:rsidP="00E55966">
      <w:pPr>
        <w:ind w:left="-99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B4C4C" w:rsidRDefault="003B4C4C" w:rsidP="00E55966">
      <w:pPr>
        <w:ind w:left="-99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52E97" w:rsidRPr="00B52E97" w:rsidRDefault="00B52E97" w:rsidP="00B52E97">
      <w:pPr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B52E97">
        <w:rPr>
          <w:rFonts w:ascii="Times New Roman" w:hAnsi="Times New Roman" w:cs="Times New Roman"/>
          <w:b/>
          <w:color w:val="3366FF"/>
          <w:sz w:val="24"/>
          <w:szCs w:val="24"/>
        </w:rPr>
        <w:lastRenderedPageBreak/>
        <w:t>Игра «На что похожи облака?»</w:t>
      </w: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  <w:r w:rsidRPr="00B52E97">
        <w:rPr>
          <w:rFonts w:ascii="Times New Roman" w:hAnsi="Times New Roman" w:cs="Times New Roman"/>
          <w:sz w:val="24"/>
          <w:szCs w:val="24"/>
        </w:rPr>
        <w:t>Дети рассматривают карточки с облаками разной формы и угадывают в их очертаниях предметы или животных. При этом они отмечают, что облака бывают разные не только по  цвету, но и по форме.</w:t>
      </w: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  <w:r w:rsidRPr="00B52E97">
        <w:rPr>
          <w:rFonts w:ascii="Times New Roman" w:hAnsi="Times New Roman" w:cs="Times New Roman"/>
          <w:sz w:val="24"/>
          <w:szCs w:val="24"/>
        </w:rPr>
        <w:t>Воспитатель обращает внимание на то,  что когда на небе много облаков, то они похожи на воздушный город, где есть башни и купола.</w:t>
      </w:r>
    </w:p>
    <w:p w:rsidR="003316F7" w:rsidRPr="00B52E97" w:rsidRDefault="003316F7" w:rsidP="00E0586B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Default="00B52E97" w:rsidP="00E0586B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E0586B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E0586B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E0586B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B52E97">
      <w:pPr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B52E97">
        <w:rPr>
          <w:rFonts w:ascii="Times New Roman" w:hAnsi="Times New Roman" w:cs="Times New Roman"/>
          <w:b/>
          <w:color w:val="3366FF"/>
          <w:sz w:val="24"/>
          <w:szCs w:val="24"/>
        </w:rPr>
        <w:lastRenderedPageBreak/>
        <w:t>Игра «Портрет заговорил».</w:t>
      </w: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  <w:r w:rsidRPr="00B52E97">
        <w:rPr>
          <w:rFonts w:ascii="Times New Roman" w:hAnsi="Times New Roman" w:cs="Times New Roman"/>
          <w:b/>
          <w:sz w:val="24"/>
          <w:szCs w:val="24"/>
        </w:rPr>
        <w:t>Цель.</w:t>
      </w:r>
      <w:r w:rsidRPr="00B52E97">
        <w:rPr>
          <w:rFonts w:ascii="Times New Roman" w:hAnsi="Times New Roman" w:cs="Times New Roman"/>
          <w:sz w:val="24"/>
          <w:szCs w:val="24"/>
        </w:rPr>
        <w:t xml:space="preserve"> Продолжить знакомство с детскими портретами, учить составлять связный рассказ.</w:t>
      </w:r>
    </w:p>
    <w:p w:rsidR="00447C17" w:rsidRPr="00B52E97" w:rsidRDefault="00B52E97" w:rsidP="00B52E97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2E97">
        <w:rPr>
          <w:rFonts w:ascii="Times New Roman" w:hAnsi="Times New Roman" w:cs="Times New Roman"/>
          <w:b/>
          <w:sz w:val="24"/>
          <w:szCs w:val="24"/>
        </w:rPr>
        <w:t>Ход.</w:t>
      </w:r>
      <w:r w:rsidRPr="00B52E97">
        <w:rPr>
          <w:rFonts w:ascii="Times New Roman" w:hAnsi="Times New Roman" w:cs="Times New Roman"/>
          <w:sz w:val="24"/>
          <w:szCs w:val="24"/>
        </w:rPr>
        <w:t xml:space="preserve"> Педагог предлагает ребёнку выбрать репродукцию картины с детским портретом и рассказать от имени персонажа картины о себе</w:t>
      </w:r>
    </w:p>
    <w:p w:rsidR="00447C17" w:rsidRPr="00B52E97" w:rsidRDefault="00447C17" w:rsidP="003316F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47C17" w:rsidRPr="00B52E97" w:rsidRDefault="00447C17" w:rsidP="003316F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3316F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3316F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3316F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3316F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3316F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3316F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52E97" w:rsidRPr="00B52E97" w:rsidRDefault="00B52E97" w:rsidP="00B52E97">
      <w:pPr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B52E97">
        <w:rPr>
          <w:rFonts w:ascii="Times New Roman" w:hAnsi="Times New Roman" w:cs="Times New Roman"/>
          <w:b/>
          <w:color w:val="3366FF"/>
          <w:sz w:val="24"/>
          <w:szCs w:val="24"/>
        </w:rPr>
        <w:lastRenderedPageBreak/>
        <w:t>Игра «Угадай настроение».</w:t>
      </w: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  <w:r w:rsidRPr="00B52E97">
        <w:rPr>
          <w:rFonts w:ascii="Times New Roman" w:hAnsi="Times New Roman" w:cs="Times New Roman"/>
          <w:b/>
          <w:sz w:val="24"/>
          <w:szCs w:val="24"/>
        </w:rPr>
        <w:t>Цель.</w:t>
      </w:r>
      <w:r w:rsidRPr="00B52E97">
        <w:rPr>
          <w:rFonts w:ascii="Times New Roman" w:hAnsi="Times New Roman" w:cs="Times New Roman"/>
          <w:sz w:val="24"/>
          <w:szCs w:val="24"/>
        </w:rPr>
        <w:t xml:space="preserve"> Учить описывать настроение человека по выражению лица.</w:t>
      </w: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  <w:r w:rsidRPr="00B52E97">
        <w:rPr>
          <w:rFonts w:ascii="Times New Roman" w:hAnsi="Times New Roman" w:cs="Times New Roman"/>
          <w:b/>
          <w:sz w:val="24"/>
          <w:szCs w:val="24"/>
        </w:rPr>
        <w:t>Ход.</w:t>
      </w:r>
      <w:r w:rsidRPr="00B52E97">
        <w:rPr>
          <w:rFonts w:ascii="Times New Roman" w:hAnsi="Times New Roman" w:cs="Times New Roman"/>
          <w:sz w:val="24"/>
          <w:szCs w:val="24"/>
        </w:rPr>
        <w:t xml:space="preserve">  Педагог изображает на лице испуг, восторг, грусть, радость. Дети определяют настроение. Затем дети самостоятельно выполняют задание воспитателя, передают настроение выражением лица: радость, задумчивость, печаль и т.д.</w:t>
      </w: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E97" w:rsidRPr="00B52E97" w:rsidRDefault="00B52E97" w:rsidP="00B52E97">
      <w:pPr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B52E97">
        <w:rPr>
          <w:rFonts w:ascii="Times New Roman" w:hAnsi="Times New Roman" w:cs="Times New Roman"/>
          <w:b/>
          <w:color w:val="3366FF"/>
          <w:sz w:val="24"/>
          <w:szCs w:val="24"/>
        </w:rPr>
        <w:lastRenderedPageBreak/>
        <w:t>Игра. «Отгадай и обойди».</w:t>
      </w: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  <w:r w:rsidRPr="00B52E97">
        <w:rPr>
          <w:rFonts w:ascii="Times New Roman" w:hAnsi="Times New Roman" w:cs="Times New Roman"/>
          <w:b/>
          <w:sz w:val="24"/>
          <w:szCs w:val="24"/>
        </w:rPr>
        <w:t>Цель.</w:t>
      </w:r>
      <w:r w:rsidRPr="00B52E97">
        <w:rPr>
          <w:rFonts w:ascii="Times New Roman" w:hAnsi="Times New Roman" w:cs="Times New Roman"/>
          <w:sz w:val="24"/>
          <w:szCs w:val="24"/>
        </w:rPr>
        <w:t xml:space="preserve"> Научить детей определять на слух и восстанавливать в памяти предмет объёмного или плоскостного вида. Находить предмет и проверять себя методом обследования - обойди этот предмет.</w:t>
      </w:r>
    </w:p>
    <w:p w:rsid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  <w:r w:rsidRPr="00B52E97">
        <w:rPr>
          <w:rFonts w:ascii="Times New Roman" w:hAnsi="Times New Roman" w:cs="Times New Roman"/>
          <w:b/>
          <w:sz w:val="24"/>
          <w:szCs w:val="24"/>
        </w:rPr>
        <w:t>Ход.</w:t>
      </w:r>
      <w:r w:rsidRPr="00B52E97">
        <w:rPr>
          <w:rFonts w:ascii="Times New Roman" w:hAnsi="Times New Roman" w:cs="Times New Roman"/>
          <w:sz w:val="24"/>
          <w:szCs w:val="24"/>
        </w:rPr>
        <w:t xml:space="preserve"> Педагог называет слова, а дети говорят, объёмный или плоскостной предмет. При этом они должны показать это руками (если объёмный - руки как бы обнимают предмет, если плоскостной – руки его показывают движениями </w:t>
      </w:r>
      <w:proofErr w:type="gramStart"/>
      <w:r w:rsidRPr="00B52E97">
        <w:rPr>
          <w:rFonts w:ascii="Times New Roman" w:hAnsi="Times New Roman" w:cs="Times New Roman"/>
          <w:sz w:val="24"/>
          <w:szCs w:val="24"/>
        </w:rPr>
        <w:t>по  плоскости</w:t>
      </w:r>
      <w:proofErr w:type="gramEnd"/>
      <w:r w:rsidRPr="00B52E97">
        <w:rPr>
          <w:rFonts w:ascii="Times New Roman" w:hAnsi="Times New Roman" w:cs="Times New Roman"/>
          <w:sz w:val="24"/>
          <w:szCs w:val="24"/>
        </w:rPr>
        <w:t xml:space="preserve"> стола.</w:t>
      </w: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E97" w:rsidRPr="00B52E97" w:rsidRDefault="00B52E97" w:rsidP="00B52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E97" w:rsidRPr="00B52E97" w:rsidRDefault="00E0586B" w:rsidP="00B52E97">
      <w:pPr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B52E97">
        <w:rPr>
          <w:rFonts w:ascii="Times New Roman" w:hAnsi="Times New Roman" w:cs="Times New Roman"/>
          <w:sz w:val="24"/>
          <w:szCs w:val="24"/>
        </w:rPr>
        <w:lastRenderedPageBreak/>
        <w:t>,</w:t>
      </w:r>
      <w:r w:rsidR="00B52E97" w:rsidRPr="00B52E9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t xml:space="preserve"> Игра «Найди недостаток в портрете».</w:t>
      </w: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Учить видеть недостающие части лица в портрете. Продолжать знакомиться с жанром портрета, его особенностями.</w:t>
      </w: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Детям раздаются изображения одного и того же лица с разными недостатками (нет ресниц, бровей, носа, зрачков, линии губ, верхней или нижней части губ, радужной оболочки, ушей). Педагог предлагает определить недостающие части и дорисовать их графитным материалом – чёрным фломастером.</w:t>
      </w: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>Игра « Составь натюрморт».</w:t>
      </w: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о натюрмортах.</w:t>
      </w: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1задание. Детям даются плоскостные изображений неживой и живой природы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Дети составляют натюрморт, отбирая изображения, присущие только этому жанру, и дают название своей работе.</w:t>
      </w: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2задание.Предлагается составить натюрморт из разных предметов (посуда, продукты, цветы, </w:t>
      </w:r>
      <w:proofErr w:type="gramStart"/>
      <w:r w:rsidRPr="00B52E97">
        <w:rPr>
          <w:rFonts w:ascii="Times New Roman" w:eastAsia="Times New Roman" w:hAnsi="Times New Roman" w:cs="Times New Roman"/>
          <w:sz w:val="28"/>
          <w:szCs w:val="28"/>
        </w:rPr>
        <w:t>игрушки</w:t>
      </w:r>
      <w:proofErr w:type="gramEnd"/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а также фон для натюрморта). Дети составляют натюрморт, и объясняют, почему они взяли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>предметы определённого вида, дают название работе.</w:t>
      </w: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>Игра. «Художники – реставраторы».</w:t>
      </w: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Продолжить знакомство детей с разными жанрами живописи и работой художников.</w:t>
      </w: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Дети восстанавливают разрезанную на несколько частей репродукцию картины или иллюстрацию (по количеству детей). По окончании работы называют её жанр.</w:t>
      </w: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>Игра « Найди картину на палитре».</w:t>
      </w:r>
    </w:p>
    <w:p w:rsidR="00B52E97" w:rsidRP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Развивать у детей художественное восприятие, умение видеть и анализировать цветовую гамму картины, соотношение его цветовой палитры </w:t>
      </w:r>
      <w:proofErr w:type="gramStart"/>
      <w:r w:rsidRPr="00B52E97">
        <w:rPr>
          <w:rFonts w:ascii="Times New Roman" w:eastAsia="Times New Roman" w:hAnsi="Times New Roman" w:cs="Times New Roman"/>
          <w:sz w:val="28"/>
          <w:szCs w:val="28"/>
        </w:rPr>
        <w:t>( холодно</w:t>
      </w:r>
      <w:proofErr w:type="gramEnd"/>
      <w:r w:rsidRPr="00B52E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>тёплой, контрастной)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>находить картину, в которой звучит соответствующее палитре настроение.</w:t>
      </w:r>
    </w:p>
    <w:p w:rsidR="00B52E97" w:rsidRPr="00B52E97" w:rsidRDefault="00B52E97" w:rsidP="00B52E97">
      <w:pPr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 1-е задание. Воспитатель поочерёдно показывает детям палитры с холодной, тёплой и контрастной гаммой и предлагает найти картины, написанные этими цветосочетаниями. Дети 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объясняют свой выбор. </w:t>
      </w:r>
      <w:r w:rsidRPr="00B52E9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t xml:space="preserve">Игра «Волны». </w:t>
      </w: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E9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B52E97">
        <w:rPr>
          <w:rFonts w:ascii="Times New Roman" w:eastAsia="Times New Roman" w:hAnsi="Times New Roman" w:cs="Times New Roman"/>
          <w:sz w:val="28"/>
          <w:szCs w:val="28"/>
        </w:rPr>
        <w:t xml:space="preserve"> Играющие садятся, образуя круг. Взрослый предлагает представить, что они купаются в море, окунаясь в ласковые волны, и изобразить эти волны – нежные и весёлые. Тренировка заканчивается  «купанием в море»: один из игроков становится в центре круга, к нему по одному подбегают волны и ласково поглаживают пловца. Когда все волны погладят его, он превращается в волну, а его место занимает следующий купающийся.</w:t>
      </w:r>
    </w:p>
    <w:p w:rsidR="00B52E97" w:rsidRDefault="00B52E9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Pr="00B52E97" w:rsidRDefault="00C82AC7" w:rsidP="00B5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 xml:space="preserve">Игра. «Игра Шторм». 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sz w:val="28"/>
          <w:szCs w:val="28"/>
        </w:rPr>
        <w:t>Для игры необходим большой кусок ткани, чтобы им можно было накрыть детей.</w:t>
      </w:r>
    </w:p>
    <w:p w:rsidR="00E0586B" w:rsidRPr="00B52E97" w:rsidRDefault="00C82AC7" w:rsidP="00C82A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говорит: «Беда тому кораблю, который окажется во время шторма в море: огромные волны грозят перевернуть его, ветер швыряет корабль из стороны в сторону. Зато волнам в шторм – одно удовольствие: они резвятся</w:t>
      </w:r>
      <w:proofErr w:type="gramStart"/>
      <w:r w:rsidRPr="00C82AC7">
        <w:rPr>
          <w:rFonts w:ascii="Times New Roman" w:eastAsia="Times New Roman" w:hAnsi="Times New Roman" w:cs="Times New Roman"/>
          <w:sz w:val="28"/>
          <w:szCs w:val="28"/>
        </w:rPr>
        <w:t>, ,</w:t>
      </w:r>
      <w:proofErr w:type="gramEnd"/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соревнуются между собой, кто выше поднимется. Давайте представим, что вы волны. Вы можете радостно гудеть, поднимать и опускать руки, поворачиваться в разные стороны, меняться местами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 xml:space="preserve">Игра «Чего не стало?». 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Цель. Р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>азвивать наблюдательность. Внимание.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Педагог закрывает на картине, какую – то деталь одежды, предмета или сам предмет, а дети должны отгадать чего на картине не стало.   </w:t>
      </w:r>
    </w:p>
    <w:p w:rsidR="00E0586B" w:rsidRPr="00B52E97" w:rsidRDefault="00E0586B" w:rsidP="002253C7">
      <w:pPr>
        <w:spacing w:line="240" w:lineRule="auto"/>
        <w:ind w:left="-851"/>
        <w:rPr>
          <w:rFonts w:asciiTheme="majorHAnsi" w:hAnsiTheme="majorHAnsi"/>
          <w:sz w:val="24"/>
          <w:szCs w:val="24"/>
        </w:rPr>
      </w:pPr>
    </w:p>
    <w:p w:rsidR="003316F7" w:rsidRPr="00B52E97" w:rsidRDefault="003316F7" w:rsidP="002253C7">
      <w:pPr>
        <w:spacing w:after="83" w:line="312" w:lineRule="atLeast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3316F7" w:rsidRPr="00B52E97" w:rsidRDefault="003316F7" w:rsidP="002253C7">
      <w:pPr>
        <w:spacing w:after="83" w:line="312" w:lineRule="atLeast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 xml:space="preserve">Игра « Скульптор и глина». 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>. Закрепить знания детей о скульптурах, о профессии скульптора.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предлагает детям разделиться на две команды – одна скульпторы, друга глина. Скульпторы должны «вылепить» какую – ни будь фигуру, и рассказать о ней. Затем дети меняются местами. Педагог напоминает, что глина не может разговаривать.</w:t>
      </w: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2253C7">
      <w:pPr>
        <w:spacing w:after="83" w:line="240" w:lineRule="auto"/>
        <w:ind w:left="-709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>Игра « Найди эмоцию».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Учить выделять картины по настроению.</w:t>
      </w:r>
    </w:p>
    <w:p w:rsidR="00C82AC7" w:rsidRDefault="00C82AC7" w:rsidP="00C82AC7">
      <w:pPr>
        <w:spacing w:after="83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раздаёт детям  пиктограммы с эмоциями и выставляет разные по жанру и настроению репродукции картин, а затем предлагает подобрать к каждой репродукции пиктограмму. Дети обосновывают свой выбор и рассказывают, какие эмоции они испытывают глядя на картину</w:t>
      </w:r>
    </w:p>
    <w:p w:rsidR="00C82AC7" w:rsidRDefault="00C82AC7" w:rsidP="00C82AC7">
      <w:pPr>
        <w:spacing w:after="83" w:line="240" w:lineRule="auto"/>
        <w:ind w:left="-709"/>
        <w:jc w:val="both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709"/>
        <w:jc w:val="both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709"/>
        <w:jc w:val="both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709"/>
        <w:jc w:val="both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709"/>
        <w:jc w:val="both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709"/>
        <w:jc w:val="both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709"/>
        <w:jc w:val="both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709"/>
        <w:jc w:val="both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709"/>
        <w:jc w:val="both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 xml:space="preserve">Игра – упражнение « Опиши соседа» 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Учить внимательно рассматривать человека, давать словесный портрет. 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Педагог предлагает детям рассмотреть друг друга внимательно и описать своего соседа. Можно использовать приём рамки: предлагается одному ребёнку взять в руки рамку или обруч, изобразить портрет, а всем остальным описать эту живую картину. </w:t>
      </w:r>
    </w:p>
    <w:p w:rsidR="00C82AC7" w:rsidRDefault="00C82AC7" w:rsidP="002253C7">
      <w:pPr>
        <w:spacing w:after="83" w:line="312" w:lineRule="atLeast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2253C7">
      <w:pPr>
        <w:spacing w:after="83" w:line="312" w:lineRule="atLeast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2253C7">
      <w:pPr>
        <w:spacing w:after="83" w:line="312" w:lineRule="atLeast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2253C7">
      <w:pPr>
        <w:spacing w:after="83" w:line="312" w:lineRule="atLeast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2253C7">
      <w:pPr>
        <w:spacing w:after="83" w:line="312" w:lineRule="atLeast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2253C7">
      <w:pPr>
        <w:spacing w:after="83" w:line="312" w:lineRule="atLeast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 xml:space="preserve">Упражнение. «Волны шторма» 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Научить показывать руками «волны» с разной амплитудой движения: первые волны можно изобразить сидя. Дети вместе с педагогом показывают высоту волн  -  каждого вала; называют словами « первый вал», « второй вал»……..  «девятый вал».</w:t>
      </w: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Перед упражнением рассматривается картина </w:t>
      </w:r>
      <w:proofErr w:type="spellStart"/>
      <w:r w:rsidRPr="00C82AC7">
        <w:rPr>
          <w:rFonts w:ascii="Times New Roman" w:eastAsia="Times New Roman" w:hAnsi="Times New Roman" w:cs="Times New Roman"/>
          <w:sz w:val="28"/>
          <w:szCs w:val="28"/>
        </w:rPr>
        <w:t>И.Айвазовского</w:t>
      </w:r>
      <w:proofErr w:type="spellEnd"/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«Девятый вал».</w:t>
      </w: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>Пластический этюд «Алёнушка»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Продолжать знакомить детей со сказочным жанром живописи. Показывать  настроение переданное художником на картине, а также позу и эмоциональное состояние</w:t>
      </w: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По желанию ребёнок изображает позу девушки изображённой на картине и её настроение, и затем  предлагает свой вариант её действий дальше.</w:t>
      </w: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>Игра «Найди в природе яркие и блёклые цвета»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находить цветовые контрасты в окружающей природе, называть их. </w:t>
      </w:r>
    </w:p>
    <w:p w:rsidR="00C82AC7" w:rsidRDefault="00C82AC7" w:rsidP="00C82AC7">
      <w:pPr>
        <w:spacing w:after="83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Педагог предлагает подойти всем детям к окну и найти в Пейзаже из окна» яркие и блёклые цвета в предметах, растениях, природных явлениях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lastRenderedPageBreak/>
        <w:t>Игра по картине «Иду, вижу, рассказываю сам себе».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Погружение в сюжет картины. Ощущение её деталей как частей целой композиции. 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C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  <w:r w:rsidRPr="00C82AC7">
        <w:rPr>
          <w:rFonts w:ascii="Times New Roman" w:eastAsia="Times New Roman" w:hAnsi="Times New Roman" w:cs="Times New Roman"/>
          <w:sz w:val="28"/>
          <w:szCs w:val="28"/>
        </w:rPr>
        <w:t xml:space="preserve"> Начать можно так: Иду я вижу в картине «Рожь» …Далее ребёнок рассказывает, что он увидел бы, зайдя в пространство картины.</w:t>
      </w:r>
    </w:p>
    <w:p w:rsidR="00C82AC7" w:rsidRPr="00C82AC7" w:rsidRDefault="00C82AC7" w:rsidP="00C8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C82AC7" w:rsidRDefault="00C82AC7" w:rsidP="00C82AC7">
      <w:pPr>
        <w:spacing w:after="83" w:line="240" w:lineRule="auto"/>
        <w:ind w:left="-851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sectPr w:rsidR="00C82AC7" w:rsidSect="003E2A51">
      <w:pgSz w:w="5954" w:h="8392" w:code="260"/>
      <w:pgMar w:top="568" w:right="851" w:bottom="567" w:left="1560" w:header="708" w:footer="708" w:gutter="0"/>
      <w:pgBorders w:offsetFrom="page">
        <w:top w:val="shadowedSquares" w:sz="7" w:space="24" w:color="auto"/>
        <w:left w:val="shadowedSquares" w:sz="7" w:space="24" w:color="auto"/>
        <w:bottom w:val="shadowedSquares" w:sz="7" w:space="24" w:color="auto"/>
        <w:right w:val="shadowedSquar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5507"/>
    <w:multiLevelType w:val="hybridMultilevel"/>
    <w:tmpl w:val="4A5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D601C"/>
    <w:multiLevelType w:val="hybridMultilevel"/>
    <w:tmpl w:val="A4667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A76356"/>
    <w:multiLevelType w:val="hybridMultilevel"/>
    <w:tmpl w:val="64E07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A342F6"/>
    <w:multiLevelType w:val="singleLevel"/>
    <w:tmpl w:val="140A2ED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F832BD3"/>
    <w:multiLevelType w:val="multilevel"/>
    <w:tmpl w:val="DA9C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6B"/>
    <w:rsid w:val="00035CD6"/>
    <w:rsid w:val="000625D3"/>
    <w:rsid w:val="00071FB3"/>
    <w:rsid w:val="00072518"/>
    <w:rsid w:val="000E152F"/>
    <w:rsid w:val="00165EDC"/>
    <w:rsid w:val="001D40A3"/>
    <w:rsid w:val="001F6C96"/>
    <w:rsid w:val="00210699"/>
    <w:rsid w:val="002253C7"/>
    <w:rsid w:val="00275CC3"/>
    <w:rsid w:val="002A1954"/>
    <w:rsid w:val="002A7F61"/>
    <w:rsid w:val="002B744B"/>
    <w:rsid w:val="002E31A0"/>
    <w:rsid w:val="002F7A54"/>
    <w:rsid w:val="003036E1"/>
    <w:rsid w:val="00312A02"/>
    <w:rsid w:val="003316F7"/>
    <w:rsid w:val="003B4C4C"/>
    <w:rsid w:val="003E2A51"/>
    <w:rsid w:val="003E6EA4"/>
    <w:rsid w:val="00413F8E"/>
    <w:rsid w:val="0042385C"/>
    <w:rsid w:val="00426E75"/>
    <w:rsid w:val="00447C17"/>
    <w:rsid w:val="00457250"/>
    <w:rsid w:val="00476D7C"/>
    <w:rsid w:val="004C0CB3"/>
    <w:rsid w:val="004F2976"/>
    <w:rsid w:val="00516B28"/>
    <w:rsid w:val="00530721"/>
    <w:rsid w:val="00544869"/>
    <w:rsid w:val="005538DA"/>
    <w:rsid w:val="0062096F"/>
    <w:rsid w:val="00632ADB"/>
    <w:rsid w:val="00670477"/>
    <w:rsid w:val="00674B5F"/>
    <w:rsid w:val="006F1E39"/>
    <w:rsid w:val="00747749"/>
    <w:rsid w:val="007809BE"/>
    <w:rsid w:val="007D2696"/>
    <w:rsid w:val="008272E1"/>
    <w:rsid w:val="00854829"/>
    <w:rsid w:val="008726BF"/>
    <w:rsid w:val="00875055"/>
    <w:rsid w:val="0089748E"/>
    <w:rsid w:val="008A2B7E"/>
    <w:rsid w:val="008B7BE1"/>
    <w:rsid w:val="008C3240"/>
    <w:rsid w:val="008C7E31"/>
    <w:rsid w:val="008D3D71"/>
    <w:rsid w:val="008E4045"/>
    <w:rsid w:val="00987A43"/>
    <w:rsid w:val="0099094A"/>
    <w:rsid w:val="00990E6F"/>
    <w:rsid w:val="009935C1"/>
    <w:rsid w:val="009D1E55"/>
    <w:rsid w:val="009D2E08"/>
    <w:rsid w:val="009F5579"/>
    <w:rsid w:val="00A10552"/>
    <w:rsid w:val="00A20BC4"/>
    <w:rsid w:val="00A23289"/>
    <w:rsid w:val="00A35049"/>
    <w:rsid w:val="00A46C12"/>
    <w:rsid w:val="00A535E3"/>
    <w:rsid w:val="00A74291"/>
    <w:rsid w:val="00AD57DF"/>
    <w:rsid w:val="00AE0486"/>
    <w:rsid w:val="00AF3BE1"/>
    <w:rsid w:val="00B03808"/>
    <w:rsid w:val="00B06291"/>
    <w:rsid w:val="00B11B29"/>
    <w:rsid w:val="00B12193"/>
    <w:rsid w:val="00B14B34"/>
    <w:rsid w:val="00B14DDF"/>
    <w:rsid w:val="00B4199C"/>
    <w:rsid w:val="00B52E97"/>
    <w:rsid w:val="00B5360E"/>
    <w:rsid w:val="00BE0F30"/>
    <w:rsid w:val="00BE1381"/>
    <w:rsid w:val="00C368A9"/>
    <w:rsid w:val="00C55D2F"/>
    <w:rsid w:val="00C62E3F"/>
    <w:rsid w:val="00C82AC7"/>
    <w:rsid w:val="00CA29E4"/>
    <w:rsid w:val="00D9458F"/>
    <w:rsid w:val="00DD058F"/>
    <w:rsid w:val="00DE434D"/>
    <w:rsid w:val="00E0586B"/>
    <w:rsid w:val="00E55966"/>
    <w:rsid w:val="00EA5427"/>
    <w:rsid w:val="00EE130B"/>
    <w:rsid w:val="00EE1806"/>
    <w:rsid w:val="00F63D55"/>
    <w:rsid w:val="00F77FC7"/>
    <w:rsid w:val="00FA00C0"/>
    <w:rsid w:val="00FB6266"/>
    <w:rsid w:val="00FD0137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0F9C4-8D94-4F48-8141-0AF72B7F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09BE"/>
    <w:pPr>
      <w:spacing w:before="45" w:after="45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A7F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9D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D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4F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F297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5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09BE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8">
    <w:name w:val="Strong"/>
    <w:basedOn w:val="a0"/>
    <w:uiPriority w:val="22"/>
    <w:qFormat/>
    <w:rsid w:val="007809B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809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qFormat/>
    <w:rsid w:val="002E31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03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ilink">
    <w:name w:val="afilink"/>
    <w:basedOn w:val="a"/>
    <w:rsid w:val="00987A43"/>
    <w:pPr>
      <w:spacing w:before="75" w:after="75" w:line="240" w:lineRule="auto"/>
      <w:ind w:left="375" w:right="225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rsid w:val="002A7F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6875">
      <w:bodyDiv w:val="1"/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827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69277">
      <w:bodyDiv w:val="1"/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16137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0866">
      <w:bodyDiv w:val="1"/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410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740">
      <w:bodyDiv w:val="1"/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1317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4017">
      <w:bodyDiv w:val="1"/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51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938430">
      <w:bodyDiv w:val="1"/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789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20935">
      <w:bodyDiv w:val="1"/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71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C085-89AD-4501-99F7-5AD70A88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</dc:creator>
  <cp:lastModifiedBy>наталия коваленко</cp:lastModifiedBy>
  <cp:revision>2</cp:revision>
  <cp:lastPrinted>2015-09-16T18:05:00Z</cp:lastPrinted>
  <dcterms:created xsi:type="dcterms:W3CDTF">2015-09-18T07:37:00Z</dcterms:created>
  <dcterms:modified xsi:type="dcterms:W3CDTF">2015-09-18T07:37:00Z</dcterms:modified>
</cp:coreProperties>
</file>