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FD" w:rsidRPr="00E91C10" w:rsidRDefault="007C22FD" w:rsidP="00E91C10">
      <w:pPr>
        <w:ind w:left="851" w:right="851"/>
        <w:jc w:val="center"/>
        <w:rPr>
          <w:rFonts w:ascii="Times New Roman" w:hAnsi="Times New Roman" w:cs="Times New Roman"/>
          <w:sz w:val="36"/>
          <w:szCs w:val="36"/>
        </w:rPr>
      </w:pPr>
      <w:r w:rsidRPr="00E91C10">
        <w:rPr>
          <w:rFonts w:ascii="Times New Roman" w:hAnsi="Times New Roman" w:cs="Times New Roman"/>
          <w:sz w:val="36"/>
          <w:szCs w:val="36"/>
        </w:rPr>
        <w:t>Урок-размышление</w:t>
      </w:r>
    </w:p>
    <w:p w:rsidR="007C22FD" w:rsidRPr="00E91C10" w:rsidRDefault="007C22FD" w:rsidP="00E91C10">
      <w:pPr>
        <w:ind w:left="851" w:right="85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91C10">
        <w:rPr>
          <w:rFonts w:ascii="Times New Roman" w:hAnsi="Times New Roman" w:cs="Times New Roman"/>
          <w:i/>
          <w:sz w:val="36"/>
          <w:szCs w:val="36"/>
        </w:rPr>
        <w:t>«Войны не знали мы, но все же…»</w:t>
      </w:r>
    </w:p>
    <w:p w:rsidR="007C22FD" w:rsidRDefault="007C22FD" w:rsidP="00E91C10">
      <w:pPr>
        <w:ind w:left="851" w:right="851"/>
        <w:jc w:val="center"/>
        <w:rPr>
          <w:rFonts w:ascii="Times New Roman" w:hAnsi="Times New Roman" w:cs="Times New Roman"/>
          <w:sz w:val="36"/>
          <w:szCs w:val="36"/>
        </w:rPr>
      </w:pPr>
      <w:r w:rsidRPr="00E91C10">
        <w:rPr>
          <w:rFonts w:ascii="Times New Roman" w:hAnsi="Times New Roman" w:cs="Times New Roman"/>
          <w:sz w:val="36"/>
          <w:szCs w:val="36"/>
        </w:rPr>
        <w:t>Урок с элементами проектной деятельности</w:t>
      </w:r>
      <w:r w:rsidR="00E91C10">
        <w:rPr>
          <w:rFonts w:ascii="Times New Roman" w:hAnsi="Times New Roman" w:cs="Times New Roman"/>
          <w:sz w:val="36"/>
          <w:szCs w:val="36"/>
        </w:rPr>
        <w:t xml:space="preserve"> и ИКТ</w:t>
      </w:r>
    </w:p>
    <w:p w:rsidR="00E91C10" w:rsidRDefault="00E91C10" w:rsidP="00E91C10">
      <w:pPr>
        <w:ind w:left="851" w:righ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группа – поиск и отбор фотографий </w:t>
      </w:r>
      <w:proofErr w:type="gramStart"/>
      <w:r>
        <w:rPr>
          <w:rFonts w:ascii="Times New Roman" w:hAnsi="Times New Roman" w:cs="Times New Roman"/>
          <w:sz w:val="36"/>
          <w:szCs w:val="36"/>
        </w:rPr>
        <w:t>из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Интернет</w:t>
      </w:r>
      <w:proofErr w:type="gramEnd"/>
      <w:r>
        <w:rPr>
          <w:rFonts w:ascii="Times New Roman" w:hAnsi="Times New Roman" w:cs="Times New Roman"/>
          <w:sz w:val="36"/>
          <w:szCs w:val="36"/>
        </w:rPr>
        <w:t>, составление презентаций</w:t>
      </w:r>
    </w:p>
    <w:p w:rsidR="00E91C10" w:rsidRDefault="00E91C10" w:rsidP="00E91C10">
      <w:pPr>
        <w:ind w:left="851" w:righ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группа – поиск нужных треков, вставка в презентации</w:t>
      </w:r>
    </w:p>
    <w:p w:rsidR="00E91C10" w:rsidRDefault="00E91C10" w:rsidP="00E91C10">
      <w:pPr>
        <w:ind w:left="851" w:righ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группа – сканирование и печать фотографий родственников учеников, принимавших участие в ВОВ, оформление исторических справок</w:t>
      </w:r>
    </w:p>
    <w:p w:rsidR="00E91C10" w:rsidRDefault="00E91C10" w:rsidP="00E91C10">
      <w:pPr>
        <w:ind w:left="851" w:right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группа -  подбор стихотворений, отработка навыков выразительного чтения</w:t>
      </w:r>
    </w:p>
    <w:p w:rsidR="00E91C10" w:rsidRDefault="00E91C10" w:rsidP="00E91C10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E91C10" w:rsidRDefault="00E91C10" w:rsidP="00E91C10">
      <w:pPr>
        <w:ind w:left="4248" w:right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Подготовила </w:t>
      </w:r>
      <w:proofErr w:type="spellStart"/>
      <w:r w:rsidRPr="00E91C10">
        <w:rPr>
          <w:rFonts w:ascii="Times New Roman" w:hAnsi="Times New Roman" w:cs="Times New Roman"/>
          <w:i/>
          <w:sz w:val="36"/>
          <w:szCs w:val="36"/>
        </w:rPr>
        <w:t>Функ</w:t>
      </w:r>
      <w:proofErr w:type="spellEnd"/>
      <w:r w:rsidRPr="00E91C10">
        <w:rPr>
          <w:rFonts w:ascii="Times New Roman" w:hAnsi="Times New Roman" w:cs="Times New Roman"/>
          <w:i/>
          <w:sz w:val="36"/>
          <w:szCs w:val="36"/>
        </w:rPr>
        <w:t xml:space="preserve"> Ольга Васильевна</w:t>
      </w:r>
    </w:p>
    <w:p w:rsidR="00E91C10" w:rsidRPr="00E91C10" w:rsidRDefault="00E91C10" w:rsidP="00E91C10">
      <w:pPr>
        <w:ind w:left="4248" w:right="851"/>
        <w:rPr>
          <w:rFonts w:ascii="Times New Roman" w:hAnsi="Times New Roman" w:cs="Times New Roman"/>
          <w:i/>
          <w:sz w:val="36"/>
          <w:szCs w:val="36"/>
        </w:rPr>
      </w:pPr>
      <w:r w:rsidRPr="00E91C10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у</w:t>
      </w:r>
      <w:r w:rsidRPr="00E91C10">
        <w:rPr>
          <w:rFonts w:ascii="Times New Roman" w:hAnsi="Times New Roman" w:cs="Times New Roman"/>
          <w:i/>
          <w:sz w:val="36"/>
          <w:szCs w:val="36"/>
        </w:rPr>
        <w:t>читель  русского языка и литературы</w:t>
      </w:r>
    </w:p>
    <w:p w:rsidR="007C22FD" w:rsidRPr="00E91C10" w:rsidRDefault="00E91C10" w:rsidP="00E91C10">
      <w:pPr>
        <w:ind w:left="4248" w:right="851"/>
        <w:rPr>
          <w:rFonts w:ascii="Times New Roman" w:hAnsi="Times New Roman" w:cs="Times New Roman"/>
          <w:i/>
          <w:sz w:val="36"/>
          <w:szCs w:val="36"/>
        </w:rPr>
      </w:pPr>
      <w:r w:rsidRPr="00E91C10">
        <w:rPr>
          <w:rFonts w:ascii="Times New Roman" w:hAnsi="Times New Roman" w:cs="Times New Roman"/>
          <w:i/>
          <w:sz w:val="36"/>
          <w:szCs w:val="36"/>
        </w:rPr>
        <w:t>МОУ «Средняя общеобразовательная школа №71»</w:t>
      </w:r>
    </w:p>
    <w:p w:rsidR="007C22FD" w:rsidRDefault="007C22FD" w:rsidP="00554EF7">
      <w:pPr>
        <w:ind w:left="851" w:right="851"/>
        <w:rPr>
          <w:rFonts w:ascii="Times New Roman" w:hAnsi="Times New Roman" w:cs="Times New Roman"/>
          <w:b/>
          <w:i/>
          <w:sz w:val="36"/>
          <w:szCs w:val="36"/>
        </w:rPr>
      </w:pPr>
    </w:p>
    <w:p w:rsidR="007C22FD" w:rsidRDefault="007C22FD" w:rsidP="00554EF7">
      <w:pPr>
        <w:ind w:left="851" w:right="851"/>
        <w:rPr>
          <w:rFonts w:ascii="Times New Roman" w:hAnsi="Times New Roman" w:cs="Times New Roman"/>
          <w:b/>
          <w:i/>
          <w:sz w:val="36"/>
          <w:szCs w:val="36"/>
        </w:rPr>
      </w:pPr>
    </w:p>
    <w:p w:rsidR="00554EF7" w:rsidRP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  <w:r w:rsidRPr="00554EF7">
        <w:rPr>
          <w:rFonts w:ascii="Times New Roman" w:hAnsi="Times New Roman" w:cs="Times New Roman"/>
          <w:b/>
          <w:i/>
          <w:sz w:val="36"/>
          <w:szCs w:val="36"/>
        </w:rPr>
        <w:lastRenderedPageBreak/>
        <w:t>Цель:</w:t>
      </w:r>
      <w:r w:rsidRPr="00554EF7">
        <w:rPr>
          <w:rFonts w:ascii="Times New Roman" w:hAnsi="Times New Roman" w:cs="Times New Roman"/>
          <w:sz w:val="36"/>
          <w:szCs w:val="36"/>
        </w:rPr>
        <w:t xml:space="preserve"> воспитание уважительного отношения к подвигу советского народа в Великой Отечественной войне.</w:t>
      </w:r>
    </w:p>
    <w:p w:rsidR="00554EF7" w:rsidRP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554EF7" w:rsidRP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  <w:r w:rsidRPr="00554EF7">
        <w:rPr>
          <w:rFonts w:ascii="Times New Roman" w:hAnsi="Times New Roman" w:cs="Times New Roman"/>
          <w:b/>
          <w:i/>
          <w:sz w:val="36"/>
          <w:szCs w:val="36"/>
        </w:rPr>
        <w:t>Задачи:</w:t>
      </w:r>
      <w:r w:rsidRPr="00554EF7">
        <w:rPr>
          <w:rFonts w:ascii="Times New Roman" w:hAnsi="Times New Roman" w:cs="Times New Roman"/>
          <w:sz w:val="36"/>
          <w:szCs w:val="36"/>
        </w:rPr>
        <w:t xml:space="preserve"> формировать интерес к истории </w:t>
      </w:r>
      <w:r>
        <w:rPr>
          <w:rFonts w:ascii="Times New Roman" w:hAnsi="Times New Roman" w:cs="Times New Roman"/>
          <w:sz w:val="36"/>
          <w:szCs w:val="36"/>
        </w:rPr>
        <w:t xml:space="preserve">и литературе </w:t>
      </w:r>
      <w:r w:rsidRPr="00554EF7">
        <w:rPr>
          <w:rFonts w:ascii="Times New Roman" w:hAnsi="Times New Roman" w:cs="Times New Roman"/>
          <w:sz w:val="36"/>
          <w:szCs w:val="36"/>
        </w:rPr>
        <w:t>своей страны;</w:t>
      </w:r>
    </w:p>
    <w:p w:rsidR="00554EF7" w:rsidRP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  <w:r w:rsidRPr="00554EF7">
        <w:rPr>
          <w:rFonts w:ascii="Times New Roman" w:hAnsi="Times New Roman" w:cs="Times New Roman"/>
          <w:sz w:val="36"/>
          <w:szCs w:val="36"/>
        </w:rPr>
        <w:t>развивать навыки выразительного чтения.</w:t>
      </w:r>
    </w:p>
    <w:p w:rsidR="00554EF7" w:rsidRP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  <w:r w:rsidRPr="00554EF7">
        <w:rPr>
          <w:rFonts w:ascii="Times New Roman" w:hAnsi="Times New Roman" w:cs="Times New Roman"/>
          <w:b/>
          <w:i/>
          <w:sz w:val="36"/>
          <w:szCs w:val="36"/>
        </w:rPr>
        <w:t>Оформление:</w:t>
      </w:r>
      <w:r w:rsidRPr="00554EF7">
        <w:rPr>
          <w:rFonts w:ascii="Times New Roman" w:hAnsi="Times New Roman" w:cs="Times New Roman"/>
          <w:sz w:val="36"/>
          <w:szCs w:val="36"/>
        </w:rPr>
        <w:t xml:space="preserve"> </w:t>
      </w:r>
      <w:r w:rsidR="00FB3AC8">
        <w:rPr>
          <w:rFonts w:ascii="Times New Roman" w:hAnsi="Times New Roman" w:cs="Times New Roman"/>
          <w:sz w:val="36"/>
          <w:szCs w:val="36"/>
        </w:rPr>
        <w:t xml:space="preserve">фотографии  ветеранов (прабабушек и прадедушек учеников) на стендах, </w:t>
      </w:r>
      <w:proofErr w:type="spellStart"/>
      <w:r w:rsidRPr="00554EF7">
        <w:rPr>
          <w:rFonts w:ascii="Times New Roman" w:hAnsi="Times New Roman" w:cs="Times New Roman"/>
          <w:sz w:val="36"/>
          <w:szCs w:val="36"/>
        </w:rPr>
        <w:t>мультимедийное</w:t>
      </w:r>
      <w:proofErr w:type="spellEnd"/>
      <w:r w:rsidRPr="00554EF7">
        <w:rPr>
          <w:rFonts w:ascii="Times New Roman" w:hAnsi="Times New Roman" w:cs="Times New Roman"/>
          <w:sz w:val="36"/>
          <w:szCs w:val="36"/>
        </w:rPr>
        <w:t xml:space="preserve"> оборудование, гвоздики, свечи. </w:t>
      </w:r>
    </w:p>
    <w:p w:rsid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554EF7" w:rsidRDefault="00554EF7" w:rsidP="00554EF7">
      <w:pPr>
        <w:ind w:left="851" w:right="851"/>
        <w:rPr>
          <w:rFonts w:ascii="Times New Roman" w:hAnsi="Times New Roman" w:cs="Times New Roman"/>
          <w:i/>
          <w:sz w:val="36"/>
          <w:szCs w:val="36"/>
        </w:rPr>
      </w:pPr>
      <w:r w:rsidRPr="00554EF7">
        <w:rPr>
          <w:rFonts w:ascii="Times New Roman" w:hAnsi="Times New Roman" w:cs="Times New Roman"/>
          <w:b/>
          <w:i/>
          <w:sz w:val="36"/>
          <w:szCs w:val="36"/>
        </w:rPr>
        <w:t>Эпиграф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54EF7">
        <w:rPr>
          <w:rFonts w:ascii="Times New Roman" w:hAnsi="Times New Roman" w:cs="Times New Roman"/>
          <w:i/>
          <w:sz w:val="36"/>
          <w:szCs w:val="36"/>
        </w:rPr>
        <w:t>«Война всех одинаково облагает данью: мужчины расплачиваются кровью, женщины – слезами»</w:t>
      </w:r>
      <w:r w:rsidR="00AF399F">
        <w:rPr>
          <w:rFonts w:ascii="Times New Roman" w:hAnsi="Times New Roman" w:cs="Times New Roman"/>
          <w:i/>
          <w:sz w:val="36"/>
          <w:szCs w:val="36"/>
        </w:rPr>
        <w:t>.</w:t>
      </w:r>
    </w:p>
    <w:p w:rsidR="00554EF7" w:rsidRPr="00554EF7" w:rsidRDefault="00554EF7" w:rsidP="00554EF7">
      <w:pPr>
        <w:ind w:left="10055" w:right="851" w:firstLine="565"/>
        <w:rPr>
          <w:rFonts w:ascii="Times New Roman" w:hAnsi="Times New Roman" w:cs="Times New Roman"/>
          <w:i/>
          <w:sz w:val="32"/>
          <w:szCs w:val="32"/>
        </w:rPr>
      </w:pPr>
      <w:r w:rsidRPr="00554EF7">
        <w:rPr>
          <w:rFonts w:ascii="Times New Roman" w:hAnsi="Times New Roman" w:cs="Times New Roman"/>
          <w:b/>
          <w:i/>
          <w:sz w:val="32"/>
          <w:szCs w:val="32"/>
        </w:rPr>
        <w:t>Уильям Теккерей</w:t>
      </w:r>
    </w:p>
    <w:p w:rsidR="00554EF7" w:rsidRDefault="00554EF7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7B19E1" w:rsidRDefault="007B19E1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p w:rsidR="007B19E1" w:rsidRDefault="007B19E1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701"/>
        <w:tblW w:w="14918" w:type="dxa"/>
        <w:tblLayout w:type="fixed"/>
        <w:tblLook w:val="04A0"/>
      </w:tblPr>
      <w:tblGrid>
        <w:gridCol w:w="3227"/>
        <w:gridCol w:w="5219"/>
        <w:gridCol w:w="5696"/>
        <w:gridCol w:w="776"/>
      </w:tblGrid>
      <w:tr w:rsidR="007B19E1" w:rsidTr="00FB3AC8">
        <w:trPr>
          <w:trHeight w:val="989"/>
        </w:trPr>
        <w:tc>
          <w:tcPr>
            <w:tcW w:w="3227" w:type="dxa"/>
          </w:tcPr>
          <w:p w:rsidR="007B19E1" w:rsidRDefault="007B19E1" w:rsidP="007B19E1">
            <w:pPr>
              <w:ind w:righ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Этапы урока</w:t>
            </w:r>
          </w:p>
        </w:tc>
        <w:tc>
          <w:tcPr>
            <w:tcW w:w="5219" w:type="dxa"/>
          </w:tcPr>
          <w:p w:rsidR="007B19E1" w:rsidRDefault="007B19E1" w:rsidP="007B19E1">
            <w:pPr>
              <w:ind w:righ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Деятельность учителя</w:t>
            </w:r>
          </w:p>
        </w:tc>
        <w:tc>
          <w:tcPr>
            <w:tcW w:w="5696" w:type="dxa"/>
          </w:tcPr>
          <w:p w:rsidR="007B19E1" w:rsidRDefault="007B19E1" w:rsidP="007B19E1">
            <w:pPr>
              <w:ind w:right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Деятельность ученика</w:t>
            </w:r>
          </w:p>
        </w:tc>
        <w:tc>
          <w:tcPr>
            <w:tcW w:w="776" w:type="dxa"/>
          </w:tcPr>
          <w:p w:rsidR="007B19E1" w:rsidRPr="00FB3AC8" w:rsidRDefault="007B19E1" w:rsidP="00FB3AC8">
            <w:pPr>
              <w:ind w:right="851"/>
              <w:jc w:val="center"/>
              <w:rPr>
                <w:rFonts w:ascii="Times New Roman" w:hAnsi="Times New Roman" w:cs="Times New Roman"/>
              </w:rPr>
            </w:pPr>
            <w:r w:rsidRPr="00FB3AC8">
              <w:rPr>
                <w:rFonts w:ascii="Times New Roman" w:hAnsi="Times New Roman" w:cs="Times New Roman"/>
              </w:rPr>
              <w:t>Прим</w:t>
            </w:r>
          </w:p>
        </w:tc>
      </w:tr>
      <w:tr w:rsidR="007B19E1" w:rsidTr="00FB3AC8">
        <w:trPr>
          <w:trHeight w:val="7532"/>
        </w:trPr>
        <w:tc>
          <w:tcPr>
            <w:tcW w:w="3227" w:type="dxa"/>
          </w:tcPr>
          <w:p w:rsidR="007B19E1" w:rsidRDefault="007B19E1" w:rsidP="007B19E1">
            <w:pPr>
              <w:ind w:left="360" w:right="851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19E1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="007C22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19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B19E1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FB3AC8" w:rsidRDefault="00FB3AC8" w:rsidP="007B19E1">
            <w:pPr>
              <w:ind w:left="360" w:right="851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7B19E1">
            <w:pPr>
              <w:ind w:left="360" w:right="851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учителя и учащихся</w:t>
            </w:r>
          </w:p>
          <w:p w:rsidR="00FB3AC8" w:rsidRDefault="00FB3AC8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FD" w:rsidRDefault="007C22FD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FD" w:rsidRDefault="007C22FD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FD" w:rsidRDefault="007C22FD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FB3AC8">
            <w:pPr>
              <w:ind w:left="360" w:right="851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7C22FD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3.Домашнее задание</w:t>
            </w:r>
          </w:p>
          <w:p w:rsidR="00FB3AC8" w:rsidRPr="00FB3AC8" w:rsidRDefault="00FB3AC8" w:rsidP="00FB3AC8">
            <w:pPr>
              <w:ind w:left="142" w:right="851" w:hanging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AC8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Сочинение-рассуждение «Зачем мне помнить о войне?»</w:t>
            </w:r>
          </w:p>
        </w:tc>
        <w:tc>
          <w:tcPr>
            <w:tcW w:w="5219" w:type="dxa"/>
          </w:tcPr>
          <w:p w:rsidR="007B19E1" w:rsidRPr="00FB3AC8" w:rsidRDefault="007B19E1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B3A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Приветствие, сообщение цели урока и задач</w:t>
            </w:r>
          </w:p>
          <w:p w:rsidR="00FB3AC8" w:rsidRPr="00FB3AC8" w:rsidRDefault="00FB3AC8" w:rsidP="00FB3AC8">
            <w:pPr>
              <w:ind w:left="34" w:right="85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Звучит песня «Священная война», фонограмма взрывов, криков.</w:t>
            </w:r>
          </w:p>
          <w:p w:rsidR="00FB3AC8" w:rsidRPr="00FB3AC8" w:rsidRDefault="00FB3AC8" w:rsidP="00FB3AC8">
            <w:pPr>
              <w:ind w:left="851" w:right="851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Боль, страх, грохот…</w:t>
            </w:r>
          </w:p>
          <w:p w:rsidR="00FB3AC8" w:rsidRPr="00FB3AC8" w:rsidRDefault="00FB3AC8" w:rsidP="00FB3AC8">
            <w:pPr>
              <w:ind w:left="851" w:right="851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Человеческий крик…</w:t>
            </w:r>
          </w:p>
          <w:p w:rsidR="00FB3AC8" w:rsidRPr="00FB3AC8" w:rsidRDefault="00FB3AC8" w:rsidP="00FB3AC8">
            <w:pPr>
              <w:ind w:left="851" w:right="851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Стоны…</w:t>
            </w:r>
          </w:p>
          <w:p w:rsidR="00FB3AC8" w:rsidRPr="00FB3AC8" w:rsidRDefault="00FB3AC8" w:rsidP="00FB3AC8">
            <w:pPr>
              <w:ind w:left="851" w:right="851" w:hanging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Мама, где ты?</w:t>
            </w:r>
          </w:p>
          <w:p w:rsidR="00FB3AC8" w:rsidRPr="00FB3AC8" w:rsidRDefault="00FB3AC8" w:rsidP="00FB3AC8">
            <w:pPr>
              <w:ind w:left="175" w:right="851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А потом невероятная тишина и пульсирующая в висках мысль: «Этого не должно быть, неправда!»</w:t>
            </w:r>
          </w:p>
          <w:p w:rsidR="00FB3AC8" w:rsidRPr="00FB3AC8" w:rsidRDefault="00FB3AC8" w:rsidP="00FB3AC8">
            <w:pPr>
              <w:ind w:left="34" w:right="85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Фонограмма сводки Информбюро о начале войны.</w:t>
            </w:r>
          </w:p>
          <w:p w:rsidR="00FB3AC8" w:rsidRDefault="00FB3AC8" w:rsidP="00FB3AC8">
            <w:pPr>
              <w:ind w:left="175" w:right="851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Война. Это слово болью отозвалось в каждом сердце. Ведь теперь на родную землю пришла смерть. Беспощадная и безжалостная.</w:t>
            </w:r>
          </w:p>
          <w:p w:rsidR="00FB3AC8" w:rsidRPr="00FB3AC8" w:rsidRDefault="00FB3AC8" w:rsidP="00FB3AC8">
            <w:pPr>
              <w:ind w:left="175" w:right="851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B3A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Презентация «Огонек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"</w:t>
            </w: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459" w:right="851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Никто и никогда не сможет измерить полноту человеческого страдания. Потеря родного, близкого человека – </w:t>
            </w:r>
            <w:proofErr w:type="spellStart"/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непроходящая</w:t>
            </w:r>
            <w:proofErr w:type="spellEnd"/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боль. Боль, с которой приходится жить… </w:t>
            </w:r>
          </w:p>
          <w:p w:rsidR="00FB3AC8" w:rsidRPr="00FB3AC8" w:rsidRDefault="00FB3AC8" w:rsidP="00FB3AC8">
            <w:pPr>
              <w:ind w:left="851" w:right="851" w:hanging="8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Прошли года. Деревья умерщвленные</w:t>
            </w:r>
          </w:p>
          <w:p w:rsidR="00FB3AC8" w:rsidRPr="00FB3AC8" w:rsidRDefault="00FB3AC8" w:rsidP="00FB3AC8">
            <w:pPr>
              <w:ind w:left="851" w:right="851" w:hanging="8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нежданной силой ожили опять,</w:t>
            </w:r>
          </w:p>
          <w:p w:rsidR="00FB3AC8" w:rsidRPr="00FB3AC8" w:rsidRDefault="00FB3AC8" w:rsidP="00FB3AC8">
            <w:pPr>
              <w:ind w:left="851" w:right="851" w:hanging="8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Живые ветви высохли зеленые…</w:t>
            </w:r>
          </w:p>
          <w:p w:rsidR="00FB3AC8" w:rsidRPr="00FB3AC8" w:rsidRDefault="00FB3AC8" w:rsidP="00FB3AC8">
            <w:pPr>
              <w:ind w:left="851" w:right="851" w:hanging="8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Прошла война. А ты все плачешь, </w:t>
            </w:r>
          </w:p>
          <w:p w:rsidR="00FB3AC8" w:rsidRPr="00FB3AC8" w:rsidRDefault="00FB3AC8" w:rsidP="00FB3AC8">
            <w:pPr>
              <w:ind w:left="851" w:right="851" w:hanging="85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Мать!</w:t>
            </w:r>
          </w:p>
          <w:p w:rsidR="00FB3AC8" w:rsidRPr="00FB3AC8" w:rsidRDefault="00FB3AC8" w:rsidP="00FB3AC8">
            <w:pPr>
              <w:ind w:left="459" w:right="851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- За годы войны осиротели дети, не вернулись мужья, любимые… Горе пришло в каждый дом.</w:t>
            </w:r>
          </w:p>
          <w:p w:rsidR="00FB3AC8" w:rsidRPr="00FB3AC8" w:rsidRDefault="00FB3AC8" w:rsidP="00FB3AC8">
            <w:pPr>
              <w:ind w:left="459" w:right="851" w:hanging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right="851" w:hanging="5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right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right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right="85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317" w:righ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порой женщины-почтальоны отказывались разносить почту. После крупных боев приходили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похоронки. Как объяснить этим ласковым глазенкам под пушистыми ресницами, что папы больше нет. Как унять истошный крик матери, уже успевшей получить похоронку на мужа, на сына-первенца. И вот снова она, треклятая. Как жить? А до победы еще много дней, много смертей…</w:t>
            </w: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34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Многое меняется на свете. Но люди должны оставаться людьми. У нас, живых, есть много человеческих прав. У нас есть право на любовь, есть право на дружбу. Есть право на счастье. Но одного права у нас, живых, нет и, никогда не может быть. У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 нет права забывать о тех, кто ценой своей жизни подарил нам возможность любить, смотреть на звезды, слушать пение птиц, радоваться первому снегу и весенней капели… Мы не имеем права забывать о прошлом. Никогда! </w:t>
            </w: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175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Горе войны. Ни с чем несравнимое горе. Каждый день, каждый час наполнен неизвестностью. Как далека мирная, спокойная жизнь. И тем сильнее желание победить, не отдать землю свою, детей своих врагу на поругание.</w:t>
            </w:r>
          </w:p>
          <w:p w:rsidR="00FB3AC8" w:rsidRPr="00FB3AC8" w:rsidRDefault="00FB3AC8" w:rsidP="00FB3AC8">
            <w:pPr>
              <w:ind w:left="175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Они, ветераны, до сих пор помнят каждый день той страшной войны. С каждым годом их становится все меньше и меньше. Но</w:t>
            </w:r>
            <w:r w:rsidR="00AF39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и шестьдесят с лишним лет назад, они по-прежнему идут в бой по ночам, стонут и кричат от ран, говорят с давно ушедшими товарищами.</w:t>
            </w:r>
          </w:p>
          <w:p w:rsidR="00FB3AC8" w:rsidRPr="00FB3AC8" w:rsidRDefault="00FB3AC8" w:rsidP="00FB3AC8">
            <w:pPr>
              <w:ind w:left="175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Слезы на глазах тех, кто прошел через горнило войны – это не слабость. Это память, это боль сердца, это благодарность тем, кто не вернулся из боя.</w:t>
            </w: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C22FD">
            <w:pPr>
              <w:ind w:right="851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Видеоролик из цикла «Личное отношение»</w:t>
            </w:r>
            <w:r w:rsidR="00AF399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(телеканал «Звезда»)</w:t>
            </w:r>
            <w:r w:rsidR="007C22F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«Награда»</w:t>
            </w:r>
          </w:p>
          <w:p w:rsidR="007C22FD" w:rsidRPr="007C22FD" w:rsidRDefault="007C22FD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proofErr w:type="gramEnd"/>
            <w:r w:rsidRPr="007C22FD">
              <w:rPr>
                <w:rFonts w:ascii="Times New Roman" w:hAnsi="Times New Roman" w:cs="Times New Roman"/>
                <w:sz w:val="28"/>
                <w:szCs w:val="28"/>
              </w:rPr>
              <w:t xml:space="preserve"> каких вещей уравнена в каталоге?</w:t>
            </w:r>
          </w:p>
          <w:p w:rsidR="007C22FD" w:rsidRPr="007C22FD" w:rsidRDefault="007C22FD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Что защищал мальчик орден или будущий велосипед?</w:t>
            </w:r>
            <w:r w:rsidR="00AF3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А был бы велосипед?</w:t>
            </w:r>
          </w:p>
          <w:p w:rsidR="007C22FD" w:rsidRPr="007C22FD" w:rsidRDefault="007C22FD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Что изменило его позицию?</w:t>
            </w:r>
          </w:p>
          <w:p w:rsidR="007C22FD" w:rsidRPr="007C22FD" w:rsidRDefault="007C22FD" w:rsidP="007C22FD">
            <w:pPr>
              <w:ind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Почему герой ролика вернул награду прадеда?</w:t>
            </w:r>
          </w:p>
          <w:p w:rsidR="00FB3AC8" w:rsidRPr="007C22FD" w:rsidRDefault="00FB3AC8" w:rsidP="007C22FD">
            <w:pPr>
              <w:ind w:right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7C22FD" w:rsidRDefault="007C22FD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Презентация «Журавли»</w:t>
            </w:r>
          </w:p>
          <w:p w:rsidR="00FB3AC8" w:rsidRPr="007C22FD" w:rsidRDefault="007C22FD" w:rsidP="007B19E1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>Зачем нам нужно помнить о войне?</w:t>
            </w:r>
          </w:p>
          <w:p w:rsidR="00FB3AC8" w:rsidRPr="007C22FD" w:rsidRDefault="00FB3AC8" w:rsidP="007B19E1">
            <w:pPr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B3AC8" w:rsidRPr="00FB3AC8" w:rsidRDefault="00FB3AC8" w:rsidP="007B19E1">
            <w:pPr>
              <w:ind w:right="851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5696" w:type="dxa"/>
          </w:tcPr>
          <w:p w:rsidR="007B19E1" w:rsidRDefault="007B19E1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201" w:right="85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 свиданья города и хаты,-</w:t>
            </w:r>
          </w:p>
          <w:p w:rsidR="00FB3AC8" w:rsidRPr="00FB3AC8" w:rsidRDefault="00FB3AC8" w:rsidP="00FB3AC8">
            <w:pPr>
              <w:ind w:left="201" w:right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 дорога дальняя зовет.</w:t>
            </w:r>
          </w:p>
          <w:p w:rsidR="00FB3AC8" w:rsidRPr="00FB3AC8" w:rsidRDefault="00FB3AC8" w:rsidP="00FB3AC8">
            <w:pPr>
              <w:ind w:left="201" w:right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Молодые, смелые ребята,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заре уходим мы в поход.</w:t>
            </w:r>
          </w:p>
          <w:p w:rsidR="00FB3AC8" w:rsidRPr="00FB3AC8" w:rsidRDefault="00FB3AC8" w:rsidP="00FB3AC8">
            <w:pPr>
              <w:ind w:left="343" w:righ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Четыре года не будет покоя земле, </w:t>
            </w: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четыре года будут гибнуть люди, четыре года старики, женщины, дети будут сильными, все умеющими. Четыре года потерь, горечи, слез… 1418 дней и ночей беспримерного народного подвига, гибели лучших сыновей и дочерей страны.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Ах, война, что ты сделала, подлая: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Стали тихими наши дворы,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Наши мальчики головы подняли,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Повзрослели они до поры.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дороге едва помаячили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ушли – за солдатом солдат…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 свидания, мальчики!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Мальчики,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Постарайтесь вернуться назад!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Нет, не прячьтесь, вы,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Будьте высокими,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жалейте ни пуль, ни гранат,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себя не щадите…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все-таки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Постарайтесь вернуться назад!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Б. Окуджава</w:t>
            </w:r>
          </w:p>
          <w:p w:rsidR="00FB3AC8" w:rsidRPr="00FB3AC8" w:rsidRDefault="00FB3AC8" w:rsidP="00FB3AC8">
            <w:pPr>
              <w:ind w:right="851" w:hanging="6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right="851" w:hanging="6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22FD" w:rsidRDefault="007C22FD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22FD" w:rsidRDefault="007C22FD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22FD" w:rsidRPr="00FB3AC8" w:rsidRDefault="00D16BBF" w:rsidP="007C22FD">
            <w:pPr>
              <w:ind w:left="851" w:right="851" w:hanging="792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 ф</w:t>
            </w:r>
            <w:r w:rsidR="007C22FD" w:rsidRPr="00FB3A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онограмм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7C22FD" w:rsidRPr="00FB3A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песни «В землянке»</w:t>
            </w:r>
          </w:p>
          <w:p w:rsidR="00FB3AC8" w:rsidRPr="00FB3AC8" w:rsidRDefault="00FB3AC8" w:rsidP="00FB3AC8">
            <w:pPr>
              <w:ind w:left="59"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Единственной связующей нитью были письма с фронта. Как их ждали! Почтальон был другом, родным человеком, членом семьи.</w:t>
            </w:r>
          </w:p>
          <w:p w:rsidR="00FB3AC8" w:rsidRPr="00FB3AC8" w:rsidRDefault="00FB3AC8" w:rsidP="00FB3AC8">
            <w:pPr>
              <w:ind w:left="851" w:right="851" w:hanging="79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 июля 1941 года</w:t>
            </w:r>
          </w:p>
          <w:p w:rsidR="00FB3AC8" w:rsidRPr="00FB3AC8" w:rsidRDefault="00FB3AC8" w:rsidP="00FB3AC8">
            <w:pPr>
              <w:ind w:left="59" w:right="8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 Добрый день, мои дорогие </w:t>
            </w:r>
            <w:proofErr w:type="spellStart"/>
            <w:proofErr w:type="gramStart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Фенечка</w:t>
            </w:r>
            <w:proofErr w:type="spellEnd"/>
            <w:proofErr w:type="gramEnd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Риммуся</w:t>
            </w:r>
            <w:proofErr w:type="spellEnd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и, наверное, еще сын или дочь. Дорогая моя </w:t>
            </w:r>
            <w:proofErr w:type="spellStart"/>
            <w:proofErr w:type="gramStart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Фенечка</w:t>
            </w:r>
            <w:proofErr w:type="spellEnd"/>
            <w:proofErr w:type="gramEnd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! Ты уже пришла из больницы? Как я хочу знать, кто у нас родился! Быть бы только вместе, а остальное – чепуха. Мы сейчас в обороне около Вязьмы, ожидаем фашистов, чтобы дать им жизни…»</w:t>
            </w: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ходит по земле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Босая Память – маленькая женщина.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Она идет,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Переступая рвы, -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Ей не нужны ни визы, ни прописки,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глазах – то одиночество вдовы,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 глубина печали материнской.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Она идет,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Покинув свой уют,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о себе – о мире беспокоясь,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памятники честь ей отдают.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обелиски кланяются в пояс.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Е. Исаев</w:t>
            </w: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Default="00FB3AC8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чего начинается память?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берез?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речного песочка?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дождя на дороге?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если с убийства?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если со слез?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если с воздушной тревоги?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если с визжащей пилы в облаках,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proofErr w:type="gramEnd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взрослых, в пыли распростертых!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 если с недетского знания -  как 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Живое становится мертвым!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 пять, и в пятнадцать, и в двадцать пять лет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Войной начинается память!</w:t>
            </w: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К. Симонов</w:t>
            </w: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3AC8" w:rsidRDefault="00FB3AC8" w:rsidP="00FB3AC8">
            <w:pPr>
              <w:ind w:right="851" w:hanging="6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C22FD" w:rsidRP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Орден и </w:t>
            </w:r>
            <w:proofErr w:type="spellStart"/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велосипед-байк</w:t>
            </w:r>
            <w:proofErr w:type="spellEnd"/>
          </w:p>
          <w:p w:rsidR="007C22FD" w:rsidRP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2FD" w:rsidRPr="007C22FD" w:rsidRDefault="007C22FD" w:rsidP="007C22FD">
            <w:pPr>
              <w:ind w:left="201" w:righ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t>Свою мечту – велосипед. Без подвига прадеда не было бы и самого мальчика.</w:t>
            </w:r>
          </w:p>
          <w:p w:rsidR="007C22FD" w:rsidRP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бойца о героизме прадеда.</w:t>
            </w:r>
          </w:p>
          <w:p w:rsidR="007C22FD" w:rsidRP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2FD" w:rsidRP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Память невозможно купить или </w:t>
            </w:r>
            <w:r w:rsidRPr="007C22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продать.</w:t>
            </w:r>
          </w:p>
          <w:p w:rsidR="007C22FD" w:rsidRDefault="007C22FD" w:rsidP="00FB3AC8">
            <w:pPr>
              <w:ind w:left="851" w:right="851" w:hanging="6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Весь под ногами шар земной.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Живу. Дышу. Пою.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 в памяти всегда со мной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Погибшие в бою.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Пусть всех имен не назову,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Нет </w:t>
            </w:r>
            <w:proofErr w:type="spellStart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кровнее</w:t>
            </w:r>
            <w:proofErr w:type="spellEnd"/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родни.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потому ли я живу,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умерли они?</w:t>
            </w:r>
          </w:p>
          <w:p w:rsidR="00FB3AC8" w:rsidRPr="00FB3AC8" w:rsidRDefault="00FB3AC8" w:rsidP="00FB3AC8">
            <w:pPr>
              <w:ind w:left="851" w:right="851" w:hanging="65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A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С. Щипачев</w:t>
            </w:r>
          </w:p>
          <w:p w:rsidR="007C22FD" w:rsidRDefault="007C22FD" w:rsidP="00FB3AC8">
            <w:pPr>
              <w:ind w:right="851" w:hanging="65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AC8" w:rsidRPr="007C22FD" w:rsidRDefault="007C22FD" w:rsidP="007C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 xml:space="preserve">Если не помнить прошлого своей страны, не знать ничего о тех, кто не позволил уничтожить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7C22FD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может повториться.</w:t>
            </w:r>
          </w:p>
        </w:tc>
        <w:tc>
          <w:tcPr>
            <w:tcW w:w="776" w:type="dxa"/>
          </w:tcPr>
          <w:p w:rsidR="007B19E1" w:rsidRDefault="007B19E1" w:rsidP="007B19E1">
            <w:pPr>
              <w:ind w:right="851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B19E1" w:rsidRPr="00554EF7" w:rsidRDefault="007B19E1" w:rsidP="00554EF7">
      <w:pPr>
        <w:ind w:left="851" w:right="851"/>
        <w:rPr>
          <w:rFonts w:ascii="Times New Roman" w:hAnsi="Times New Roman" w:cs="Times New Roman"/>
          <w:sz w:val="36"/>
          <w:szCs w:val="36"/>
        </w:rPr>
      </w:pPr>
    </w:p>
    <w:sectPr w:rsidR="007B19E1" w:rsidRPr="00554EF7" w:rsidSect="00554E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95F"/>
    <w:multiLevelType w:val="hybridMultilevel"/>
    <w:tmpl w:val="E796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54EF7"/>
    <w:rsid w:val="000A1B43"/>
    <w:rsid w:val="00554EF7"/>
    <w:rsid w:val="0058177E"/>
    <w:rsid w:val="007B19E1"/>
    <w:rsid w:val="007C22FD"/>
    <w:rsid w:val="009B5717"/>
    <w:rsid w:val="00AF399F"/>
    <w:rsid w:val="00B81765"/>
    <w:rsid w:val="00C2682A"/>
    <w:rsid w:val="00D16BBF"/>
    <w:rsid w:val="00DF5670"/>
    <w:rsid w:val="00E72072"/>
    <w:rsid w:val="00E91C10"/>
    <w:rsid w:val="00F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96CE-F0D7-4659-9461-65FDAB6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2010-09-15T16:21:00Z</dcterms:created>
  <dcterms:modified xsi:type="dcterms:W3CDTF">2011-02-24T16:37:00Z</dcterms:modified>
</cp:coreProperties>
</file>