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6E" w:rsidRDefault="006E1CC2" w:rsidP="000F036E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Ата-аналар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FF0000"/>
          <w:sz w:val="40"/>
          <w:szCs w:val="40"/>
          <w:lang w:val="tt-RU"/>
        </w:rPr>
        <w:t>ө</w:t>
      </w:r>
      <w:proofErr w:type="spellStart"/>
      <w:r w:rsidR="000F036E">
        <w:rPr>
          <w:rFonts w:ascii="Times New Roman" w:hAnsi="Times New Roman" w:cs="Times New Roman"/>
          <w:color w:val="FF0000"/>
          <w:sz w:val="40"/>
          <w:szCs w:val="40"/>
        </w:rPr>
        <w:t>чен</w:t>
      </w:r>
      <w:proofErr w:type="spellEnd"/>
      <w:r w:rsidR="000F036E">
        <w:rPr>
          <w:rFonts w:ascii="Times New Roman" w:hAnsi="Times New Roman" w:cs="Times New Roman"/>
          <w:color w:val="FF0000"/>
          <w:sz w:val="40"/>
          <w:szCs w:val="40"/>
        </w:rPr>
        <w:t xml:space="preserve"> киңәшләр.</w:t>
      </w:r>
    </w:p>
    <w:p w:rsidR="000F036E" w:rsidRDefault="000F036E" w:rsidP="000F036E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  <w:lang w:val="tt-RU"/>
        </w:rPr>
      </w:pPr>
      <w:r>
        <w:rPr>
          <w:rFonts w:ascii="Times New Roman" w:hAnsi="Times New Roman" w:cs="Times New Roman"/>
          <w:color w:val="FF0000"/>
          <w:sz w:val="40"/>
          <w:szCs w:val="40"/>
          <w:lang w:val="tt-RU"/>
        </w:rPr>
        <w:t>Өч</w:t>
      </w:r>
      <w:r w:rsidR="004E52C4">
        <w:rPr>
          <w:rFonts w:ascii="Times New Roman" w:hAnsi="Times New Roman" w:cs="Times New Roman"/>
          <w:color w:val="FF0000"/>
          <w:sz w:val="40"/>
          <w:szCs w:val="40"/>
          <w:lang w:val="tt-RU"/>
        </w:rPr>
        <w:t xml:space="preserve"> яш</w:t>
      </w:r>
      <w:proofErr w:type="spellStart"/>
      <w:r w:rsidR="006E1CC2">
        <w:rPr>
          <w:rFonts w:ascii="Times New Roman" w:hAnsi="Times New Roman" w:cs="Times New Roman"/>
          <w:color w:val="FF0000"/>
          <w:sz w:val="40"/>
          <w:szCs w:val="40"/>
        </w:rPr>
        <w:t>ь</w:t>
      </w:r>
      <w:proofErr w:type="spellEnd"/>
      <w:r w:rsidR="004E52C4">
        <w:rPr>
          <w:rFonts w:ascii="Times New Roman" w:hAnsi="Times New Roman" w:cs="Times New Roman"/>
          <w:color w:val="FF0000"/>
          <w:sz w:val="40"/>
          <w:szCs w:val="40"/>
          <w:lang w:val="tt-RU"/>
        </w:rPr>
        <w:t>лек балалар үсешенә-</w:t>
      </w:r>
      <w:r>
        <w:rPr>
          <w:rFonts w:ascii="Times New Roman" w:hAnsi="Times New Roman" w:cs="Times New Roman"/>
          <w:color w:val="FF0000"/>
          <w:sz w:val="40"/>
          <w:szCs w:val="40"/>
          <w:lang w:val="tt-RU"/>
        </w:rPr>
        <w:t xml:space="preserve"> уен аша ярдәм итү.</w:t>
      </w:r>
    </w:p>
    <w:p w:rsidR="000F036E" w:rsidRDefault="000F036E" w:rsidP="000F036E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  <w:lang w:val="tt-RU"/>
        </w:rPr>
      </w:pPr>
    </w:p>
    <w:p w:rsidR="000F036E" w:rsidRPr="000F036E" w:rsidRDefault="000F036E" w:rsidP="000F036E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  <w:lang w:val="tt-RU"/>
        </w:rPr>
      </w:pPr>
    </w:p>
    <w:p w:rsidR="000F036E" w:rsidRPr="004E52C4" w:rsidRDefault="000F036E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Өч яш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ь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лек вакытта балалар кечкенә генә шәхес булып формалаша.</w:t>
      </w:r>
      <w:r w:rsidR="00921B0E"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Бу чорны балалар бик авыр кичерә.Алар үз сүзле ,кире,елак  балага әверелә.Ата-ана балага ничек булышырга,аны ничек тәрбияләргә кирәклеген ,мондый ситуациядан ничек чыгарга да белми.</w:t>
      </w:r>
    </w:p>
    <w:p w:rsidR="00921B0E" w:rsidRPr="004E52C4" w:rsidRDefault="00921B0E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    Өч яш</w:t>
      </w:r>
      <w:r w:rsidR="003820E3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ь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баланың тормыш юлында иң мөһим вакыт.Бу 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чор 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баланың үзенең нәрсә дә булс</w:t>
      </w:r>
      <w:r w:rsidR="00422B65"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а башкарырга,нинди дә булса эш 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башкарырга 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теләк уя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нган вакыты.Бу чор ата- аналар ө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чен бик авыр,ләкин аны шулай да бик теләп кабул итергә кирәк.</w:t>
      </w:r>
    </w:p>
    <w:p w:rsidR="00422B65" w:rsidRPr="004E52C4" w:rsidRDefault="00422B65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Сез өй җыештырганда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,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баланың да сезгә булышу теләге уяна.Сез  бала буялудан куркырга тиеш түгел. Ә аңа кечкенә генә чүпрәк биреп,аңа мактау сүзләре әйтеп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,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булышырга рөхсәт бирегез.Бала сезгә булыша алуыннан бик зур шатлык хисләре кичерә.</w:t>
      </w:r>
    </w:p>
    <w:p w:rsidR="00422B65" w:rsidRPr="004E52C4" w:rsidRDefault="00422B65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Малайларга килгәндә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,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сез чүкеч,кадак белән эш иткәндә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,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сезгә булышыр эчен балага да уенчык эш кораллары алып куегыз.Аны бер вакытта да пычранасың,берәр җиреңне авырттырасың дип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,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куып җибәрергә ашыкмагыз.</w:t>
      </w:r>
    </w:p>
    <w:p w:rsidR="00422B65" w:rsidRPr="004E52C4" w:rsidRDefault="00422B65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 Өч яш</w:t>
      </w:r>
      <w:r w:rsidR="003820E3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ь</w:t>
      </w:r>
      <w:r w:rsidR="005D1045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лек балаларның кризисы белән кө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рә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шер ө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чен аңа сюжетлы уеннар уйнарга тәк</w:t>
      </w:r>
      <w:r w:rsidR="003820E3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ъ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дим итегез.</w:t>
      </w:r>
    </w:p>
    <w:p w:rsidR="00422B65" w:rsidRPr="004E52C4" w:rsidRDefault="00A57781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1.</w:t>
      </w:r>
      <w:r w:rsidR="00422B65"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Мәсәлән “Кибет”уены.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Бу уенда балага кибетче апа булырга тәк</w:t>
      </w:r>
      <w:r w:rsidR="003820E3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ъ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дим ясагыз,ә үзегез сатып алучы булыгыз.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br/>
        <w:t xml:space="preserve">Кибеттән берәр әйберне сатып җибәрсә,балада шатлык хисе уяна.Ләкин кайбер балалар саткан әйберне алучыга бирергә җыенмыйлар.Аларда 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ярсучанлык 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уяна. Андый вакытта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,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сатып алучыны</w:t>
      </w:r>
      <w:r w:rsidR="003820E3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-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курчакка үзгәртергә тәк</w:t>
      </w:r>
      <w:r w:rsidR="003820E3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ъ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дим итәр идем мин. Курчакны да елак,кире,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ярсучан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сатып алучы итеп күрсәтегез.Бала үзен читтән ничек киреләнгәнен аңласын. 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lastRenderedPageBreak/>
        <w:t>Бала белән берле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ктә кире сатып алучы-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“ курчакн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ы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”да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тынычландырыгыз.</w:t>
      </w:r>
    </w:p>
    <w:p w:rsidR="0089547F" w:rsidRPr="004E52C4" w:rsidRDefault="0089547F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</w:p>
    <w:p w:rsidR="00A57781" w:rsidRPr="004E52C4" w:rsidRDefault="00A57781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2.Бала эчен бик зур эш уйлап табыгыз. Мәсәлән:курчакка ашарга әзерләргә кушыгыз.Бу очракта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, бер киңәш тә бирмичә,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баланы кырыйдан гына күзәтергә киңәш бирер идем мин. Бала үзенең фантазиясен кулланып үзлектән эшләргә өйрәнсен.А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хырдан ничек пешерүе,нәрсә пешерүе белән кызыксыныгыз, а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ны мактагыз.</w:t>
      </w:r>
    </w:p>
    <w:p w:rsidR="0089547F" w:rsidRPr="004E52C4" w:rsidRDefault="006E1CC2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3. Ө</w:t>
      </w:r>
      <w:r w:rsidR="0089547F"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стәл артына кире һәм тәртипсез курчакны утыртыгыз.Балагыз белән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берлектә аны дөрес утырырга,ө</w:t>
      </w:r>
      <w:r w:rsidR="0089547F"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стәл янында дөрес утыру кагыйдәләрен өйрәтегез. Балагыз бу алым белән нәрсә дөрес,нәрсә эшләргә ярамаганлыгын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аңларга тырышыр, үзе өчен фикер ясарга өйрәнер</w:t>
      </w:r>
      <w:r w:rsidR="0089547F"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.</w:t>
      </w:r>
    </w:p>
    <w:p w:rsidR="0089547F" w:rsidRPr="004E52C4" w:rsidRDefault="0089547F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4. 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Бала белән берлектә нинди дә бул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са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,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кул </w:t>
      </w:r>
      <w:r w:rsidR="006E1CC2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эше башкарыгыз.Мәсәлән: курчак ө</w:t>
      </w:r>
      <w:r w:rsidR="0067619A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чен күлмәк ясагыз,пласти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линнан торт әзерләгез. Бу </w:t>
      </w:r>
      <w:r w:rsidR="0067619A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баланың сабырлыгын,тырышлыгын дө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рес формалаштыра.</w:t>
      </w:r>
    </w:p>
    <w:p w:rsidR="0089547F" w:rsidRPr="004E52C4" w:rsidRDefault="0089547F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5. Бала белән берлектә әкиятләр уйлап табыгыз.</w:t>
      </w:r>
    </w:p>
    <w:p w:rsidR="004E52C4" w:rsidRPr="004E52C4" w:rsidRDefault="004E52C4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Әкияттә тәрбияви моментлар </w:t>
      </w:r>
      <w:r w:rsidR="0067619A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чагылыш тапсын.</w:t>
      </w:r>
    </w:p>
    <w:p w:rsidR="004E52C4" w:rsidRPr="004E52C4" w:rsidRDefault="004E52C4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   Бала белән берлектә уйнау,аңа ярдәм итү,ан</w:t>
      </w:r>
      <w:r w:rsidR="0067619A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ы аңларга тырышу баланың үсеше өчен бик мөһ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им.</w:t>
      </w:r>
    </w:p>
    <w:p w:rsidR="004E52C4" w:rsidRPr="004E52C4" w:rsidRDefault="004E52C4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Нарасыйларыбыз безнең мәхәб</w:t>
      </w:r>
      <w:r w:rsidR="0067619A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б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әтебезне</w:t>
      </w:r>
      <w:r w:rsidR="0067619A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 то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еп үссеннәр. Балалар белән шөгыл</w:t>
      </w:r>
      <w:r w:rsidR="0067619A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ь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ләнергә үзегезнең вакытыгызны кызганмагыз. Өч яш</w:t>
      </w:r>
      <w:r w:rsidR="003820E3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ь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лек вакытта бала белән ана бер-берсен аңларга өйрәнә.Бу вакытта сез балагыз белән шөгыл</w:t>
      </w:r>
      <w:r w:rsidR="003820E3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ь</w:t>
      </w:r>
      <w:r w:rsidR="0067619A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ләнергә вакыт таба алмасагыз,ү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ткән вакытны </w:t>
      </w:r>
      <w:r w:rsidR="0067619A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 xml:space="preserve">кире </w:t>
      </w:r>
      <w:r w:rsidRPr="004E52C4"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  <w:t>кайтара алмыйсыз. Киләсе тормышта сезнең арагызда аңлашылмаучанлыклар килеп чыгарга мөмкин.</w:t>
      </w:r>
    </w:p>
    <w:p w:rsidR="0089547F" w:rsidRPr="004E52C4" w:rsidRDefault="0089547F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</w:p>
    <w:p w:rsidR="00A57781" w:rsidRPr="004E52C4" w:rsidRDefault="00A57781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</w:p>
    <w:p w:rsidR="00A57781" w:rsidRPr="004E52C4" w:rsidRDefault="00A57781" w:rsidP="003820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tt-RU"/>
        </w:rPr>
      </w:pPr>
    </w:p>
    <w:p w:rsidR="0089547F" w:rsidRPr="003820E3" w:rsidRDefault="0089547F" w:rsidP="003820E3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36"/>
          <w:lang w:val="tt-RU" w:eastAsia="ru-RU"/>
        </w:rPr>
      </w:pPr>
      <w:r w:rsidRPr="003820E3">
        <w:rPr>
          <w:rFonts w:ascii="Times New Roman" w:hAnsi="Times New Roman" w:cs="Times New Roman"/>
          <w:sz w:val="36"/>
          <w:szCs w:val="36"/>
          <w:lang w:val="tt-RU"/>
        </w:rPr>
        <w:br/>
      </w:r>
    </w:p>
    <w:p w:rsidR="0089547F" w:rsidRPr="003820E3" w:rsidRDefault="0089547F" w:rsidP="003820E3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0F036E" w:rsidRPr="003820E3" w:rsidRDefault="000F036E" w:rsidP="003820E3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  <w:lang w:val="tt-RU"/>
        </w:rPr>
      </w:pPr>
    </w:p>
    <w:sectPr w:rsidR="000F036E" w:rsidRPr="003820E3" w:rsidSect="003D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36E"/>
    <w:rsid w:val="00090A54"/>
    <w:rsid w:val="000C492A"/>
    <w:rsid w:val="000F036E"/>
    <w:rsid w:val="003820E3"/>
    <w:rsid w:val="003D4FE7"/>
    <w:rsid w:val="00422B65"/>
    <w:rsid w:val="004E52C4"/>
    <w:rsid w:val="005D1045"/>
    <w:rsid w:val="0067619A"/>
    <w:rsid w:val="006E1CC2"/>
    <w:rsid w:val="0089547F"/>
    <w:rsid w:val="00921B0E"/>
    <w:rsid w:val="00A5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5</cp:revision>
  <dcterms:created xsi:type="dcterms:W3CDTF">2015-11-05T10:24:00Z</dcterms:created>
  <dcterms:modified xsi:type="dcterms:W3CDTF">2015-11-09T11:19:00Z</dcterms:modified>
</cp:coreProperties>
</file>