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E8" w:rsidRPr="00CB3A69" w:rsidRDefault="001303E8" w:rsidP="00764D6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</w:pPr>
      <w:r w:rsidRPr="00CB3A69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>Развитие</w:t>
      </w:r>
      <w:r w:rsidR="00764D65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 xml:space="preserve"> интереса к</w:t>
      </w:r>
      <w:r w:rsidRPr="00CB3A69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 xml:space="preserve"> познавательной и исслед</w:t>
      </w:r>
      <w:r w:rsidR="00764D65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 xml:space="preserve">овательской активности у </w:t>
      </w:r>
      <w:r w:rsidRPr="00CB3A69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 xml:space="preserve"> дошколь</w:t>
      </w:r>
      <w:r w:rsidR="00764D65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 xml:space="preserve">ников в процессе </w:t>
      </w:r>
      <w:r w:rsidRPr="00CB3A69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 xml:space="preserve"> игр</w:t>
      </w:r>
      <w:r w:rsidR="00764D65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>.</w:t>
      </w:r>
    </w:p>
    <w:p w:rsidR="001303E8" w:rsidRPr="00CB3A69" w:rsidRDefault="001303E8" w:rsidP="001303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дети живут и развиваются в эпоху информатизации и компьютеризации. В условиях быстро меняющейся жизни от человека тре</w:t>
      </w:r>
      <w:bookmarkStart w:id="0" w:name="_GoBack"/>
      <w:bookmarkEnd w:id="0"/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буется не только владение знаниями, но и в первую очередь умение добывать эти знания самому и оперировать ими, мыслить самостоятельно и творчески. Традиционный (информационный) метод обучения, который ещё присутствует в отечественной образовательной системе, не стимулирует в достаточной мере развитие познавательных процессов и способностей (М.Н. Силаева, И.Т. </w:t>
      </w:r>
      <w:proofErr w:type="spellStart"/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Мышъякова</w:t>
      </w:r>
      <w:proofErr w:type="spellEnd"/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303E8" w:rsidRPr="00CB3A69" w:rsidRDefault="001303E8" w:rsidP="001303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ребёнка часто выполняет функцию исследования, в процессе игры обычно происходит изучение свойств и особенностей предмета. Игра и исследовательское поведение не исключают, а нередко взаимно дополняют друг друга. Не случайно известный французский психолог А. Валлон сравнивал игру с “ликующим или вдохновенным исследованием, в котором психические функции раскрываются во всех их возможностях”. Очевидно, что для того чтобы играть, надо вначале понять, что за объект перед тобой и как с ним играть. Поэтому средства игры </w:t>
      </w:r>
      <w:proofErr w:type="gramStart"/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становятся</w:t>
      </w:r>
      <w:proofErr w:type="gramEnd"/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предметами исследования, а затем уже средствами игры. И сам процесс игры содержит много того, что подлежит исследованию; содержание и развитие игрового сюжета – это тоже интереснейший предмет исследования.</w:t>
      </w:r>
    </w:p>
    <w:p w:rsidR="001303E8" w:rsidRPr="00CB3A69" w:rsidRDefault="001303E8" w:rsidP="001303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сюжетно–ролевые игры создают прекрасные условия для воспроизведения и освоения правил и отношений, существующих в мире, ребёнок получает реальную возможность исследовать отношения между людьми.</w:t>
      </w:r>
    </w:p>
    <w:p w:rsidR="001303E8" w:rsidRPr="00CB3A69" w:rsidRDefault="001303E8" w:rsidP="001303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многие исследователи с тревогой говорят о тенденции исчезновения игры из жизни детей, особенно в старшем дошкольном возрасте. (А.В. Запорожец, Е.Е. Кравцова и др.) Анализ практики работы дошкольных учреждений свидетельствует об углублении противоречия между признанием роли игры в развитии детей дошкольного возраста и явным перевесом педагогического процесса в сторону обучения детей, их раннего вовлечения в систему дополнительного образования.</w:t>
      </w:r>
    </w:p>
    <w:p w:rsidR="001303E8" w:rsidRPr="00CB3A69" w:rsidRDefault="001303E8" w:rsidP="001303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игровая деятельность перестаёт быть источником самореализации ребёнка – дошкольника, и это приводит к необратимым потерям в развитии детской психики.</w:t>
      </w:r>
    </w:p>
    <w:p w:rsidR="001303E8" w:rsidRPr="00CB3A69" w:rsidRDefault="001303E8" w:rsidP="001303E8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 xml:space="preserve">Проблема активизации познавательной деятельности дошкольников на всех этапах развития образования является одной из </w:t>
      </w:r>
      <w:r w:rsidRPr="00CB3A69">
        <w:rPr>
          <w:rStyle w:val="a4"/>
          <w:color w:val="000000"/>
          <w:sz w:val="28"/>
          <w:szCs w:val="28"/>
        </w:rPr>
        <w:t>актуальных</w:t>
      </w:r>
      <w:r w:rsidRPr="00CB3A69">
        <w:rPr>
          <w:color w:val="000000"/>
          <w:sz w:val="28"/>
          <w:szCs w:val="28"/>
        </w:rPr>
        <w:t>, т</w:t>
      </w:r>
      <w:proofErr w:type="gramStart"/>
      <w:r w:rsidRPr="00CB3A69">
        <w:rPr>
          <w:color w:val="000000"/>
          <w:sz w:val="28"/>
          <w:szCs w:val="28"/>
        </w:rPr>
        <w:t>.к</w:t>
      </w:r>
      <w:proofErr w:type="gramEnd"/>
      <w:r w:rsidRPr="00CB3A69">
        <w:rPr>
          <w:color w:val="000000"/>
          <w:sz w:val="28"/>
          <w:szCs w:val="28"/>
        </w:rPr>
        <w:t xml:space="preserve"> активность  является необходимым условием умственного развития личности.</w:t>
      </w:r>
    </w:p>
    <w:p w:rsidR="001303E8" w:rsidRPr="00CB3A69" w:rsidRDefault="001303E8" w:rsidP="001303E8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lastRenderedPageBreak/>
        <w:t>Дидактическая игра помогает проявлять познавательную активность в самостоятельной деятельности, расширять собственные познавательные интересы и потребности, учит владеть разными способами безопасного поведения в современной информационной среде, развивает интегративные качества ребенка, воспитывает, социализирует, развлекает, дает отдых.</w:t>
      </w:r>
    </w:p>
    <w:p w:rsidR="001303E8" w:rsidRPr="00CB3A69" w:rsidRDefault="001303E8" w:rsidP="001303E8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Дидактическая игра содействует лучшему пониманию сущности вопроса, уточнению и формированию знаний. Игры можно использовать на разных этапах усвоения знаний: на этапах объяснения нового материала, его закрепления, повторения, контроля. Игра позволяет включить в активную познавательную деятельность большее число детей. Она должна в полной мере решать как образовательные задачи НОД, так и задачи активизации познавательной деятельности, и быть основной ступенью в развитии познавательных интересов детей дошкольного возраста. Игра помогает педагогу донести трудный материал в доступной форме.</w:t>
      </w:r>
    </w:p>
    <w:p w:rsidR="001303E8" w:rsidRPr="00CB3A69" w:rsidRDefault="001303E8" w:rsidP="001303E8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 xml:space="preserve"> Изучив и проанализировав </w:t>
      </w:r>
      <w:proofErr w:type="gramStart"/>
      <w:r w:rsidRPr="00CB3A69">
        <w:rPr>
          <w:color w:val="000000"/>
          <w:sz w:val="28"/>
          <w:szCs w:val="28"/>
        </w:rPr>
        <w:t>литературу</w:t>
      </w:r>
      <w:proofErr w:type="gramEnd"/>
      <w:r w:rsidRPr="00CB3A69">
        <w:rPr>
          <w:color w:val="000000"/>
          <w:sz w:val="28"/>
          <w:szCs w:val="28"/>
        </w:rPr>
        <w:t xml:space="preserve"> определила</w:t>
      </w:r>
      <w:r w:rsidRPr="00CB3A69">
        <w:rPr>
          <w:rStyle w:val="apple-converted-space"/>
          <w:color w:val="000000"/>
          <w:sz w:val="28"/>
          <w:szCs w:val="28"/>
        </w:rPr>
        <w:t> </w:t>
      </w:r>
      <w:r w:rsidRPr="00CB3A69">
        <w:rPr>
          <w:color w:val="000000"/>
          <w:sz w:val="28"/>
          <w:szCs w:val="28"/>
          <w:u w:val="single"/>
        </w:rPr>
        <w:t>цель и задачи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Проверить эффективность дидактической игры для развития познавательной активности  дошкольников.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Развитие познавательного интереса у детей в процессе экспериментирования.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Развитие наблюдательности, умение сравнивать, анализировать, обобщать.</w:t>
      </w:r>
      <w:r w:rsidR="001303E8" w:rsidRPr="00CB3A69">
        <w:rPr>
          <w:rFonts w:ascii="Times New Roman" w:hAnsi="Times New Roman" w:cs="Times New Roman"/>
          <w:sz w:val="28"/>
          <w:szCs w:val="28"/>
        </w:rPr>
        <w:br/>
        <w:t>Задачи: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любознательность.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 xml:space="preserve">Развивать навыки общения </w:t>
      </w:r>
      <w:proofErr w:type="gramStart"/>
      <w:r w:rsidRPr="00CB3A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3A69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умения работать в подгруппе.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Развивать самостоятельность, как одно из условий подготовки детей к школе.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Способствовать проявлению стремления к самоутверждению, признанию своих достижений со стороны окружающих.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Развивать связную речь, речь–доказательство, речь–рассуждение.</w:t>
      </w:r>
    </w:p>
    <w:p w:rsidR="002A73AE" w:rsidRPr="00CB3A69" w:rsidRDefault="00CB3A69" w:rsidP="002A7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B3A69">
        <w:rPr>
          <w:rFonts w:ascii="Times New Roman" w:hAnsi="Times New Roman" w:cs="Times New Roman"/>
          <w:sz w:val="28"/>
          <w:szCs w:val="28"/>
        </w:rPr>
        <w:t>Развивать творческие способности, воображение.</w:t>
      </w:r>
      <w:r w:rsidR="002A73AE" w:rsidRPr="00CB3A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Следовательно, работая в данном направлении, мы можем реализовать поставленные перед собой цели и задачи для полноценного развития детей и подготовке их к школе.</w:t>
      </w:r>
    </w:p>
    <w:p w:rsidR="002A73AE" w:rsidRPr="00CB3A69" w:rsidRDefault="002A73AE" w:rsidP="002A7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B3A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Одним из основных этапов нашей работы стало обогащение предметно–развивающей среды в группе. Длительные наблюдения за сюжетно–ролевыми играми старших дошкольников показали, что дети в основном играют в игры, отображающие реальную жизнь: “Дом”, “Магазин”, “Детский сад”. Иначе и быть не может: игра основывается на жизненном опыте детей. </w:t>
      </w:r>
      <w:proofErr w:type="gramStart"/>
      <w:r w:rsidRPr="00CB3A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Вследствие жизненных обстоятельств и возрастных особенностей, дети не знают, какие действия присущи, например, таким профессиям, как: актёр, режиссёр, инженер–изобретатель, учёный, журналист, художник–декоратор и т.д.</w:t>
      </w:r>
      <w:proofErr w:type="gramEnd"/>
      <w:r w:rsidRPr="00CB3A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Чтобы донести до сознания ребёнка сущность этих профессий, не менее интересных, чем традиционные “врач”, “учитель”, “продавец” создали в группе центры детской активности с учётом условий современной жизни.</w:t>
      </w:r>
    </w:p>
    <w:p w:rsidR="00C501C5" w:rsidRPr="00CB3A69" w:rsidRDefault="00CB3A69" w:rsidP="00CB3A69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Дети – пытливые исследователи окружающего мира. Исследовательская, поисковая деятельность — это их естественное состояние, они настроены на познание окружающего мира, они хотят его познать.</w:t>
      </w:r>
    </w:p>
    <w:p w:rsidR="00C501C5" w:rsidRPr="00CB3A69" w:rsidRDefault="00CB3A69" w:rsidP="002A73AE">
      <w:pPr>
        <w:ind w:left="720"/>
        <w:rPr>
          <w:rFonts w:ascii="Times New Roman" w:hAnsi="Times New Roman" w:cs="Times New Roman"/>
          <w:sz w:val="28"/>
          <w:szCs w:val="28"/>
        </w:rPr>
      </w:pPr>
      <w:r w:rsidRPr="00CB3A69">
        <w:rPr>
          <w:rFonts w:ascii="Times New Roman" w:hAnsi="Times New Roman" w:cs="Times New Roman"/>
          <w:sz w:val="28"/>
          <w:szCs w:val="28"/>
        </w:rPr>
        <w:t>Мир открывается ребенку через опыт его личных ощущений, действий, переживаний. Благодаря этому он познает мир, в который пришел. Любознательность у детей - это норма, даже один из признаков одаренности, поэтому очень хорошо, когда ребенок задает вопросы, и тревожно, когда не задает. Большую радость, удивление и даже восторг они испытывают от своих маленьких и больших «открытий», которые вызывают у детей чувство удовлетворения от проделанной работы.</w:t>
      </w:r>
      <w:r w:rsidR="002A73AE" w:rsidRPr="00CB3A69">
        <w:rPr>
          <w:rFonts w:ascii="Times New Roman" w:hAnsi="Times New Roman" w:cs="Times New Roman"/>
          <w:sz w:val="28"/>
          <w:szCs w:val="28"/>
        </w:rPr>
        <w:br/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При планировании деятельности использую план-схему по организации игровой совместной и самостоятельной деятельности (он может корректироваться в течение всего учебного года)</w:t>
      </w:r>
      <w:proofErr w:type="gramStart"/>
      <w:r w:rsidRPr="00CB3A69">
        <w:rPr>
          <w:color w:val="000000"/>
          <w:sz w:val="28"/>
          <w:szCs w:val="28"/>
        </w:rPr>
        <w:t xml:space="preserve"> .</w:t>
      </w:r>
      <w:proofErr w:type="gramEnd"/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Во время планирования предусматриваю следующие пункты: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 xml:space="preserve">• переход одного вида деятельности (игры) из совместной в </w:t>
      </w:r>
      <w:proofErr w:type="gramStart"/>
      <w:r w:rsidRPr="00CB3A69">
        <w:rPr>
          <w:color w:val="000000"/>
          <w:sz w:val="28"/>
          <w:szCs w:val="28"/>
        </w:rPr>
        <w:t>самостоятельную</w:t>
      </w:r>
      <w:proofErr w:type="gramEnd"/>
      <w:r w:rsidRPr="00CB3A69">
        <w:rPr>
          <w:color w:val="000000"/>
          <w:sz w:val="28"/>
          <w:szCs w:val="28"/>
        </w:rPr>
        <w:t>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еженедельное внесение в игровую деятельность нового развивающего материала;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 xml:space="preserve">• </w:t>
      </w:r>
      <w:proofErr w:type="spellStart"/>
      <w:r w:rsidRPr="00CB3A69">
        <w:rPr>
          <w:color w:val="000000"/>
          <w:sz w:val="28"/>
          <w:szCs w:val="28"/>
        </w:rPr>
        <w:t>учитывание</w:t>
      </w:r>
      <w:proofErr w:type="spellEnd"/>
      <w:r w:rsidRPr="00CB3A69">
        <w:rPr>
          <w:color w:val="000000"/>
          <w:sz w:val="28"/>
          <w:szCs w:val="28"/>
        </w:rPr>
        <w:t xml:space="preserve"> временных рамок.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Таким образом, знания, полученные ребенком на занятиях, закрепляются в совместной деятельности, после чего переходят в самостоятельную и уже после этого – в бытовую деятельность.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lastRenderedPageBreak/>
        <w:t>Организуя работу по развитию познавательной активности, применяю не только специально изготовленные игры, но и обычные предметы, чтобы ребенок увидел, что реальный мир не существуют сам по себе.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Для работы с детьми по выявлению свойств и отношений предметов использую не только занятия, но и прогулки, продуктивную совместную деятельность; для индивидуальной работы - режимные моменты (ситуации одевания и раздевания, гигиенические процедуры, приготовление к обеду, ко сну).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Словесные игры помогают развивать речь детей: пополняя и активизируя словарь, формируя правильное звукопроизношение, развивая связную речь,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 Такие игры как “Назови одним словом”, “ Назови три предмета” требуют от детей активного использования родовых, видовых понятий. Нахождение антонимов, синонимов, слов сходных по звучанию, главная задача словесных игр. Если ребенку достается роль, гида в играх “Путешествия”, то, он, охотно рассказывая и объясняя - развивает у себя монологическую речь.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Многие дидактические игры формируют у детей уважение к трудящемуся человеку. Например, в игре “ Кто построил этот дом?” дети узнают о том, что прежде чем построить  дом, архитекторы-проектировщики работают над чертежом, затем приступают к делу строители: каменщики, штукатуры, сантехники, маляры и другие рабочие. Дети усваивают знания о том, какие машины помогают людям в строительстве дома. Так у детей пробуждается познавательный интерес к людям этих профессий, появляется желание играть в строительство, домов, железной дороги и других объектов.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rStyle w:val="a4"/>
          <w:b w:val="0"/>
          <w:color w:val="000000"/>
          <w:sz w:val="28"/>
          <w:szCs w:val="28"/>
        </w:rPr>
        <w:t>Варианты заданий: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rStyle w:val="a4"/>
          <w:b w:val="0"/>
          <w:color w:val="000000"/>
          <w:sz w:val="28"/>
          <w:szCs w:val="28"/>
        </w:rPr>
        <w:t>Одевание (раздевание) на (с) прогулку</w:t>
      </w:r>
      <w:r w:rsidRPr="00CB3A69">
        <w:rPr>
          <w:color w:val="000000"/>
          <w:sz w:val="28"/>
          <w:szCs w:val="28"/>
        </w:rPr>
        <w:t>.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 xml:space="preserve">• предложить детям сравнить туфельки детей и разделить их на большие и маленькие, прикладывая подошвы, друг </w:t>
      </w:r>
      <w:proofErr w:type="gramStart"/>
      <w:r w:rsidRPr="00CB3A69">
        <w:rPr>
          <w:color w:val="000000"/>
          <w:sz w:val="28"/>
          <w:szCs w:val="28"/>
        </w:rPr>
        <w:t>к</w:t>
      </w:r>
      <w:proofErr w:type="gramEnd"/>
      <w:r w:rsidRPr="00CB3A69">
        <w:rPr>
          <w:color w:val="000000"/>
          <w:sz w:val="28"/>
          <w:szCs w:val="28"/>
        </w:rPr>
        <w:t xml:space="preserve"> друг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определить, много ли ребят пришло в куртках, в пальто и т. п. (классификация)</w:t>
      </w:r>
      <w:proofErr w:type="gramStart"/>
      <w:r w:rsidRPr="00CB3A69">
        <w:rPr>
          <w:color w:val="000000"/>
          <w:sz w:val="28"/>
          <w:szCs w:val="28"/>
        </w:rPr>
        <w:t xml:space="preserve"> ;</w:t>
      </w:r>
      <w:proofErr w:type="gramEnd"/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rStyle w:val="a4"/>
          <w:color w:val="000000"/>
          <w:sz w:val="28"/>
          <w:szCs w:val="28"/>
        </w:rPr>
        <w:t>II. После сна: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застилая постель, определить на какую геометрическую форму похоже покрывало, подушка;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расчесывая девочек, спросить, у кого волосы длинные, у кого – короткие (у кого самые длинные)</w:t>
      </w:r>
      <w:proofErr w:type="gramStart"/>
      <w:r w:rsidRPr="00CB3A69">
        <w:rPr>
          <w:color w:val="000000"/>
          <w:sz w:val="28"/>
          <w:szCs w:val="28"/>
        </w:rPr>
        <w:t xml:space="preserve"> ;</w:t>
      </w:r>
      <w:proofErr w:type="gramEnd"/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rStyle w:val="a4"/>
          <w:color w:val="000000"/>
          <w:sz w:val="28"/>
          <w:szCs w:val="28"/>
        </w:rPr>
        <w:lastRenderedPageBreak/>
        <w:t>III. Прием пищи: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попросить детей разложить ложки, перед этим они должны определить количество детей, сидящих за столом;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rStyle w:val="a4"/>
          <w:color w:val="000000"/>
          <w:sz w:val="28"/>
          <w:szCs w:val="28"/>
        </w:rPr>
        <w:t>Прогулка: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собирая осенние листья, выбрать красные, желтые, зеленые, коричневые; выложить из них шарфики для осени (длинные и короткие)</w:t>
      </w:r>
      <w:proofErr w:type="gramStart"/>
      <w:r w:rsidRPr="00CB3A69">
        <w:rPr>
          <w:color w:val="000000"/>
          <w:sz w:val="28"/>
          <w:szCs w:val="28"/>
        </w:rPr>
        <w:t xml:space="preserve"> ;</w:t>
      </w:r>
      <w:proofErr w:type="gramEnd"/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во влажном песке аккуратно сделать отпечаток подошвы обуви ребенка и воспитателя, сравнить их по форме и по размеру;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«Найди, что покажу» - искать одинаковые по форме листья, камешки, шишки, куличики;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«Найди, что назову» - искать предметы по описанию;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постоянно упражнять в счете: считать ведра, формочки, лопатки, листья, цветы;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наблюдая за транспортом обговаривать геометрическую форму, цвет, направление и скорость движения;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наблюдая за небом, обговаривать форму солнца, облаков; цвет и направление движения;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• играть в подвижные игры с математическим содержанием, активно использовать пальчиковые упражнения.</w:t>
      </w:r>
      <w:r w:rsidRPr="00CB3A69">
        <w:rPr>
          <w:color w:val="000000"/>
          <w:sz w:val="28"/>
          <w:szCs w:val="28"/>
        </w:rPr>
        <w:br/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 xml:space="preserve">В процессе работы у детей сформировались  стремление к самостоятельности и участию в познавательной деятельности; проявление познавательного интереса в процессе общения </w:t>
      </w:r>
      <w:proofErr w:type="gramStart"/>
      <w:r w:rsidRPr="00CB3A69">
        <w:rPr>
          <w:color w:val="000000"/>
          <w:sz w:val="28"/>
          <w:szCs w:val="28"/>
        </w:rPr>
        <w:t>со</w:t>
      </w:r>
      <w:proofErr w:type="gramEnd"/>
      <w:r w:rsidRPr="00CB3A69">
        <w:rPr>
          <w:color w:val="000000"/>
          <w:sz w:val="28"/>
          <w:szCs w:val="28"/>
        </w:rPr>
        <w:t xml:space="preserve"> взрослыми и сверстниками; задавать вопросы поискового характера; контроль собственной деятельность и действия партнера; использование элементов планирования в познавательной деятельности; умение строить деловой диалог при совместном выполнении поручения, в случаях возникновения конфликтов; самостоятельность в применении полученных знаний для решения новых задач; испытывать удовольствие от результатов самостоятельной познавательной деятельности; контролировать отрицательные проявления эмоций, радоваться успехам сверстников и т. д.</w:t>
      </w:r>
    </w:p>
    <w:p w:rsidR="002A73AE" w:rsidRPr="00CB3A69" w:rsidRDefault="002A73AE" w:rsidP="002A73A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CB3A69">
        <w:rPr>
          <w:color w:val="000000"/>
          <w:sz w:val="28"/>
          <w:szCs w:val="28"/>
        </w:rPr>
        <w:t>Используя различные дидактические игры в работе с детьми, убедилась в том, что они дают большой заряд положительных эмоций. Надо добиваться, чтобы радость от игровой деятельности постепенно перешла в радость учения. Учение должно быть радостным!</w:t>
      </w:r>
    </w:p>
    <w:p w:rsidR="002A73AE" w:rsidRPr="00CB3A69" w:rsidRDefault="002A73AE" w:rsidP="002A73AE">
      <w:pPr>
        <w:rPr>
          <w:rFonts w:ascii="Times New Roman" w:hAnsi="Times New Roman" w:cs="Times New Roman"/>
          <w:sz w:val="28"/>
          <w:szCs w:val="28"/>
        </w:rPr>
      </w:pPr>
    </w:p>
    <w:p w:rsidR="00961966" w:rsidRPr="00CB3A69" w:rsidRDefault="00961966">
      <w:pPr>
        <w:rPr>
          <w:rFonts w:ascii="Times New Roman" w:hAnsi="Times New Roman" w:cs="Times New Roman"/>
          <w:sz w:val="28"/>
          <w:szCs w:val="28"/>
        </w:rPr>
      </w:pPr>
    </w:p>
    <w:sectPr w:rsidR="00961966" w:rsidRPr="00CB3A69" w:rsidSect="0096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5F0C"/>
    <w:multiLevelType w:val="hybridMultilevel"/>
    <w:tmpl w:val="46A46E46"/>
    <w:lvl w:ilvl="0" w:tplc="CEA6746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277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1ED8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E6B3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A82E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C4EB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A653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EAF9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4E7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5712FE"/>
    <w:multiLevelType w:val="hybridMultilevel"/>
    <w:tmpl w:val="7A84AD62"/>
    <w:lvl w:ilvl="0" w:tplc="297AAD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8033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2B8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D421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E806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149F0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84C6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1AD9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F0548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32D5D94"/>
    <w:multiLevelType w:val="hybridMultilevel"/>
    <w:tmpl w:val="91981F7E"/>
    <w:lvl w:ilvl="0" w:tplc="7EC4C1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2E44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EA88C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1C0E7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CE6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A2DD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9627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EC14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B058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3E8"/>
    <w:rsid w:val="001303E8"/>
    <w:rsid w:val="002A73AE"/>
    <w:rsid w:val="00764D65"/>
    <w:rsid w:val="00961966"/>
    <w:rsid w:val="00C501C5"/>
    <w:rsid w:val="00CB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3E8"/>
    <w:rPr>
      <w:b/>
      <w:bCs/>
    </w:rPr>
  </w:style>
  <w:style w:type="character" w:customStyle="1" w:styleId="apple-converted-space">
    <w:name w:val="apple-converted-space"/>
    <w:basedOn w:val="a0"/>
    <w:rsid w:val="00130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1297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583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919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439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62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854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990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00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745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172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405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MADOY 242-2</dc:creator>
  <cp:lastModifiedBy>MADOY 242-2</cp:lastModifiedBy>
  <cp:revision>3</cp:revision>
  <cp:lastPrinted>2015-10-27T20:49:00Z</cp:lastPrinted>
  <dcterms:created xsi:type="dcterms:W3CDTF">2015-10-27T20:23:00Z</dcterms:created>
  <dcterms:modified xsi:type="dcterms:W3CDTF">2015-11-15T09:52:00Z</dcterms:modified>
</cp:coreProperties>
</file>