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6" w:rsidRPr="00656BE6" w:rsidRDefault="00656BE6" w:rsidP="00656BE6">
      <w:pPr>
        <w:shd w:val="clear" w:color="auto" w:fill="FFFFFF"/>
        <w:spacing w:before="120" w:after="120" w:line="390" w:lineRule="atLeast"/>
        <w:jc w:val="center"/>
        <w:outlineLvl w:val="0"/>
        <w:rPr>
          <w:b/>
          <w:bCs/>
          <w:color w:val="199043"/>
          <w:kern w:val="36"/>
          <w:sz w:val="28"/>
          <w:szCs w:val="28"/>
        </w:rPr>
      </w:pPr>
      <w:r w:rsidRPr="00656BE6">
        <w:rPr>
          <w:b/>
          <w:bCs/>
          <w:color w:val="199043"/>
          <w:kern w:val="36"/>
          <w:sz w:val="28"/>
          <w:szCs w:val="28"/>
        </w:rPr>
        <w:t>"Системы компьютерного черчения (с использованием программы "Компас-график LT5")</w:t>
      </w:r>
    </w:p>
    <w:p w:rsidR="00656BE6" w:rsidRPr="00656BE6" w:rsidRDefault="00656BE6" w:rsidP="00656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2298"/>
        <w:rPr>
          <w:color w:val="333333"/>
          <w:sz w:val="28"/>
          <w:szCs w:val="28"/>
        </w:rPr>
      </w:pPr>
      <w:hyperlink r:id="rId5" w:history="1">
        <w:proofErr w:type="spellStart"/>
        <w:r w:rsidRPr="00656BE6">
          <w:rPr>
            <w:color w:val="008738"/>
            <w:sz w:val="28"/>
            <w:szCs w:val="28"/>
            <w:u w:val="single"/>
          </w:rPr>
          <w:t>Дегтев</w:t>
        </w:r>
        <w:proofErr w:type="spellEnd"/>
        <w:r w:rsidRPr="00656BE6">
          <w:rPr>
            <w:color w:val="008738"/>
            <w:sz w:val="28"/>
            <w:szCs w:val="28"/>
            <w:u w:val="single"/>
          </w:rPr>
          <w:t xml:space="preserve"> Андрей Сергеевич</w:t>
        </w:r>
      </w:hyperlink>
      <w:r w:rsidRPr="00656BE6">
        <w:rPr>
          <w:color w:val="333333"/>
          <w:sz w:val="28"/>
          <w:szCs w:val="28"/>
        </w:rPr>
        <w:t>, </w:t>
      </w:r>
      <w:r w:rsidRPr="00656BE6">
        <w:rPr>
          <w:i/>
          <w:iCs/>
          <w:color w:val="333333"/>
          <w:sz w:val="28"/>
          <w:szCs w:val="28"/>
        </w:rPr>
        <w:t>учитель физики и информатики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Разделы:</w:t>
      </w:r>
      <w:r w:rsidRPr="00656BE6">
        <w:rPr>
          <w:color w:val="333333"/>
          <w:sz w:val="28"/>
          <w:szCs w:val="28"/>
        </w:rPr>
        <w:t> </w:t>
      </w:r>
      <w:hyperlink r:id="rId6" w:history="1">
        <w:r w:rsidRPr="00656BE6">
          <w:rPr>
            <w:color w:val="008738"/>
            <w:sz w:val="28"/>
            <w:szCs w:val="28"/>
            <w:u w:val="single"/>
          </w:rPr>
          <w:t>Информатика</w:t>
        </w:r>
      </w:hyperlink>
    </w:p>
    <w:p w:rsidR="00656BE6" w:rsidRPr="00656BE6" w:rsidRDefault="00656BE6" w:rsidP="00656BE6">
      <w:pPr>
        <w:spacing w:before="240" w:after="240"/>
        <w:rPr>
          <w:sz w:val="28"/>
          <w:szCs w:val="28"/>
        </w:rPr>
      </w:pPr>
      <w:r w:rsidRPr="00656BE6">
        <w:rPr>
          <w:sz w:val="28"/>
          <w:szCs w:val="28"/>
        </w:rPr>
        <w:pict>
          <v:rect id="_x0000_i1025" style="width:0;height:1.5pt" o:hralign="center" o:hrstd="t" o:hrnoshade="t" o:hr="t" fillcolor="#333" stroked="f"/>
        </w:pic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proofErr w:type="gramStart"/>
      <w:r w:rsidRPr="00656BE6">
        <w:rPr>
          <w:b/>
          <w:bCs/>
          <w:color w:val="333333"/>
          <w:sz w:val="28"/>
          <w:szCs w:val="28"/>
        </w:rPr>
        <w:t>Цель: </w:t>
      </w:r>
      <w:r w:rsidRPr="00656BE6">
        <w:rPr>
          <w:color w:val="333333"/>
          <w:sz w:val="28"/>
          <w:szCs w:val="28"/>
        </w:rPr>
        <w:t>научить чертить графические примитивы в системе компьютерного черчения "КОМПАС-график LT 5")".</w:t>
      </w:r>
      <w:proofErr w:type="gramEnd"/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Задачи</w:t>
      </w:r>
      <w:r w:rsidRPr="00656BE6">
        <w:rPr>
          <w:color w:val="333333"/>
          <w:sz w:val="28"/>
          <w:szCs w:val="28"/>
        </w:rPr>
        <w:t>: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1. Обучающие:</w:t>
      </w:r>
    </w:p>
    <w:p w:rsidR="00656BE6" w:rsidRPr="00656BE6" w:rsidRDefault="00656BE6" w:rsidP="00656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Способствовать формированию представления о графическом изображении примитивов в системе компьютерного черчения “компас” и его назначении.</w:t>
      </w:r>
    </w:p>
    <w:p w:rsidR="00656BE6" w:rsidRPr="00656BE6" w:rsidRDefault="00656BE6" w:rsidP="00656BE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2. Развивающие:</w:t>
      </w:r>
    </w:p>
    <w:p w:rsidR="00656BE6" w:rsidRPr="00656BE6" w:rsidRDefault="00656BE6" w:rsidP="0065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Способствовать овладению основными способами мыслительной деятельности учащихся (анализ, сравнение, умение делать выводы, работать по алгоритму, доказывать, объяснять понятия).</w:t>
      </w:r>
    </w:p>
    <w:p w:rsidR="00656BE6" w:rsidRPr="00656BE6" w:rsidRDefault="00656BE6" w:rsidP="00656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Создать условия для развития познавательного интереса.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3. Воспитательные</w:t>
      </w:r>
      <w:r w:rsidRPr="00656BE6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656BE6" w:rsidRPr="00656BE6" w:rsidRDefault="00656BE6" w:rsidP="00656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Способствовать формированию уважительного отношения к товарищам (умение слушать и слышать).</w:t>
      </w:r>
    </w:p>
    <w:p w:rsidR="00656BE6" w:rsidRPr="00656BE6" w:rsidRDefault="00656BE6" w:rsidP="00656BE6">
      <w:pPr>
        <w:spacing w:before="120" w:after="120" w:line="255" w:lineRule="atLeast"/>
        <w:jc w:val="center"/>
        <w:outlineLvl w:val="2"/>
        <w:rPr>
          <w:b/>
          <w:bCs/>
          <w:color w:val="199043"/>
          <w:sz w:val="28"/>
          <w:szCs w:val="28"/>
          <w:shd w:val="clear" w:color="auto" w:fill="FFFFFF"/>
        </w:rPr>
      </w:pPr>
      <w:r w:rsidRPr="00656BE6">
        <w:rPr>
          <w:b/>
          <w:bCs/>
          <w:color w:val="199043"/>
          <w:sz w:val="28"/>
          <w:szCs w:val="28"/>
          <w:shd w:val="clear" w:color="auto" w:fill="FFFFFF"/>
        </w:rPr>
        <w:t>Ход урока</w:t>
      </w:r>
    </w:p>
    <w:p w:rsidR="00656BE6" w:rsidRPr="00656BE6" w:rsidRDefault="00656BE6" w:rsidP="00656BE6">
      <w:pPr>
        <w:shd w:val="clear" w:color="auto" w:fill="FFFFFF"/>
        <w:spacing w:before="120" w:after="120" w:line="255" w:lineRule="atLeast"/>
        <w:outlineLvl w:val="2"/>
        <w:rPr>
          <w:b/>
          <w:bCs/>
          <w:color w:val="199043"/>
          <w:sz w:val="28"/>
          <w:szCs w:val="28"/>
        </w:rPr>
      </w:pPr>
      <w:r w:rsidRPr="00656BE6">
        <w:rPr>
          <w:b/>
          <w:bCs/>
          <w:color w:val="199043"/>
          <w:sz w:val="28"/>
          <w:szCs w:val="28"/>
        </w:rPr>
        <w:t>1. Организационный момент:</w:t>
      </w:r>
    </w:p>
    <w:p w:rsidR="00656BE6" w:rsidRPr="00656BE6" w:rsidRDefault="00656BE6" w:rsidP="0065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приветствие;</w:t>
      </w:r>
    </w:p>
    <w:p w:rsidR="00656BE6" w:rsidRPr="00656BE6" w:rsidRDefault="00656BE6" w:rsidP="0065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проверка явки учащихся;</w:t>
      </w:r>
    </w:p>
    <w:p w:rsidR="00656BE6" w:rsidRPr="00656BE6" w:rsidRDefault="00656BE6" w:rsidP="0065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заполнение учителем классного журнала;</w:t>
      </w:r>
    </w:p>
    <w:p w:rsidR="00656BE6" w:rsidRPr="00656BE6" w:rsidRDefault="00656BE6" w:rsidP="00656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проверка готовности учащихся.</w:t>
      </w:r>
    </w:p>
    <w:p w:rsidR="00656BE6" w:rsidRPr="00656BE6" w:rsidRDefault="00656BE6" w:rsidP="00656BE6">
      <w:pPr>
        <w:shd w:val="clear" w:color="auto" w:fill="FFFFFF"/>
        <w:spacing w:before="120" w:after="120" w:line="255" w:lineRule="atLeast"/>
        <w:outlineLvl w:val="2"/>
        <w:rPr>
          <w:b/>
          <w:bCs/>
          <w:color w:val="199043"/>
          <w:sz w:val="28"/>
          <w:szCs w:val="28"/>
        </w:rPr>
      </w:pPr>
      <w:r w:rsidRPr="00656BE6">
        <w:rPr>
          <w:b/>
          <w:bCs/>
          <w:color w:val="199043"/>
          <w:sz w:val="28"/>
          <w:szCs w:val="28"/>
        </w:rPr>
        <w:t>2. Актуализация знаний учащихся: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i/>
          <w:iCs/>
          <w:color w:val="333333"/>
          <w:sz w:val="28"/>
          <w:szCs w:val="28"/>
        </w:rPr>
        <w:t>Вопросы: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1). Какие графические редакторы изучали на предыдущих уроках?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2). Какие графические редакторы называются растровыми? Примеры.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lastRenderedPageBreak/>
        <w:t>3). Какие графические редакторы называются векторными? Примеры.</w:t>
      </w:r>
    </w:p>
    <w:p w:rsidR="00656BE6" w:rsidRPr="00656BE6" w:rsidRDefault="00656BE6" w:rsidP="00656BE6">
      <w:pPr>
        <w:spacing w:before="120" w:after="120" w:line="255" w:lineRule="atLeast"/>
        <w:outlineLvl w:val="2"/>
        <w:rPr>
          <w:b/>
          <w:bCs/>
          <w:color w:val="199043"/>
          <w:sz w:val="28"/>
          <w:szCs w:val="28"/>
          <w:shd w:val="clear" w:color="auto" w:fill="FFFFFF"/>
        </w:rPr>
      </w:pPr>
      <w:r w:rsidRPr="00656BE6">
        <w:rPr>
          <w:b/>
          <w:bCs/>
          <w:color w:val="199043"/>
          <w:sz w:val="28"/>
          <w:szCs w:val="28"/>
          <w:shd w:val="clear" w:color="auto" w:fill="FFFFFF"/>
        </w:rPr>
        <w:t>3. Сообщение темы и цели урока.</w:t>
      </w:r>
    </w:p>
    <w:p w:rsidR="00656BE6" w:rsidRPr="00656BE6" w:rsidRDefault="00656BE6" w:rsidP="00656BE6">
      <w:pPr>
        <w:spacing w:before="120" w:after="120" w:line="255" w:lineRule="atLeast"/>
        <w:outlineLvl w:val="2"/>
        <w:rPr>
          <w:b/>
          <w:bCs/>
          <w:color w:val="199043"/>
          <w:sz w:val="28"/>
          <w:szCs w:val="28"/>
          <w:shd w:val="clear" w:color="auto" w:fill="FFFFFF"/>
        </w:rPr>
      </w:pPr>
      <w:r w:rsidRPr="00656BE6">
        <w:rPr>
          <w:b/>
          <w:bCs/>
          <w:color w:val="199043"/>
          <w:sz w:val="28"/>
          <w:szCs w:val="28"/>
          <w:shd w:val="clear" w:color="auto" w:fill="FFFFFF"/>
        </w:rPr>
        <w:t>4. Изложение нового материала.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Практическое задание.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Запустить Компас - 3D и ознакомиться с основными элементами окна приложения.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1) Панели инструментов – рассмотреть окно САПР Компас - 3D.</w:t>
      </w:r>
    </w:p>
    <w:p w:rsidR="00656BE6" w:rsidRPr="00656BE6" w:rsidRDefault="00656BE6" w:rsidP="00656BE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Инструментальная (геометрическая) панель</w:t>
      </w:r>
    </w:p>
    <w:p w:rsidR="00656BE6" w:rsidRPr="00656BE6" w:rsidRDefault="00656BE6" w:rsidP="00656BE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Панель Редактирования</w:t>
      </w:r>
    </w:p>
    <w:p w:rsidR="00656BE6" w:rsidRPr="00656BE6" w:rsidRDefault="00656BE6" w:rsidP="00656BE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Панель Выделения</w:t>
      </w:r>
    </w:p>
    <w:p w:rsidR="00656BE6" w:rsidRPr="00656BE6" w:rsidRDefault="00656BE6" w:rsidP="00656BE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Панель Измерения</w:t>
      </w:r>
    </w:p>
    <w:p w:rsidR="00656BE6" w:rsidRPr="00656BE6" w:rsidRDefault="00656BE6" w:rsidP="00656BE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Панель Размеры и технические обозначения</w:t>
      </w:r>
    </w:p>
    <w:p w:rsidR="00656BE6" w:rsidRPr="00656BE6" w:rsidRDefault="00656BE6" w:rsidP="00656BE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Строка параметров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3) Построение графических примитивов: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Существует несколько способов ввода значений в поля </w:t>
      </w:r>
      <w:r w:rsidRPr="00656BE6">
        <w:rPr>
          <w:b/>
          <w:bCs/>
          <w:color w:val="333333"/>
          <w:sz w:val="28"/>
          <w:szCs w:val="28"/>
        </w:rPr>
        <w:t>Строки параметров</w:t>
      </w:r>
      <w:r w:rsidRPr="00656BE6">
        <w:rPr>
          <w:color w:val="333333"/>
          <w:sz w:val="28"/>
          <w:szCs w:val="28"/>
        </w:rPr>
        <w:t> объектов. Опишем их на примере построения отрезка.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Задача. Параметры при вводе отрезка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1). Если Вы переместите курсор в точку, которая будет началом отрезка, и зафиксируете ее, в поле p1 автоматически будут внесены значения координат указанной точки. В кнопке рядом с полем отобразится перекрестие, указывающее на то, что параметр зафиксирован.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2). Для того чтобы явно ввести значение в поле параметра, щелкните на нем левой кнопкой мыши. Поле станет доступно для редактирования, и Вы сможете набрать нужное число. Другим способом доступа к полю параметра является нажатие клавиши &lt;</w:t>
      </w:r>
      <w:proofErr w:type="spellStart"/>
      <w:r w:rsidRPr="00656BE6">
        <w:rPr>
          <w:color w:val="333333"/>
          <w:sz w:val="28"/>
          <w:szCs w:val="28"/>
        </w:rPr>
        <w:t>Alt</w:t>
      </w:r>
      <w:proofErr w:type="spellEnd"/>
      <w:r w:rsidRPr="00656BE6">
        <w:rPr>
          <w:color w:val="333333"/>
          <w:sz w:val="28"/>
          <w:szCs w:val="28"/>
        </w:rPr>
        <w:t>&gt; и клавиши с подчеркнутым в названии параметра символом (например, &lt;</w:t>
      </w:r>
      <w:proofErr w:type="spellStart"/>
      <w:r w:rsidRPr="00656BE6">
        <w:rPr>
          <w:color w:val="333333"/>
          <w:sz w:val="28"/>
          <w:szCs w:val="28"/>
        </w:rPr>
        <w:t>Alt</w:t>
      </w:r>
      <w:proofErr w:type="spellEnd"/>
      <w:r w:rsidRPr="00656BE6">
        <w:rPr>
          <w:color w:val="333333"/>
          <w:sz w:val="28"/>
          <w:szCs w:val="28"/>
        </w:rPr>
        <w:t>&gt;+&lt;A&gt; для ввода угла наклона отрезка).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После ввода значения в поле параметра нужно нажать клавишу &lt;</w:t>
      </w:r>
      <w:proofErr w:type="spellStart"/>
      <w:r w:rsidRPr="00656BE6">
        <w:rPr>
          <w:color w:val="333333"/>
          <w:sz w:val="28"/>
          <w:szCs w:val="28"/>
        </w:rPr>
        <w:t>Enter</w:t>
      </w:r>
      <w:proofErr w:type="spellEnd"/>
      <w:r w:rsidRPr="00656BE6">
        <w:rPr>
          <w:color w:val="333333"/>
          <w:sz w:val="28"/>
          <w:szCs w:val="28"/>
        </w:rPr>
        <w:t>&gt;.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3). Вы можете выполнять ввод значений параметров, снимая их с уже существующих объектов. Для этого в КОМПАС-ГРАФИК LT предусмотрен мощный </w:t>
      </w:r>
      <w:r w:rsidRPr="00656BE6">
        <w:rPr>
          <w:b/>
          <w:bCs/>
          <w:color w:val="333333"/>
          <w:sz w:val="28"/>
          <w:szCs w:val="28"/>
        </w:rPr>
        <w:t>аппарат Геометрического калькулятора.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Можно осуществлять</w:t>
      </w:r>
    </w:p>
    <w:p w:rsidR="00656BE6" w:rsidRPr="00656BE6" w:rsidRDefault="00656BE6" w:rsidP="00656B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Автоматический ввод параметров</w:t>
      </w:r>
    </w:p>
    <w:p w:rsidR="00656BE6" w:rsidRPr="00656BE6" w:rsidRDefault="00656BE6" w:rsidP="00656B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Ручной ввод</w:t>
      </w:r>
    </w:p>
    <w:p w:rsidR="00656BE6" w:rsidRPr="00656BE6" w:rsidRDefault="00656BE6" w:rsidP="00656B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Ввод параметров с использованием Геометрического калькулятора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Практическая работа выполняется по объяснению учителя (использование учебника стр139-140 - алгоритмы решения заданий)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lastRenderedPageBreak/>
        <w:t>Задача.</w:t>
      </w:r>
      <w:r w:rsidRPr="00656BE6">
        <w:rPr>
          <w:color w:val="333333"/>
          <w:sz w:val="28"/>
          <w:szCs w:val="28"/>
        </w:rPr>
        <w:t> Построение отрезка в автоматическом режиме.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Задача.</w:t>
      </w:r>
      <w:r w:rsidRPr="00656BE6">
        <w:rPr>
          <w:color w:val="333333"/>
          <w:sz w:val="28"/>
          <w:szCs w:val="28"/>
        </w:rPr>
        <w:t> Построение прямоугольника в ручном режиме.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Задача.</w:t>
      </w:r>
      <w:r w:rsidRPr="00656BE6">
        <w:rPr>
          <w:color w:val="333333"/>
          <w:sz w:val="28"/>
          <w:szCs w:val="28"/>
        </w:rPr>
        <w:t> Построение окружности с использованием Геометрического калькулятора.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Задача</w:t>
      </w:r>
      <w:r w:rsidRPr="00656BE6">
        <w:rPr>
          <w:color w:val="333333"/>
          <w:sz w:val="28"/>
          <w:szCs w:val="28"/>
        </w:rPr>
        <w:t>. В качестве примера применения геометрического калькулятора рассмотрим построение отрезка, параллельного другому отрезку.</w:t>
      </w:r>
    </w:p>
    <w:p w:rsidR="00656BE6" w:rsidRPr="00656BE6" w:rsidRDefault="00656BE6" w:rsidP="0065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Установите курсор на поле угла наклона отрезка;</w:t>
      </w:r>
    </w:p>
    <w:p w:rsidR="00656BE6" w:rsidRPr="00656BE6" w:rsidRDefault="00656BE6" w:rsidP="0065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в Строке параметров (поле </w:t>
      </w:r>
      <w:proofErr w:type="spellStart"/>
      <w:r w:rsidRPr="00656BE6">
        <w:rPr>
          <w:b/>
          <w:bCs/>
          <w:color w:val="333333"/>
          <w:sz w:val="28"/>
          <w:szCs w:val="28"/>
        </w:rPr>
        <w:t>an</w:t>
      </w:r>
      <w:proofErr w:type="spellEnd"/>
      <w:r w:rsidRPr="00656BE6">
        <w:rPr>
          <w:color w:val="333333"/>
          <w:sz w:val="28"/>
          <w:szCs w:val="28"/>
        </w:rPr>
        <w:t>) и щелкните правой кнопкой мыши;</w:t>
      </w:r>
    </w:p>
    <w:p w:rsidR="00656BE6" w:rsidRPr="00656BE6" w:rsidRDefault="00656BE6" w:rsidP="0065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на экране появится меню с различными командами снятия параметров;</w:t>
      </w:r>
    </w:p>
    <w:p w:rsidR="00656BE6" w:rsidRPr="00656BE6" w:rsidRDefault="00656BE6" w:rsidP="00656B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набор команд различен при снятии разных типов параметров (координаты, линейные величины, угловые величины).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Команды снятия угловых величин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Выберите в меню команду </w:t>
      </w:r>
      <w:r w:rsidRPr="00656BE6">
        <w:rPr>
          <w:b/>
          <w:bCs/>
          <w:color w:val="333333"/>
          <w:sz w:val="28"/>
          <w:szCs w:val="28"/>
        </w:rPr>
        <w:t>Направление прямой/отрезка</w:t>
      </w:r>
      <w:r w:rsidRPr="00656BE6">
        <w:rPr>
          <w:color w:val="333333"/>
          <w:sz w:val="28"/>
          <w:szCs w:val="28"/>
        </w:rPr>
        <w:t> и укажите курсором отрезок, параллельно которому нужно выполнить построение. Значение угла наклона будет внесено в поле параметра и зафиксировано, поэтому последующие перемещения курсора будут приводить к изменению только длины отрезка с сохранением угла.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Если перед вызовом геометрического калькулятора значение было зафиксировано, то после снятия в поле параметра будет занесено новое значение, при этом фиксация сохранится.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Проверка понимания.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color w:val="333333"/>
          <w:sz w:val="28"/>
          <w:szCs w:val="28"/>
          <w:shd w:val="clear" w:color="auto" w:fill="FFFFFF"/>
        </w:rPr>
        <w:t>Самостоятельная практическая работа.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Задача.</w:t>
      </w:r>
      <w:r w:rsidRPr="00656BE6">
        <w:rPr>
          <w:color w:val="333333"/>
          <w:sz w:val="28"/>
          <w:szCs w:val="28"/>
        </w:rPr>
        <w:t> Построить окружность в автоматическом режиме.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Задача.</w:t>
      </w:r>
      <w:r w:rsidRPr="00656BE6">
        <w:rPr>
          <w:color w:val="333333"/>
          <w:sz w:val="28"/>
          <w:szCs w:val="28"/>
        </w:rPr>
        <w:t> Построить отрезок в ручном режиме.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color w:val="333333"/>
          <w:sz w:val="28"/>
          <w:szCs w:val="28"/>
        </w:rPr>
        <w:t>Задача.</w:t>
      </w:r>
      <w:r w:rsidRPr="00656BE6">
        <w:rPr>
          <w:color w:val="333333"/>
          <w:sz w:val="28"/>
          <w:szCs w:val="28"/>
        </w:rPr>
        <w:t> Построить прямоугольник с использованием Геометрического калькулятора.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i/>
          <w:iCs/>
          <w:color w:val="333333"/>
          <w:sz w:val="28"/>
          <w:szCs w:val="28"/>
        </w:rPr>
        <w:t>Текущий инструктаж (по ходу работы):</w:t>
      </w:r>
      <w:r w:rsidRPr="00656BE6">
        <w:rPr>
          <w:b/>
          <w:bCs/>
          <w:color w:val="333333"/>
          <w:sz w:val="28"/>
          <w:szCs w:val="28"/>
        </w:rPr>
        <w:t> </w:t>
      </w:r>
      <w:r w:rsidRPr="00656BE6">
        <w:rPr>
          <w:color w:val="333333"/>
          <w:sz w:val="28"/>
          <w:szCs w:val="28"/>
        </w:rPr>
        <w:t>соблюдение правил техники безопасности; инструктирование по выполнению задания.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i/>
          <w:iCs/>
          <w:color w:val="333333"/>
          <w:sz w:val="28"/>
          <w:szCs w:val="28"/>
        </w:rPr>
        <w:t>Целевые обходы:</w:t>
      </w:r>
      <w:r w:rsidRPr="00656BE6">
        <w:rPr>
          <w:color w:val="333333"/>
          <w:sz w:val="28"/>
          <w:szCs w:val="28"/>
        </w:rPr>
        <w:t xml:space="preserve"> оказание помощи слабо подготовленным к выполнению задания ученикам; </w:t>
      </w:r>
      <w:proofErr w:type="gramStart"/>
      <w:r w:rsidRPr="00656BE6">
        <w:rPr>
          <w:color w:val="333333"/>
          <w:sz w:val="28"/>
          <w:szCs w:val="28"/>
        </w:rPr>
        <w:t>контроль за</w:t>
      </w:r>
      <w:proofErr w:type="gramEnd"/>
      <w:r w:rsidRPr="00656BE6">
        <w:rPr>
          <w:color w:val="333333"/>
          <w:sz w:val="28"/>
          <w:szCs w:val="28"/>
        </w:rPr>
        <w:t xml:space="preserve"> бережным отношением учащихся к средствам обучения; рациональное использование учебного времени.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i/>
          <w:iCs/>
          <w:color w:val="333333"/>
          <w:sz w:val="28"/>
          <w:szCs w:val="28"/>
        </w:rPr>
        <w:t>Проверка работы</w:t>
      </w:r>
      <w:r w:rsidRPr="00656BE6">
        <w:rPr>
          <w:color w:val="333333"/>
          <w:sz w:val="28"/>
          <w:szCs w:val="28"/>
        </w:rPr>
        <w:t>: анализ выполнения самостоятельной работы; проверка записей в тетради.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Подведение итогов.</w:t>
      </w:r>
    </w:p>
    <w:p w:rsidR="00656BE6" w:rsidRPr="00656BE6" w:rsidRDefault="00656BE6" w:rsidP="00656BE6">
      <w:pPr>
        <w:spacing w:after="120" w:line="240" w:lineRule="atLeast"/>
        <w:rPr>
          <w:b/>
          <w:bCs/>
          <w:color w:val="333333"/>
          <w:sz w:val="28"/>
          <w:szCs w:val="28"/>
          <w:shd w:val="clear" w:color="auto" w:fill="FFFFFF"/>
        </w:rPr>
      </w:pPr>
      <w:r w:rsidRPr="00656BE6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Сообщение о достижении цели урока.</w:t>
      </w:r>
    </w:p>
    <w:p w:rsidR="00656BE6" w:rsidRPr="00656BE6" w:rsidRDefault="00656BE6" w:rsidP="00656BE6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656BE6">
        <w:rPr>
          <w:b/>
          <w:bCs/>
          <w:i/>
          <w:iCs/>
          <w:color w:val="333333"/>
          <w:sz w:val="28"/>
          <w:szCs w:val="28"/>
        </w:rPr>
        <w:t>Выставление отметок.</w:t>
      </w:r>
    </w:p>
    <w:p w:rsidR="00656BE6" w:rsidRPr="00656BE6" w:rsidRDefault="00656BE6" w:rsidP="00656BE6">
      <w:pPr>
        <w:shd w:val="clear" w:color="auto" w:fill="FFFFFF"/>
        <w:spacing w:before="120" w:after="120" w:line="255" w:lineRule="atLeast"/>
        <w:outlineLvl w:val="2"/>
        <w:rPr>
          <w:b/>
          <w:bCs/>
          <w:color w:val="199043"/>
          <w:sz w:val="28"/>
          <w:szCs w:val="28"/>
        </w:rPr>
      </w:pPr>
      <w:r w:rsidRPr="00656BE6">
        <w:rPr>
          <w:b/>
          <w:bCs/>
          <w:color w:val="199043"/>
          <w:sz w:val="28"/>
          <w:szCs w:val="28"/>
        </w:rPr>
        <w:t>Домашнее задание.</w:t>
      </w:r>
    </w:p>
    <w:p w:rsidR="00656BE6" w:rsidRPr="00656BE6" w:rsidRDefault="00656BE6" w:rsidP="00656B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lastRenderedPageBreak/>
        <w:t xml:space="preserve">Н. Д. </w:t>
      </w:r>
      <w:proofErr w:type="spellStart"/>
      <w:r w:rsidRPr="00656BE6">
        <w:rPr>
          <w:color w:val="333333"/>
          <w:sz w:val="28"/>
          <w:szCs w:val="28"/>
        </w:rPr>
        <w:t>Угринович</w:t>
      </w:r>
      <w:proofErr w:type="spellEnd"/>
      <w:r w:rsidRPr="00656BE6">
        <w:rPr>
          <w:color w:val="333333"/>
          <w:sz w:val="28"/>
          <w:szCs w:val="28"/>
        </w:rPr>
        <w:t xml:space="preserve"> 7 класс п.2.4, стр. 133-140.</w:t>
      </w:r>
    </w:p>
    <w:p w:rsidR="00656BE6" w:rsidRPr="00656BE6" w:rsidRDefault="00656BE6" w:rsidP="00656B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 w:rsidRPr="00656BE6">
        <w:rPr>
          <w:color w:val="333333"/>
          <w:sz w:val="28"/>
          <w:szCs w:val="28"/>
        </w:rPr>
        <w:t>Ответ на контрольный вопрос письменно стр. 85.</w:t>
      </w:r>
    </w:p>
    <w:p w:rsidR="00435EB6" w:rsidRPr="00656BE6" w:rsidRDefault="00435EB6">
      <w:pPr>
        <w:rPr>
          <w:sz w:val="28"/>
          <w:szCs w:val="28"/>
        </w:rPr>
      </w:pPr>
    </w:p>
    <w:sectPr w:rsidR="00435EB6" w:rsidRPr="00656BE6" w:rsidSect="0043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9B"/>
    <w:multiLevelType w:val="multilevel"/>
    <w:tmpl w:val="3F06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718A1"/>
    <w:multiLevelType w:val="multilevel"/>
    <w:tmpl w:val="238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97DD9"/>
    <w:multiLevelType w:val="multilevel"/>
    <w:tmpl w:val="9C74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12A93"/>
    <w:multiLevelType w:val="multilevel"/>
    <w:tmpl w:val="0D26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21F46"/>
    <w:multiLevelType w:val="multilevel"/>
    <w:tmpl w:val="ECFE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166F9"/>
    <w:multiLevelType w:val="multilevel"/>
    <w:tmpl w:val="3630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F0C55"/>
    <w:multiLevelType w:val="multilevel"/>
    <w:tmpl w:val="9324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00287"/>
    <w:multiLevelType w:val="multilevel"/>
    <w:tmpl w:val="4CF8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C7F26"/>
    <w:multiLevelType w:val="multilevel"/>
    <w:tmpl w:val="6F2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BE6"/>
    <w:rsid w:val="0031402E"/>
    <w:rsid w:val="00435EB6"/>
    <w:rsid w:val="0057047C"/>
    <w:rsid w:val="00656BE6"/>
    <w:rsid w:val="006D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2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6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56B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BE6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56BE6"/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56B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6BE6"/>
  </w:style>
  <w:style w:type="character" w:styleId="a4">
    <w:name w:val="Emphasis"/>
    <w:basedOn w:val="a0"/>
    <w:uiPriority w:val="20"/>
    <w:qFormat/>
    <w:rsid w:val="00656BE6"/>
    <w:rPr>
      <w:i/>
      <w:iCs/>
    </w:rPr>
  </w:style>
  <w:style w:type="paragraph" w:styleId="a5">
    <w:name w:val="Normal (Web)"/>
    <w:basedOn w:val="a"/>
    <w:uiPriority w:val="99"/>
    <w:semiHidden/>
    <w:unhideWhenUsed/>
    <w:rsid w:val="00656BE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56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informatics/" TargetMode="External"/><Relationship Id="rId5" Type="http://schemas.openxmlformats.org/officeDocument/2006/relationships/hyperlink" Target="http://festival.1september.ru/authors/102-540-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2015-10-20T15:23:00Z</dcterms:created>
  <dcterms:modified xsi:type="dcterms:W3CDTF">2015-10-20T15:24:00Z</dcterms:modified>
</cp:coreProperties>
</file>