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9" w:rsidRPr="00B135B4" w:rsidRDefault="00052D29" w:rsidP="00B1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дошкольное образовательное</w:t>
      </w:r>
    </w:p>
    <w:p w:rsidR="00052D29" w:rsidRPr="00B135B4" w:rsidRDefault="00052D29" w:rsidP="00B135B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учреждение «Детский сад общеразвивающего вида №8»</w:t>
      </w:r>
    </w:p>
    <w:p w:rsidR="00052D29" w:rsidRPr="00B135B4" w:rsidRDefault="00052D29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Pr="00B135B4" w:rsidRDefault="00052D29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Pr="00B135B4" w:rsidRDefault="00052D29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Pr="00B135B4" w:rsidRDefault="00052D29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Default="00052D29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Pr="00B135B4" w:rsidRDefault="00B135B4" w:rsidP="00204FB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Pr="00B135B4" w:rsidRDefault="00052D29" w:rsidP="00B135B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2D29" w:rsidRPr="00B135B4" w:rsidRDefault="00052D29" w:rsidP="00B135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3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Сценарий мероприятия по ПДД</w:t>
      </w:r>
    </w:p>
    <w:p w:rsidR="00052D29" w:rsidRPr="00B135B4" w:rsidRDefault="00052D29" w:rsidP="00B135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3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«Наш друг светофор»</w:t>
      </w:r>
    </w:p>
    <w:p w:rsidR="00052D29" w:rsidRPr="00B135B4" w:rsidRDefault="00052D29" w:rsidP="00B135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35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средней группе</w:t>
      </w:r>
    </w:p>
    <w:p w:rsidR="00052D29" w:rsidRDefault="00052D29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35B4" w:rsidRDefault="00B135B4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35B4" w:rsidRPr="00B135B4" w:rsidRDefault="00B135B4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2D29" w:rsidRPr="00B135B4" w:rsidRDefault="00052D29" w:rsidP="00204F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52D29" w:rsidRPr="00B135B4" w:rsidRDefault="00052D29" w:rsidP="00B13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Подготовила:</w:t>
      </w:r>
    </w:p>
    <w:p w:rsidR="00B135B4" w:rsidRDefault="00052D29" w:rsidP="00B13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</w:t>
      </w:r>
    </w:p>
    <w:p w:rsidR="00052D29" w:rsidRPr="00B135B4" w:rsidRDefault="00B135B4" w:rsidP="00B135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Валиуллина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И.И.</w:t>
      </w:r>
      <w:r w:rsidR="00052D29"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2D29" w:rsidRDefault="00052D29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35B4" w:rsidRDefault="00B135B4" w:rsidP="00B1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Нижнекамск</w:t>
      </w:r>
      <w:r w:rsidR="00052D29"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2014 г.</w:t>
      </w:r>
    </w:p>
    <w:p w:rsidR="00052D29" w:rsidRPr="00B135B4" w:rsidRDefault="00052D29" w:rsidP="00B1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РАЗВЛЕЧЕНИЕ ПО ПДД В СРЕДНЕЙ ГРУППЕ  «НАШ ДРУГ СВЕТОФОР»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ЦЕЛИ: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формирование правильных представлений о ПДД и дорожных знаках, а так же навыки самосохранения;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воспитание безопасного поведения на дорогах;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учить различать элементы дорог (проезжая часть, тротуар, пешеходный переход «зебра»);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воспитание доброго отношения друг другу, чувства коллективизма, умение радоваться своему успеху и успеху товарищей;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развитие речи, наблюдательности, быстроты реакции, двигательной активности;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вызвать интерес к совместной игровой деятельности и доброму отношению друг к другу.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закрепить знание  детей о правилах дорожного движения;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закрепить умение правильно называть знакомые дорожные знаки;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воспитывать у дошкольников правила безопасного поведения на дорогах;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формирование умения работать в коллективе.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Слайды о дорожных происшествиях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Дорожные знаки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Костюмы персонажей (Светофора , Инспектора ДПС)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Куклы и коляски для кукол – по 2 штуки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2 детских самоката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3 круга: красный, жёлтый, зелёный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Флажки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 детьми познавательных занятий, бесед по ознакомлению с правилами дорожного движения, дорожных знаков.    Знакомство на физкультурных занятиях с играми – эстафетами.   Чтение сказок, рассказов по ПДД.    Разучивание стихов, частушек по ПДД. </w:t>
      </w: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D29" w:rsidRPr="00B135B4" w:rsidRDefault="00052D2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КРАТКОЕ СОДЕРЖАНИЕ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Беседа, показ слайдов.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Подвижная игра «Светофор» - игра на внимание и знание сигналов светофора.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Игра «Вопросы – ответы» на выявление представлений о ПДД.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Словесная игра «Это я» - на развитие памяти, внимания и ПДД.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Подвижная игра «Малыши и взрослые» - на закрепление знаний о ПДД и воспитание безопасного поведения на дороге.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Игра «Быстро думай – отгадай, а потом и покажи» - на развитие памяти, логического мышления и знания дорожных знаков.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Игра «К своим знакам» - на развитие наблюдательности, внимания, быстроты реакции.</w:t>
      </w:r>
    </w:p>
    <w:p w:rsidR="00052D29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Игры – соревнования.</w:t>
      </w:r>
    </w:p>
    <w:p w:rsidR="00204FB8" w:rsidRPr="00B135B4" w:rsidRDefault="00052D29" w:rsidP="00204F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Частушки о ПДД.</w:t>
      </w:r>
    </w:p>
    <w:p w:rsidR="00204FB8" w:rsidRPr="00B135B4" w:rsidRDefault="00204FB8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FB8" w:rsidRPr="00B135B4" w:rsidRDefault="00204FB8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FB8" w:rsidRPr="00B135B4" w:rsidRDefault="00204FB8" w:rsidP="00204FB8">
      <w:pPr>
        <w:jc w:val="both"/>
        <w:rPr>
          <w:sz w:val="24"/>
          <w:szCs w:val="24"/>
          <w:lang w:val="ru-RU"/>
        </w:rPr>
      </w:pPr>
    </w:p>
    <w:p w:rsidR="00204FB8" w:rsidRPr="00B135B4" w:rsidRDefault="00204FB8" w:rsidP="00204FB8">
      <w:pPr>
        <w:jc w:val="both"/>
        <w:rPr>
          <w:sz w:val="24"/>
          <w:szCs w:val="24"/>
          <w:lang w:val="ru-RU"/>
        </w:rPr>
      </w:pPr>
    </w:p>
    <w:p w:rsidR="00204FB8" w:rsidRPr="00B135B4" w:rsidRDefault="00204FB8" w:rsidP="00204FB8">
      <w:pPr>
        <w:jc w:val="both"/>
        <w:rPr>
          <w:sz w:val="24"/>
          <w:szCs w:val="24"/>
          <w:lang w:val="ru-RU"/>
        </w:rPr>
      </w:pPr>
    </w:p>
    <w:p w:rsidR="00204FB8" w:rsidRDefault="00204FB8" w:rsidP="00204FB8">
      <w:pPr>
        <w:jc w:val="both"/>
        <w:rPr>
          <w:sz w:val="24"/>
          <w:szCs w:val="24"/>
          <w:lang w:val="ru-RU"/>
        </w:rPr>
      </w:pPr>
    </w:p>
    <w:p w:rsidR="00B135B4" w:rsidRPr="00B135B4" w:rsidRDefault="00B135B4" w:rsidP="00204FB8">
      <w:pPr>
        <w:jc w:val="both"/>
        <w:rPr>
          <w:sz w:val="24"/>
          <w:szCs w:val="24"/>
          <w:lang w:val="ru-RU"/>
        </w:rPr>
      </w:pPr>
    </w:p>
    <w:p w:rsidR="00204FB8" w:rsidRPr="00B135B4" w:rsidRDefault="00204FB8" w:rsidP="00204FB8">
      <w:pPr>
        <w:jc w:val="both"/>
        <w:rPr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ХОД РАЗВЛЕЧЕНИЯ</w:t>
      </w:r>
    </w:p>
    <w:p w:rsidR="00204FB8" w:rsidRPr="00B135B4" w:rsidRDefault="00204FB8" w:rsidP="00204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9C54D9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С каждым годом на дорогах  машин становится всё больше. Каждый день случаются аварии на дорогах (показ слайдов). Как вы думаете, почему это происходит? 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люди не внимательны, не соблюдают правила дорожного движения.</w:t>
      </w:r>
      <w:r w:rsidR="00642A2F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42A2F" w:rsidRPr="00B135B4">
        <w:rPr>
          <w:rFonts w:ascii="Times New Roman" w:hAnsi="Times New Roman" w:cs="Times New Roman"/>
          <w:i/>
          <w:sz w:val="24"/>
          <w:szCs w:val="24"/>
          <w:lang w:val="ru-RU"/>
        </w:rPr>
        <w:t>Алина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9C54D9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Да, водители и пешеходы не всегда соблюдают правила дорожного движения. Что мы должны знать и соблюдать, чтобы правильно переходить дорогу?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Дети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: Мы должны знать дорожные знаки и соблюдать правила движения.</w:t>
      </w:r>
      <w:r w:rsidR="00642A2F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A2F" w:rsidRPr="00B135B4">
        <w:rPr>
          <w:rFonts w:ascii="Times New Roman" w:hAnsi="Times New Roman" w:cs="Times New Roman"/>
          <w:i/>
          <w:sz w:val="24"/>
          <w:szCs w:val="24"/>
          <w:lang w:val="ru-RU"/>
        </w:rPr>
        <w:t>Мила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9C54D9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Что нам помогает правильно переходить улицу?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Светофор!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музыку входит  </w:t>
      </w: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Светофор.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Светофор: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Чтоб тебе помочь 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Путь пройти опасный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Горим и день, и ночь: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Зелёный, жёлтый, красный!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9C54D9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Здравствуй, Светофор, а почему  тебя  называют другом на дороге?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:  Я регулирую движение на дороге, помогаю людям и машинам соблюдать ПДД. Ребята, а какие правила дорожного движения вы знаете?</w:t>
      </w:r>
    </w:p>
    <w:p w:rsidR="009C54D9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Резеда: 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Перейти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через дорогу  Нам на улице всегда </w:t>
      </w:r>
    </w:p>
    <w:p w:rsidR="009C54D9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И подскажут, и помогут   Говорящие света.</w:t>
      </w:r>
    </w:p>
    <w:p w:rsidR="009C54D9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Зарина: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Если свет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зажжётся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красный,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Значит, двигаться опасно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54D9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Ринат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:     Жёлтый свет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– предупрежденье, Жди сигнала для движенья.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9C54D9" w:rsidRPr="00B135B4">
        <w:rPr>
          <w:rFonts w:ascii="Times New Roman" w:hAnsi="Times New Roman" w:cs="Times New Roman"/>
          <w:sz w:val="24"/>
          <w:szCs w:val="24"/>
          <w:lang w:val="ru-RU"/>
        </w:rPr>
        <w:t>Самира</w:t>
      </w:r>
      <w:proofErr w:type="spellEnd"/>
      <w:r w:rsidR="009C54D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 зелёный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4D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говорит:  </w:t>
      </w:r>
      <w:r w:rsidR="00642A2F" w:rsidRPr="00B135B4">
        <w:rPr>
          <w:rFonts w:ascii="Times New Roman" w:hAnsi="Times New Roman" w:cs="Times New Roman"/>
          <w:sz w:val="24"/>
          <w:szCs w:val="24"/>
          <w:lang w:val="ru-RU"/>
        </w:rPr>
        <w:t>Проходите, путь открыт.</w:t>
      </w:r>
    </w:p>
    <w:p w:rsidR="00642A2F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Ведущий :</w:t>
      </w:r>
      <w:r w:rsidR="00642A2F" w:rsidRPr="00B135B4">
        <w:rPr>
          <w:rFonts w:ascii="Times New Roman" w:hAnsi="Times New Roman" w:cs="Times New Roman"/>
          <w:sz w:val="24"/>
          <w:szCs w:val="24"/>
          <w:lang w:val="ru-RU"/>
        </w:rPr>
        <w:t>Чтобы закрепить сигналы светофора, поиграем в игру «Светофор»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Подвижная игра: «Светофор»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(игра на внимание и знание сигналов светофора).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Светофор поднимает круги (красный, жёлтый, зелёный) в разном порядке. Если красный круг – дети грозят пальцем, если жёлтый – приседают, а на зелёный цвет – маршируют.</w:t>
      </w:r>
    </w:p>
    <w:p w:rsidR="00521467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Песня </w:t>
      </w:r>
      <w:proofErr w:type="spellStart"/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Светофорика</w:t>
      </w:r>
      <w:proofErr w:type="spellEnd"/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Ваш детский сад и ваши дома находятся рядом с большой дорогой. А рядом с большой дорогой есть ещё одна дорога, поменьше – как она называется?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Тротуар!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Для кого нужен тротуар?  (Для пешеходов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.)  </w:t>
      </w:r>
      <w:r w:rsidR="0001217E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Когда вы идете в детский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сад или в магазин, вам часто приходится переходить большую дорогу. Кто знает, как нужно переходить дорогу?</w:t>
      </w:r>
    </w:p>
    <w:p w:rsidR="004F2D7B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Вика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Где улицу надо тебе перейти, </w:t>
      </w:r>
    </w:p>
    <w:p w:rsidR="004F2D7B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О правиле помни простом:</w:t>
      </w:r>
    </w:p>
    <w:p w:rsidR="004F2D7B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Сначала налево посмотри,</w:t>
      </w:r>
    </w:p>
    <w:p w:rsidR="004F2D7B" w:rsidRPr="00B135B4" w:rsidRDefault="009C54D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Направо взгляни потом.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Милана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: Дорогу так перехожу: сначала влево погляжу.</w:t>
      </w: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И если нет машины,  иду до середины.</w:t>
      </w: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Алина: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Потом смотрю внимательно  направо обязательно – </w:t>
      </w: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И если нет движения, вперёд, без промедления!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Есть еще одно правило для маленьких пешеходов, которые ходят в детский сад.</w:t>
      </w: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Резеда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Переходить проезжую часть улицы, держась за руку взрослого.</w:t>
      </w:r>
    </w:p>
    <w:p w:rsidR="00521467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Далер</w:t>
      </w:r>
      <w:proofErr w:type="spellEnd"/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И малышки даже знают: на дороге не играют.     </w:t>
      </w:r>
    </w:p>
    <w:p w:rsidR="00A5300A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И без мам никак нельзя – Это помните, друзья!</w:t>
      </w:r>
    </w:p>
    <w:p w:rsidR="00A5300A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</w:p>
    <w:p w:rsidR="004F2D7B" w:rsidRPr="00B135B4" w:rsidRDefault="00A5300A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</w:t>
      </w:r>
      <w:r w:rsidR="004F2D7B"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Под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музыку</w:t>
      </w:r>
      <w:r w:rsidR="004F2D7B"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заходит Инспектор ДПС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Инспектор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:  Здравствуйте, ребята! А вы знаете, кто я? Я – инспектор   дорожно - патрульной службы. Я слежу за порядком на дорогах. Сотрудники ДПС – мужественные люди. Они несут службу и в жару, и в мороз. Они первыми приходят на помощь в автомобильных авариях, они следят за соблюдением ПДД. Я, ребята, хотел бы услышать, как вы знаете правила поведения на улице.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>Игра «Вопросы – ответы»</w:t>
      </w: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выявление представлений о правилах дорожного движения.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Где нужно переходить дорогу?</w:t>
      </w:r>
      <w:r w:rsidR="00A5300A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proofErr w:type="spellStart"/>
      <w:r w:rsidR="00A5300A" w:rsidRPr="00B135B4">
        <w:rPr>
          <w:rFonts w:ascii="Times New Roman" w:hAnsi="Times New Roman" w:cs="Times New Roman"/>
          <w:sz w:val="24"/>
          <w:szCs w:val="24"/>
          <w:lang w:val="ru-RU"/>
        </w:rPr>
        <w:t>Самира</w:t>
      </w:r>
      <w:proofErr w:type="spellEnd"/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Запрещающий сигнал светофора?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Какая часть  дороги предназначена для машин?</w:t>
      </w:r>
      <w:r w:rsidR="00A5300A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Алина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Как правильно осматривать дорогу перед началом перехода?</w:t>
      </w:r>
      <w:r w:rsidR="00A5300A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Булат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 Где на проезжей части можно переждать поток машин?</w:t>
      </w:r>
      <w:r w:rsidR="00204FB8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-Где нельзя играть?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Зарина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Светофор организует </w:t>
      </w: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>словесную игру «Это я»</w:t>
      </w: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 на развитие памяти и внимания.</w:t>
      </w:r>
    </w:p>
    <w:p w:rsidR="0001217E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Я буду задавать вопросы, а вы, если согласны со мной, говорите: «Это я, это я, это все мои друзья!»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Кто из вас идёт вперёд только там, где переход?</w:t>
      </w:r>
    </w:p>
    <w:p w:rsidR="0001217E" w:rsidRPr="00B135B4" w:rsidRDefault="0001217E" w:rsidP="0020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521467" w:rsidRPr="00B135B4">
        <w:rPr>
          <w:rFonts w:ascii="Times New Roman" w:hAnsi="Times New Roman" w:cs="Times New Roman"/>
          <w:b/>
          <w:sz w:val="24"/>
          <w:szCs w:val="24"/>
          <w:lang w:val="ru-RU"/>
        </w:rPr>
        <w:t>Это я, это я, это все мои друзья</w:t>
      </w:r>
      <w:r w:rsidR="00521467" w:rsidRPr="00B135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217E" w:rsidRPr="00B135B4" w:rsidRDefault="00B135B4" w:rsidP="0020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 </w:t>
      </w:r>
      <w:r w:rsidR="0001217E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Кто из вас несется скоро, что не видит  светофора?</w:t>
      </w:r>
    </w:p>
    <w:p w:rsidR="0001217E" w:rsidRPr="00B135B4" w:rsidRDefault="00B135B4" w:rsidP="0020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 </w:t>
      </w:r>
      <w:r w:rsidR="0001217E" w:rsidRPr="00B135B4">
        <w:rPr>
          <w:rFonts w:ascii="Times New Roman" w:hAnsi="Times New Roman" w:cs="Times New Roman"/>
          <w:b/>
          <w:sz w:val="24"/>
          <w:szCs w:val="24"/>
          <w:lang w:val="ru-RU"/>
        </w:rPr>
        <w:t>: Кто из вас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в вагоне тесном уступал старушке место? </w:t>
      </w:r>
      <w:r w:rsidR="0001217E" w:rsidRPr="00B135B4">
        <w:rPr>
          <w:rFonts w:ascii="Times New Roman" w:hAnsi="Times New Roman" w:cs="Times New Roman"/>
          <w:b/>
          <w:sz w:val="24"/>
          <w:szCs w:val="24"/>
          <w:lang w:val="ru-RU"/>
        </w:rPr>
        <w:t>(отвечают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1217E" w:rsidRPr="00B135B4" w:rsidRDefault="00B135B4" w:rsidP="0020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 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>: Кто на скользкую дорогу Выбегает в непогоду?</w:t>
      </w:r>
    </w:p>
    <w:p w:rsidR="004F2D7B" w:rsidRPr="00B135B4" w:rsidRDefault="00B135B4" w:rsidP="0020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01217E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Кто из вас, идя домой, держит путь по мостовой?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Вед. </w:t>
      </w:r>
      <w:r w:rsidR="0001217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Знает кто, что красный свет означает: хода нет?</w:t>
      </w:r>
    </w:p>
    <w:p w:rsidR="00521467" w:rsidRPr="00B135B4" w:rsidRDefault="0001217E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521467" w:rsidRPr="00B135B4">
        <w:rPr>
          <w:rFonts w:ascii="Times New Roman" w:hAnsi="Times New Roman" w:cs="Times New Roman"/>
          <w:b/>
          <w:sz w:val="24"/>
          <w:szCs w:val="24"/>
          <w:lang w:val="ru-RU"/>
        </w:rPr>
        <w:t>Это я, это я, это все мои друзья.</w:t>
      </w:r>
    </w:p>
    <w:p w:rsidR="00642A2F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Светофор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с Инспектором ДПС буд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загадывать загадки, а вы хорошенько подумайте и отвечайте и найдите на 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столе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соответствующие знаки.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Дети отгадывают загадки, затем на </w:t>
      </w:r>
      <w:r w:rsidR="00C55FA4" w:rsidRPr="00B135B4">
        <w:rPr>
          <w:rFonts w:ascii="Times New Roman" w:hAnsi="Times New Roman" w:cs="Times New Roman"/>
          <w:i/>
          <w:sz w:val="24"/>
          <w:szCs w:val="24"/>
          <w:lang w:val="ru-RU"/>
        </w:rPr>
        <w:t>столе</w:t>
      </w: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находят соответствующий знак.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Подошли мы к мостовой, знак висит над головой:</w:t>
      </w:r>
    </w:p>
    <w:p w:rsidR="004F2D7B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Человек шагает смело по полоскам чёрно-белым.(Пешеходный переход)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Инспектор: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Шли из сада мы домой, видим знак на мостовой: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Круг, внутри велосипед. Ничего другого нет!  (</w:t>
      </w:r>
      <w:proofErr w:type="spellStart"/>
      <w:r w:rsidRPr="00B135B4">
        <w:rPr>
          <w:rFonts w:ascii="Times New Roman" w:hAnsi="Times New Roman" w:cs="Times New Roman"/>
          <w:sz w:val="24"/>
          <w:szCs w:val="24"/>
          <w:lang w:val="ru-RU"/>
        </w:rPr>
        <w:t>Велос</w:t>
      </w:r>
      <w:proofErr w:type="spellEnd"/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дорожка.)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Я хочу спросить про знак, нарисован он вот так:</w:t>
      </w:r>
    </w:p>
    <w:p w:rsidR="004F2D7B" w:rsidRPr="00B135B4" w:rsidRDefault="00C55FA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В треугольнике ребята со всех ног бегут куда-то. (</w:t>
      </w:r>
      <w:proofErr w:type="spellStart"/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Остор</w:t>
      </w:r>
      <w:proofErr w:type="spellEnd"/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, дети!)</w:t>
      </w:r>
    </w:p>
    <w:p w:rsidR="00C55FA4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C55FA4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F362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А знаете ли вы</w:t>
      </w:r>
      <w:r w:rsidR="00C55FA4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1F362B" w:rsidRPr="00B135B4">
        <w:rPr>
          <w:rFonts w:ascii="Times New Roman" w:hAnsi="Times New Roman" w:cs="Times New Roman"/>
          <w:sz w:val="24"/>
          <w:szCs w:val="24"/>
          <w:lang w:val="ru-RU"/>
        </w:rPr>
        <w:t>ребята</w:t>
      </w:r>
      <w:r w:rsidR="001F362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C55FA4" w:rsidRPr="00B135B4">
        <w:rPr>
          <w:rFonts w:ascii="Times New Roman" w:hAnsi="Times New Roman" w:cs="Times New Roman"/>
          <w:sz w:val="24"/>
          <w:szCs w:val="24"/>
          <w:lang w:val="ru-RU"/>
        </w:rPr>
        <w:t>что обозначают вот эти дорожные знаки</w:t>
      </w:r>
      <w:r w:rsidR="001F362B" w:rsidRPr="00B135B4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F362B" w:rsidRPr="00B135B4" w:rsidRDefault="00F93998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 отгадывают дорожные знаки</w:t>
      </w:r>
      <w:r w:rsidR="00642A2F" w:rsidRPr="00B135B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42A2F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-движение на велосипеде запрещено;</w:t>
      </w:r>
    </w:p>
    <w:p w:rsidR="00642A2F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-въезд запрещен;</w:t>
      </w:r>
    </w:p>
    <w:p w:rsidR="00642A2F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>движение пешеходов запрещено;</w:t>
      </w:r>
    </w:p>
    <w:p w:rsidR="00804ACD" w:rsidRPr="00B135B4" w:rsidRDefault="00804ACD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>-скользкая дорога.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Инспектор: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Он укажет поворот и подземный переход.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Без него нельзя никак!  Этот друг – (Дорожный знак.)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 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Игра «К своим знакам»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- на развитие наблюдательности, внимания, быстроты реакции.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t>Играющие делятся на группы по 5-6 человек, берутся за руки, образуя круги. В середину каждого круга входит водящий со знаком, объясняя его значение.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4F2D7B" w:rsidRPr="00B135B4" w:rsidRDefault="00F93998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Инспектор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Молодцы, ребята! Показали свою ловкость, сообразительность. В следующих играх – соревнованиях  вы тоже, я уверен, покажете свои умения, быстроту, ловкость.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В 2 команды становись!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Дети строя</w:t>
      </w:r>
      <w:r w:rsidR="00F93998" w:rsidRPr="00B135B4">
        <w:rPr>
          <w:rFonts w:ascii="Times New Roman" w:hAnsi="Times New Roman" w:cs="Times New Roman"/>
          <w:i/>
          <w:sz w:val="24"/>
          <w:szCs w:val="24"/>
          <w:lang w:val="ru-RU"/>
        </w:rPr>
        <w:t>тся на линию старта в 2 колонны</w:t>
      </w:r>
    </w:p>
    <w:p w:rsidR="00F93998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F93998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: Команда </w:t>
      </w:r>
      <w:r w:rsidR="00F93998" w:rsidRPr="00B135B4">
        <w:rPr>
          <w:rFonts w:ascii="Times New Roman" w:hAnsi="Times New Roman" w:cs="Times New Roman"/>
          <w:b/>
          <w:sz w:val="24"/>
          <w:szCs w:val="24"/>
          <w:lang w:val="ru-RU"/>
        </w:rPr>
        <w:t>«Светофор»,</w:t>
      </w:r>
      <w:r w:rsidR="00F93998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ваш   девиз!</w:t>
      </w:r>
    </w:p>
    <w:p w:rsidR="00F93998" w:rsidRPr="00B135B4" w:rsidRDefault="00F93998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С вами мы сразимся, но просто не сдадимся!</w:t>
      </w:r>
    </w:p>
    <w:p w:rsidR="00F93998" w:rsidRPr="00B135B4" w:rsidRDefault="003D433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Будем правила движенья выполнять без возраженья!</w:t>
      </w:r>
    </w:p>
    <w:p w:rsidR="003D4339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3D433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Команда 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>«Зебра</w:t>
      </w:r>
      <w:r w:rsidR="003D4339" w:rsidRPr="00B135B4">
        <w:rPr>
          <w:rFonts w:ascii="Times New Roman" w:hAnsi="Times New Roman" w:cs="Times New Roman"/>
          <w:sz w:val="24"/>
          <w:szCs w:val="24"/>
          <w:lang w:val="ru-RU"/>
        </w:rPr>
        <w:t>», ваш девиз!</w:t>
      </w:r>
    </w:p>
    <w:p w:rsidR="003D4339" w:rsidRPr="00B135B4" w:rsidRDefault="003D433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«Зеброй» назван переход, чтобы двигаться вперед.</w:t>
      </w:r>
    </w:p>
    <w:p w:rsidR="003D4339" w:rsidRPr="00B135B4" w:rsidRDefault="003D4339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Нас, машина, пропусти, и счастливого пути!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3D433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А сейчас, дорогие ребята, начинаем наши 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 w:rsidR="00F93998" w:rsidRPr="00B135B4">
        <w:rPr>
          <w:rFonts w:ascii="Times New Roman" w:hAnsi="Times New Roman" w:cs="Times New Roman"/>
          <w:b/>
          <w:sz w:val="24"/>
          <w:szCs w:val="24"/>
          <w:lang w:val="ru-RU"/>
        </w:rPr>
        <w:t>стафеты-с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оревнования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70689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70689" w:rsidRPr="00B135B4">
        <w:rPr>
          <w:rFonts w:ascii="Times New Roman" w:hAnsi="Times New Roman" w:cs="Times New Roman"/>
          <w:sz w:val="24"/>
          <w:szCs w:val="24"/>
          <w:lang w:val="ru-RU"/>
        </w:rPr>
        <w:t>Нас будет оценивать достопочтенное жюри.</w:t>
      </w:r>
    </w:p>
    <w:p w:rsidR="004F2D7B" w:rsidRPr="00B135B4" w:rsidRDefault="00B135B4" w:rsidP="00204FB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BF064E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 </w:t>
      </w:r>
      <w:r w:rsidR="00F93998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3D4339" w:rsidRPr="00B135B4">
        <w:rPr>
          <w:rFonts w:ascii="Times New Roman" w:hAnsi="Times New Roman" w:cs="Times New Roman"/>
          <w:b/>
          <w:sz w:val="24"/>
          <w:szCs w:val="24"/>
          <w:lang w:val="ru-RU"/>
        </w:rPr>
        <w:t>Автобусы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4F2D7B" w:rsidRPr="00B135B4" w:rsidRDefault="00B135B4" w:rsidP="00204FB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Вед.</w:t>
      </w:r>
      <w:r w:rsidR="00BF064E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 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70689" w:rsidRPr="00B135B4">
        <w:rPr>
          <w:rFonts w:ascii="Times New Roman" w:hAnsi="Times New Roman" w:cs="Times New Roman"/>
          <w:b/>
          <w:sz w:val="24"/>
          <w:szCs w:val="24"/>
          <w:lang w:val="ru-RU"/>
        </w:rPr>
        <w:t>На машине до флажка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  <w:r w:rsidR="0017068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С большими машинами объехать вокруг препятствий и передать следующему игроку.</w:t>
      </w:r>
    </w:p>
    <w:p w:rsidR="00170689" w:rsidRPr="00B135B4" w:rsidRDefault="00B135B4" w:rsidP="00204FB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BF064E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 </w:t>
      </w:r>
      <w:r w:rsidR="00170689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«Инспекторы» </w:t>
      </w:r>
      <w:r w:rsidR="00170689" w:rsidRPr="00B135B4">
        <w:rPr>
          <w:rFonts w:ascii="Times New Roman" w:hAnsi="Times New Roman" w:cs="Times New Roman"/>
          <w:sz w:val="24"/>
          <w:szCs w:val="24"/>
          <w:lang w:val="ru-RU"/>
        </w:rPr>
        <w:t>- по команде добежать до</w:t>
      </w:r>
      <w:r w:rsidR="00170689"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70689" w:rsidRPr="00B135B4">
        <w:rPr>
          <w:rFonts w:ascii="Times New Roman" w:hAnsi="Times New Roman" w:cs="Times New Roman"/>
          <w:sz w:val="24"/>
          <w:szCs w:val="24"/>
          <w:lang w:val="ru-RU"/>
        </w:rPr>
        <w:t>стула, одеть атрибуты, поднять жезл; снять атрибуты и положить на стул, добежать до следующего игрока, передать эстафету (галстук,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фуражка, жезл; а</w:t>
      </w:r>
      <w:r w:rsidR="00170689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свисток – для последнего игрока).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Инспектор: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Отлично справились, молодцы! Вижу, вы всегда готовы помочь друг – другу.</w:t>
      </w:r>
    </w:p>
    <w:p w:rsidR="004F2D7B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4F2D7B" w:rsidRPr="00B135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Уважаемый Светофор, достопочтенный Инспектор! А сейчас послушайте частушки о правилах  дорожного движения в исполнении наших ребят.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1 ребёнок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: Мы частушки пропоём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сем для настроения. 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И конечно, повторим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64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Правила движения.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2ребёнок: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Мчат  машины по дорогам</w:t>
      </w: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BF064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Перейти опасно.</w:t>
      </w:r>
    </w:p>
    <w:p w:rsidR="004F2D7B" w:rsidRPr="00B135B4" w:rsidRDefault="00642A2F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На дороге ищу «зебру»</w:t>
      </w:r>
      <w:r w:rsidR="00542A82" w:rsidRPr="00B135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Переход здесь, ясно!</w:t>
      </w: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3 ребёнок: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Твой весёлый звонкий мяч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64E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Может быстро мчаться вскачь.</w:t>
      </w:r>
    </w:p>
    <w:p w:rsidR="004F2D7B" w:rsidRPr="00B135B4" w:rsidRDefault="00BF064E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Не играйте у дорог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и,          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D7B" w:rsidRPr="00B135B4">
        <w:rPr>
          <w:rFonts w:ascii="Times New Roman" w:hAnsi="Times New Roman" w:cs="Times New Roman"/>
          <w:sz w:val="24"/>
          <w:szCs w:val="24"/>
          <w:lang w:val="ru-RU"/>
        </w:rPr>
        <w:t>Берегите мяч и ноги!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4 ребёнок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: Мы частушки вам пропели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По правилам движения.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Помнить все мы их должны,</w:t>
      </w:r>
      <w:r w:rsidR="00804ACD"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>Все без исключения!</w:t>
      </w:r>
    </w:p>
    <w:p w:rsidR="00804ACD" w:rsidRPr="00B135B4" w:rsidRDefault="00804ACD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64E" w:rsidRP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="00BF064E" w:rsidRPr="00B135B4">
        <w:rPr>
          <w:rFonts w:ascii="Times New Roman" w:hAnsi="Times New Roman" w:cs="Times New Roman"/>
          <w:sz w:val="24"/>
          <w:szCs w:val="24"/>
          <w:lang w:val="ru-RU"/>
        </w:rPr>
        <w:t>: Пока жюри подводит итоги, наши ребята станцуют веселый шуточный танец.</w:t>
      </w:r>
    </w:p>
    <w:p w:rsidR="00BF064E" w:rsidRPr="00B135B4" w:rsidRDefault="00BF064E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Танец «Я от тебя убегу»</w:t>
      </w:r>
    </w:p>
    <w:p w:rsidR="00BF064E" w:rsidRPr="00B135B4" w:rsidRDefault="00BF064E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Жюри подводит итог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Светофор: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Правила дорожного движения очень важны. И вы, ребята, должны их знать и выполнять.</w:t>
      </w: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35B4">
        <w:rPr>
          <w:rFonts w:ascii="Times New Roman" w:hAnsi="Times New Roman" w:cs="Times New Roman"/>
          <w:b/>
          <w:sz w:val="24"/>
          <w:szCs w:val="24"/>
          <w:lang w:val="ru-RU"/>
        </w:rPr>
        <w:t>Инспектор:</w:t>
      </w:r>
      <w:r w:rsidRPr="00B135B4">
        <w:rPr>
          <w:rFonts w:ascii="Times New Roman" w:hAnsi="Times New Roman" w:cs="Times New Roman"/>
          <w:sz w:val="24"/>
          <w:szCs w:val="24"/>
          <w:lang w:val="ru-RU"/>
        </w:rPr>
        <w:t xml:space="preserve"> И никогда их не нарушайте, тогда и не будет несчастных случаев на дорогах, и вы вырастите здоровыми, счастливыми! До свидания!</w:t>
      </w:r>
    </w:p>
    <w:p w:rsidR="00804ACD" w:rsidRPr="00B135B4" w:rsidRDefault="00804ACD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D7B" w:rsidRPr="00B135B4" w:rsidRDefault="004F2D7B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1467" w:rsidRPr="00B135B4" w:rsidRDefault="00521467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35B4" w:rsidRDefault="00B135B4" w:rsidP="00204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29B" w:rsidRPr="00B135B4" w:rsidRDefault="0087529B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B135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Список литературы:</w:t>
      </w:r>
    </w:p>
    <w:p w:rsidR="0087529B" w:rsidRPr="00B135B4" w:rsidRDefault="0087529B" w:rsidP="00204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529B" w:rsidRPr="00B135B4" w:rsidRDefault="0087529B" w:rsidP="00204F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Р.Ш. </w:t>
      </w:r>
      <w:proofErr w:type="spellStart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Ахмадиева</w:t>
      </w:r>
      <w:proofErr w:type="spellEnd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Обучение детей дошкольного возраста правилам безопасного поведения на дорогах, Казань 2008</w:t>
      </w:r>
    </w:p>
    <w:p w:rsidR="0087529B" w:rsidRPr="00B135B4" w:rsidRDefault="0087529B" w:rsidP="00204F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О.В. Калашникова «Праздники в детских садах и в начальной школе», Волгоград  2006 </w:t>
      </w:r>
    </w:p>
    <w:p w:rsidR="0087529B" w:rsidRPr="00B135B4" w:rsidRDefault="0087529B" w:rsidP="00204F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А.П. «Правила дорожного движения с иллюстрациями. Москва. : Издательство «</w:t>
      </w:r>
      <w:proofErr w:type="spellStart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</w:t>
      </w:r>
      <w:proofErr w:type="spellEnd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2008 </w:t>
      </w:r>
    </w:p>
    <w:p w:rsidR="0087529B" w:rsidRPr="00B135B4" w:rsidRDefault="0087529B" w:rsidP="00204F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Боровский Б.Е. Безопасность движения. – Л.: </w:t>
      </w:r>
      <w:proofErr w:type="spellStart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Лениздат</w:t>
      </w:r>
      <w:proofErr w:type="spellEnd"/>
      <w:r w:rsidRPr="00B135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1973</w:t>
      </w:r>
    </w:p>
    <w:sectPr w:rsidR="0087529B" w:rsidRPr="00B135B4" w:rsidSect="00204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A" w:rsidRDefault="00A7333A" w:rsidP="00204FB8">
      <w:pPr>
        <w:spacing w:after="0" w:line="240" w:lineRule="auto"/>
      </w:pPr>
      <w:r>
        <w:separator/>
      </w:r>
    </w:p>
  </w:endnote>
  <w:endnote w:type="continuationSeparator" w:id="0">
    <w:p w:rsidR="00A7333A" w:rsidRDefault="00A7333A" w:rsidP="002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A" w:rsidRDefault="00A7333A" w:rsidP="00204FB8">
      <w:pPr>
        <w:spacing w:after="0" w:line="240" w:lineRule="auto"/>
      </w:pPr>
      <w:r>
        <w:separator/>
      </w:r>
    </w:p>
  </w:footnote>
  <w:footnote w:type="continuationSeparator" w:id="0">
    <w:p w:rsidR="00A7333A" w:rsidRDefault="00A7333A" w:rsidP="0020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B8" w:rsidRDefault="00204F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C0F"/>
    <w:multiLevelType w:val="hybridMultilevel"/>
    <w:tmpl w:val="066A638E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0F8"/>
    <w:multiLevelType w:val="hybridMultilevel"/>
    <w:tmpl w:val="F1A26F58"/>
    <w:lvl w:ilvl="0" w:tplc="044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080" w:hanging="360"/>
      </w:pPr>
    </w:lvl>
    <w:lvl w:ilvl="2" w:tplc="0444001B" w:tentative="1">
      <w:start w:val="1"/>
      <w:numFmt w:val="lowerRoman"/>
      <w:lvlText w:val="%3."/>
      <w:lvlJc w:val="right"/>
      <w:pPr>
        <w:ind w:left="1800" w:hanging="180"/>
      </w:pPr>
    </w:lvl>
    <w:lvl w:ilvl="3" w:tplc="0444000F" w:tentative="1">
      <w:start w:val="1"/>
      <w:numFmt w:val="decimal"/>
      <w:lvlText w:val="%4."/>
      <w:lvlJc w:val="left"/>
      <w:pPr>
        <w:ind w:left="2520" w:hanging="360"/>
      </w:pPr>
    </w:lvl>
    <w:lvl w:ilvl="4" w:tplc="04440019" w:tentative="1">
      <w:start w:val="1"/>
      <w:numFmt w:val="lowerLetter"/>
      <w:lvlText w:val="%5."/>
      <w:lvlJc w:val="left"/>
      <w:pPr>
        <w:ind w:left="3240" w:hanging="360"/>
      </w:pPr>
    </w:lvl>
    <w:lvl w:ilvl="5" w:tplc="0444001B" w:tentative="1">
      <w:start w:val="1"/>
      <w:numFmt w:val="lowerRoman"/>
      <w:lvlText w:val="%6."/>
      <w:lvlJc w:val="right"/>
      <w:pPr>
        <w:ind w:left="3960" w:hanging="180"/>
      </w:pPr>
    </w:lvl>
    <w:lvl w:ilvl="6" w:tplc="0444000F" w:tentative="1">
      <w:start w:val="1"/>
      <w:numFmt w:val="decimal"/>
      <w:lvlText w:val="%7."/>
      <w:lvlJc w:val="left"/>
      <w:pPr>
        <w:ind w:left="4680" w:hanging="360"/>
      </w:pPr>
    </w:lvl>
    <w:lvl w:ilvl="7" w:tplc="04440019" w:tentative="1">
      <w:start w:val="1"/>
      <w:numFmt w:val="lowerLetter"/>
      <w:lvlText w:val="%8."/>
      <w:lvlJc w:val="left"/>
      <w:pPr>
        <w:ind w:left="5400" w:hanging="360"/>
      </w:pPr>
    </w:lvl>
    <w:lvl w:ilvl="8" w:tplc="044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593BDE"/>
    <w:multiLevelType w:val="hybridMultilevel"/>
    <w:tmpl w:val="F16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05A46"/>
    <w:multiLevelType w:val="hybridMultilevel"/>
    <w:tmpl w:val="ABB49648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14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D9B"/>
    <w:rsid w:val="0001217E"/>
    <w:rsid w:val="00052D29"/>
    <w:rsid w:val="0006570C"/>
    <w:rsid w:val="000C2FD0"/>
    <w:rsid w:val="00170689"/>
    <w:rsid w:val="001F362B"/>
    <w:rsid w:val="00204FB8"/>
    <w:rsid w:val="003C4409"/>
    <w:rsid w:val="003D4339"/>
    <w:rsid w:val="004F2D7B"/>
    <w:rsid w:val="00521467"/>
    <w:rsid w:val="00542A82"/>
    <w:rsid w:val="006415A8"/>
    <w:rsid w:val="00642A2F"/>
    <w:rsid w:val="00804ACD"/>
    <w:rsid w:val="0087529B"/>
    <w:rsid w:val="00947D98"/>
    <w:rsid w:val="009C54D9"/>
    <w:rsid w:val="00A5300A"/>
    <w:rsid w:val="00A7333A"/>
    <w:rsid w:val="00AF0D9B"/>
    <w:rsid w:val="00B135B4"/>
    <w:rsid w:val="00BF064E"/>
    <w:rsid w:val="00C55FA4"/>
    <w:rsid w:val="00EB371D"/>
    <w:rsid w:val="00F107A9"/>
    <w:rsid w:val="00F9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B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FB8"/>
    <w:rPr>
      <w:lang w:val="tt-RU"/>
    </w:rPr>
  </w:style>
  <w:style w:type="paragraph" w:styleId="a6">
    <w:name w:val="footer"/>
    <w:basedOn w:val="a"/>
    <w:link w:val="a7"/>
    <w:uiPriority w:val="99"/>
    <w:unhideWhenUsed/>
    <w:rsid w:val="0020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FB8"/>
    <w:rPr>
      <w:lang w:val="tt-RU"/>
    </w:rPr>
  </w:style>
  <w:style w:type="paragraph" w:styleId="a8">
    <w:name w:val="Balloon Text"/>
    <w:basedOn w:val="a"/>
    <w:link w:val="a9"/>
    <w:uiPriority w:val="99"/>
    <w:semiHidden/>
    <w:unhideWhenUsed/>
    <w:rsid w:val="0020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B8"/>
    <w:rPr>
      <w:rFonts w:ascii="Tahoma" w:hAnsi="Tahoma" w:cs="Tahoma"/>
      <w:sz w:val="16"/>
      <w:szCs w:val="16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B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Динарик</cp:lastModifiedBy>
  <cp:revision>12</cp:revision>
  <cp:lastPrinted>2015-04-12T17:49:00Z</cp:lastPrinted>
  <dcterms:created xsi:type="dcterms:W3CDTF">2014-03-12T09:36:00Z</dcterms:created>
  <dcterms:modified xsi:type="dcterms:W3CDTF">2015-11-17T16:57:00Z</dcterms:modified>
</cp:coreProperties>
</file>