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16" w:rsidRPr="00CC4B85" w:rsidRDefault="008F1016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372E" w:rsidRPr="00CC4B85" w:rsidRDefault="003E372E" w:rsidP="003E372E">
      <w:pPr>
        <w:widowControl w:val="0"/>
        <w:shd w:val="clear" w:color="auto" w:fill="FFFFFF"/>
        <w:tabs>
          <w:tab w:val="left" w:pos="51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                                                                Утверждаю:</w:t>
      </w:r>
    </w:p>
    <w:p w:rsidR="003E372E" w:rsidRPr="00CC4B85" w:rsidRDefault="003E372E" w:rsidP="003E37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методическом совете                                              директор МБОУ «Иланская СОШ № 1»</w:t>
      </w:r>
    </w:p>
    <w:p w:rsidR="003E372E" w:rsidRPr="00CC4B85" w:rsidRDefault="003E372E" w:rsidP="003E37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«Иланская СОШ № 1»                                     ___________________/Максаков Ю.В./</w:t>
      </w:r>
    </w:p>
    <w:p w:rsidR="003E372E" w:rsidRPr="00CC4B85" w:rsidRDefault="00CC4B85" w:rsidP="003E37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</w:t>
      </w:r>
      <w:r w:rsidR="003E372E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76A84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372E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«2</w:t>
      </w:r>
      <w:r w:rsidR="00776A84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3E372E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августа 2015г.                        </w:t>
      </w:r>
      <w:r w:rsidR="00776A84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6A84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3E372E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№</w:t>
      </w:r>
      <w:r w:rsidR="00776A84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174   </w:t>
      </w:r>
      <w:r w:rsidR="003E372E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 w:rsidR="00776A84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3E372E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776A84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="003E372E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2015 г</w:t>
      </w:r>
    </w:p>
    <w:p w:rsidR="003E372E" w:rsidRPr="00CC4B85" w:rsidRDefault="003E372E" w:rsidP="003E372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F1016" w:rsidRPr="00CC4B85" w:rsidRDefault="008F1016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016" w:rsidRPr="00CC4B85" w:rsidRDefault="008F1016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016" w:rsidRPr="00CC4B85" w:rsidRDefault="008F1016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016" w:rsidRPr="00CC4B85" w:rsidRDefault="008F1016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016" w:rsidRPr="00CC4B85" w:rsidRDefault="008F1016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016" w:rsidRPr="00CC4B85" w:rsidRDefault="008F1016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016" w:rsidRPr="00CC4B85" w:rsidRDefault="008F1016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016" w:rsidRPr="00CC4B85" w:rsidRDefault="008F1016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</w:t>
      </w:r>
    </w:p>
    <w:p w:rsidR="00DF281C" w:rsidRPr="00CC4B85" w:rsidRDefault="00DF281C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 предмета «Геометрия»</w:t>
      </w:r>
    </w:p>
    <w:p w:rsidR="00DF281C" w:rsidRPr="00CC4B85" w:rsidRDefault="00DF281C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8-х классов</w:t>
      </w:r>
    </w:p>
    <w:p w:rsidR="00DF281C" w:rsidRPr="00CC4B85" w:rsidRDefault="00DF281C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6A7A" w:rsidRPr="00CC4B85" w:rsidRDefault="00586A7A" w:rsidP="00586A7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6A7A" w:rsidRPr="00CC4B85" w:rsidRDefault="00586A7A" w:rsidP="00586A7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6A7A" w:rsidRPr="00CC4B85" w:rsidRDefault="00586A7A" w:rsidP="00586A7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6A7A" w:rsidRPr="00CC4B85" w:rsidRDefault="00586A7A" w:rsidP="00586A7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A84" w:rsidRPr="00CC4B85" w:rsidRDefault="00776A84" w:rsidP="00586A7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6A84" w:rsidRPr="00CC4B85" w:rsidRDefault="00776A84" w:rsidP="00586A7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586A7A">
      <w:pPr>
        <w:widowControl w:val="0"/>
        <w:shd w:val="clear" w:color="auto" w:fill="FFFFFF"/>
        <w:suppressAutoHyphens/>
        <w:autoSpaceDE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составлена на основе </w:t>
      </w:r>
    </w:p>
    <w:p w:rsidR="00586A7A" w:rsidRPr="00CC4B85" w:rsidRDefault="00DF281C" w:rsidP="00586A7A">
      <w:pPr>
        <w:widowControl w:val="0"/>
        <w:suppressAutoHyphens/>
        <w:autoSpaceDE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примерной программы основного общего              </w:t>
      </w:r>
    </w:p>
    <w:p w:rsidR="00DF281C" w:rsidRPr="00CC4B85" w:rsidRDefault="00DF281C" w:rsidP="00586A7A">
      <w:pPr>
        <w:widowControl w:val="0"/>
        <w:suppressAutoHyphens/>
        <w:autoSpaceDE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 по предмету «Геометрия»</w:t>
      </w:r>
    </w:p>
    <w:p w:rsidR="00DF281C" w:rsidRPr="00CC4B85" w:rsidRDefault="00DF281C" w:rsidP="00586A7A">
      <w:pPr>
        <w:widowControl w:val="0"/>
        <w:suppressAutoHyphens/>
        <w:autoSpaceDE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учителем математики </w:t>
      </w:r>
      <w:r w:rsidR="00586A7A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Мороз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</w:t>
      </w:r>
      <w:r w:rsidR="00586A7A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86A7A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281C" w:rsidRPr="00CC4B85" w:rsidRDefault="00DF281C" w:rsidP="00DF28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6A7A" w:rsidRPr="00CC4B85" w:rsidRDefault="00586A7A" w:rsidP="00DF28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DF281C" w:rsidRPr="00CC4B85" w:rsidRDefault="00DF281C" w:rsidP="00DF28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«Иланская средняя общеобразовательная школа № 1»</w:t>
      </w:r>
    </w:p>
    <w:p w:rsidR="00DF281C" w:rsidRPr="00CC4B85" w:rsidRDefault="00DF281C" w:rsidP="00DF28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2015-2016уч.г.</w:t>
      </w:r>
    </w:p>
    <w:p w:rsidR="00DF281C" w:rsidRPr="00CC4B85" w:rsidRDefault="00DF281C" w:rsidP="00DF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F281C" w:rsidRPr="00CC4B85">
          <w:head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DF281C" w:rsidRPr="00CC4B85" w:rsidRDefault="00DF281C" w:rsidP="00DF28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lastRenderedPageBreak/>
        <w:t>Пояснительная записка</w:t>
      </w:r>
    </w:p>
    <w:p w:rsidR="00DF281C" w:rsidRPr="00CC4B85" w:rsidRDefault="00DF281C" w:rsidP="00DF281C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Рабочая программа по предмету «Геометрия» составлена на основе Примерной программы основного общего образования по математике (Сборник, 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Примерные программы основного общего образования. Математика. – 2-ое изд. – М.: «Просвещение», 2010. Руководители проекта: вице-президент РАО А.А.Кузнецов, академик-секретарь Отделения общего образования РАО М.В.Рыжаков, член президиума РАО А.М.Кондаков</w:t>
      </w:r>
      <w:r w:rsidRPr="00CC4B8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), рабочая программа по геометрии. </w:t>
      </w:r>
      <w:r w:rsidR="008A7355" w:rsidRPr="00CC4B8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8</w:t>
      </w:r>
      <w:r w:rsidRPr="00CC4B8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класс /составитель Г.И. Маслакова.- М.:ВАКО, 2014.-40 с.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C4B8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Федерального государственного стандарта второго поколения, годового календарного графика и учебного плана школы.</w:t>
      </w:r>
    </w:p>
    <w:p w:rsidR="00DF281C" w:rsidRPr="00CC4B85" w:rsidRDefault="00DF281C" w:rsidP="00DF281C">
      <w:pPr>
        <w:spacing w:after="0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Рабочая программа рассчитана на 70 часов, 2 часа в неделю, 35учебных недель. Авторская программа рассчитана на 68 часов, 2 часа выделяю на повторение в конце учебного года.</w:t>
      </w:r>
    </w:p>
    <w:p w:rsidR="00DF281C" w:rsidRPr="00CC4B85" w:rsidRDefault="00DF281C" w:rsidP="00DF281C">
      <w:pPr>
        <w:tabs>
          <w:tab w:val="left" w:pos="36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геометрии в основной школе направлено на достижение следующих целей:</w:t>
      </w:r>
    </w:p>
    <w:p w:rsidR="00DF281C" w:rsidRPr="00CC4B85" w:rsidRDefault="00DF281C" w:rsidP="00DF281C">
      <w:pPr>
        <w:widowControl w:val="0"/>
        <w:numPr>
          <w:ilvl w:val="0"/>
          <w:numId w:val="1"/>
        </w:numPr>
        <w:tabs>
          <w:tab w:val="left" w:pos="365"/>
        </w:tabs>
        <w:suppressAutoHyphens/>
        <w:autoSpaceDE w:val="0"/>
        <w:autoSpaceDN w:val="0"/>
        <w:spacing w:after="0" w:line="240" w:lineRule="auto"/>
        <w:ind w:hanging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направлении личностного развития</w:t>
      </w:r>
    </w:p>
    <w:p w:rsidR="00DF281C" w:rsidRPr="00CC4B85" w:rsidRDefault="00DF281C" w:rsidP="00DF281C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DF281C" w:rsidRPr="00CC4B85" w:rsidRDefault="00DF281C" w:rsidP="00DF281C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F281C" w:rsidRPr="00CC4B85" w:rsidRDefault="00DF281C" w:rsidP="00DF281C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F281C" w:rsidRPr="00CC4B85" w:rsidRDefault="00DF281C" w:rsidP="00DF281C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DF281C" w:rsidRPr="00CC4B85" w:rsidRDefault="00DF281C" w:rsidP="00DF281C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DF281C" w:rsidRPr="00CC4B85" w:rsidRDefault="00DF281C" w:rsidP="00DF281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метапредметном направлении</w:t>
      </w:r>
    </w:p>
    <w:p w:rsidR="00DF281C" w:rsidRPr="00CC4B85" w:rsidRDefault="00DF281C" w:rsidP="00DF281C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F281C" w:rsidRPr="00CC4B85" w:rsidRDefault="00DF281C" w:rsidP="00DF281C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F281C" w:rsidRPr="00CC4B85" w:rsidRDefault="00DF281C" w:rsidP="00DF281C">
      <w:pPr>
        <w:widowControl w:val="0"/>
        <w:numPr>
          <w:ilvl w:val="0"/>
          <w:numId w:val="47"/>
        </w:numPr>
        <w:suppressAutoHyphens/>
        <w:autoSpaceDE w:val="0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DF281C" w:rsidRPr="00CC4B85" w:rsidRDefault="00DF281C" w:rsidP="00DF281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предметном направлении</w:t>
      </w:r>
    </w:p>
    <w:p w:rsidR="00DF281C" w:rsidRPr="00CC4B85" w:rsidRDefault="00DF281C" w:rsidP="00DF281C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1380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F281C" w:rsidRPr="00CC4B85" w:rsidRDefault="00DF281C" w:rsidP="00DF281C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ind w:left="1380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F281C" w:rsidRPr="00CC4B85" w:rsidRDefault="00DF281C" w:rsidP="00DF281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1C" w:rsidRPr="00CC4B85" w:rsidRDefault="00DF281C" w:rsidP="00DF281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</w:t>
      </w:r>
    </w:p>
    <w:p w:rsidR="00DF281C" w:rsidRPr="00CC4B85" w:rsidRDefault="00DF281C" w:rsidP="00DF281C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Примерные программы основного общего образования. Математика. – 2-ое изд. – М.: «Просвещение», 2010. Руководители проекта: вице-президент РАО А.А.Кузнецов, академик-секретарь Отделения общего образования РАО М.В.Рыжаков, член президиума РАО А.М.Кондаков</w:t>
      </w:r>
    </w:p>
    <w:p w:rsidR="00DF281C" w:rsidRPr="00CC4B85" w:rsidRDefault="00DF281C" w:rsidP="00DF281C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pacing w:val="2"/>
          <w:sz w:val="24"/>
          <w:szCs w:val="24"/>
        </w:rPr>
        <w:t>Рабочая программа по геометрии. 8 класс /составитель Г.И. Маслакова.- М.:ВАКО, 2014.-40 с.</w:t>
      </w:r>
    </w:p>
    <w:p w:rsidR="00DF281C" w:rsidRPr="00CC4B85" w:rsidRDefault="00DF281C" w:rsidP="00DF281C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lastRenderedPageBreak/>
        <w:t>Геометрия 7 – 9: Учеб.для общеобразоват. учреждений/ Л.С. Атанасян, В.Ф. Бутузов, С.Б. Кадомцев и др. – М.: Просвещение, 2013</w:t>
      </w:r>
    </w:p>
    <w:p w:rsidR="00DF281C" w:rsidRPr="00CC4B85" w:rsidRDefault="00DF281C" w:rsidP="00DF281C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Стандарт основного общего образования по математике//«Вестник образования» -2004 - № 12 - с.107-119.</w:t>
      </w:r>
    </w:p>
    <w:p w:rsidR="00DF281C" w:rsidRPr="00CC4B85" w:rsidRDefault="00DF281C" w:rsidP="00DF281C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ab/>
        <w:t>Изучение геометрии в 7 – 9 классах. / Л.С. Атанасян, В.Ф. Бутузов, Ю.А. Глазков, В.Б. Некрасов, И.И. Юдина. Методические рекомендации к учебнику. / 6-е издание.  М.: Просвещение, 2003. – 255    с.</w:t>
      </w:r>
    </w:p>
    <w:p w:rsidR="00DF281C" w:rsidRPr="00CC4B85" w:rsidRDefault="00DF281C" w:rsidP="00DF281C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Рабочая тетрадь по геометрии /авторы Л.С.Атанасян, В.Ф. Бутузов, Ю.А. Глазков</w:t>
      </w:r>
    </w:p>
    <w:p w:rsidR="00DF281C" w:rsidRPr="00CC4B85" w:rsidRDefault="00DF281C" w:rsidP="00DF281C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Геометрия. Тематические тесты. 8класс /Мищенко Т.М, Блинов А.Д. -2-е изд. М.: Просвещение, 2010-81 с.</w:t>
      </w:r>
    </w:p>
    <w:p w:rsidR="00DF281C" w:rsidRPr="00CC4B85" w:rsidRDefault="00DF281C" w:rsidP="00DF281C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 xml:space="preserve">Геометрия, дидактические материалы 8 класс,/ </w:t>
      </w:r>
      <w:r w:rsidRPr="00CC4B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Зив Б.</w:t>
      </w:r>
      <w:r w:rsidRPr="00CC4B85">
        <w:rPr>
          <w:rFonts w:ascii="Times New Roman" w:eastAsia="Times New Roman" w:hAnsi="Times New Roman" w:cs="Times New Roman"/>
          <w:sz w:val="24"/>
          <w:szCs w:val="24"/>
        </w:rPr>
        <w:t>Г. -16 изд. М.: «Просвещение», 2010-127 с.</w:t>
      </w:r>
    </w:p>
    <w:p w:rsidR="00DF281C" w:rsidRPr="00CC4B85" w:rsidRDefault="00DF281C" w:rsidP="00DF281C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Тесты по геометрии: 8 класс: к учебнику Л.С. Атанасяна и др. Геометрия 7-9 /М.: Издательство «ЭКЗАМЕН», 2009-126 с.</w:t>
      </w:r>
    </w:p>
    <w:p w:rsidR="00DF281C" w:rsidRPr="00CC4B85" w:rsidRDefault="00DF281C" w:rsidP="00DF281C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Контрольные работы по геометрии/Н.Б. Мельников М.: Издательство «ЭКЗАМЕН», 2012</w:t>
      </w:r>
    </w:p>
    <w:p w:rsidR="00DF281C" w:rsidRPr="00CC4B85" w:rsidRDefault="00DF281C" w:rsidP="00DF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1E0"/>
      </w:tblPr>
      <w:tblGrid>
        <w:gridCol w:w="2246"/>
        <w:gridCol w:w="1853"/>
        <w:gridCol w:w="1853"/>
        <w:gridCol w:w="1853"/>
        <w:gridCol w:w="1800"/>
      </w:tblGrid>
      <w:tr w:rsidR="00DF281C" w:rsidRPr="00CC4B85" w:rsidTr="00DF281C">
        <w:trPr>
          <w:trHeight w:val="36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за год</w:t>
            </w:r>
          </w:p>
        </w:tc>
      </w:tr>
      <w:tr w:rsidR="00DF281C" w:rsidRPr="00CC4B85" w:rsidTr="00DF281C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num" w:pos="1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</w:tbl>
    <w:p w:rsidR="00DF281C" w:rsidRPr="00CC4B85" w:rsidRDefault="00DF281C" w:rsidP="00DF28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учебного предмета по разделам</w:t>
      </w:r>
    </w:p>
    <w:p w:rsidR="00DF281C" w:rsidRPr="00CC4B85" w:rsidRDefault="00DF281C" w:rsidP="00DF28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71" w:type="dxa"/>
        <w:tblLook w:val="01E0"/>
      </w:tblPr>
      <w:tblGrid>
        <w:gridCol w:w="960"/>
        <w:gridCol w:w="5415"/>
        <w:gridCol w:w="3196"/>
      </w:tblGrid>
      <w:tr w:rsidR="00DF281C" w:rsidRPr="00CC4B85" w:rsidTr="00DF281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DF281C" w:rsidRPr="00CC4B85" w:rsidTr="00DF281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1C" w:rsidRPr="00CC4B85" w:rsidRDefault="00E03780" w:rsidP="00E03780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E03780" w:rsidP="00DF28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F281C" w:rsidRPr="00CC4B85" w:rsidTr="00DF281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1C" w:rsidRPr="00CC4B85" w:rsidRDefault="00E03780" w:rsidP="00E03780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Четырехугольники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E037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0378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F281C" w:rsidRPr="00CC4B85" w:rsidTr="00DF281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1C" w:rsidRPr="00CC4B85" w:rsidRDefault="00E03780" w:rsidP="00E03780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E037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0378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F281C" w:rsidRPr="00CC4B85" w:rsidTr="00DF281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E03780" w:rsidP="00E037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Подобные треугольники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E03780" w:rsidRPr="00CC4B85" w:rsidTr="00DF281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80" w:rsidRPr="00CC4B85" w:rsidRDefault="00E03780" w:rsidP="00DF281C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0" w:rsidRPr="00CC4B85" w:rsidRDefault="00E03780" w:rsidP="00E037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Окружность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0" w:rsidRPr="00CC4B85" w:rsidRDefault="00E03780" w:rsidP="00DF28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DF281C" w:rsidRPr="00CC4B85" w:rsidTr="00DF281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E03780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1C" w:rsidRPr="00CC4B85" w:rsidRDefault="00DF281C" w:rsidP="00E03780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Итоговое повторение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E03780" w:rsidP="00DF28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97240" w:rsidRPr="00CC4B85" w:rsidTr="00DF281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0" w:rsidRPr="00CC4B85" w:rsidRDefault="00D97240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40" w:rsidRPr="00CC4B85" w:rsidRDefault="00D97240" w:rsidP="00E03780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0" w:rsidRPr="00CC4B85" w:rsidRDefault="00D97240" w:rsidP="00DF28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</w:tbl>
    <w:p w:rsidR="00DF281C" w:rsidRPr="00CC4B85" w:rsidRDefault="00DF281C" w:rsidP="00DF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55" w:rsidRPr="00CC4B85" w:rsidRDefault="008A7355" w:rsidP="00DF281C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составлена с учётом индивидуальных особенностей обучающихся </w:t>
      </w:r>
      <w:r w:rsidR="00D72AE9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-х классов и специфики классных коллективов. В </w:t>
      </w:r>
      <w:r w:rsidR="00D72AE9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824ED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классе обучается 19 учеников, в </w:t>
      </w:r>
      <w:r w:rsidR="00D72AE9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824ED"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-21 ученик. </w:t>
      </w:r>
      <w:r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 обучающимися достаточно ровные, в целом бесконфликтные отношения, но есть группа детей, которых по результатам проведённой социометрии следует о</w:t>
      </w:r>
      <w:r w:rsidR="00F824ED"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тнести к группе «пренебрегаемых.</w:t>
      </w:r>
      <w:r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 необщительны, отличаются крайне медленным темпом деятельности, с трудом вовлекаются в коллективную (групповую или парную) работу, стесняются давать ответы в устной форме, грамотной монологической речью не отличаются. 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индивидным особенностям: дефицит внимания, медленная переключаемость внимания, недостаточная сформированность основных мыслительных функций (анализ, сравнение, выделение главного), плохая память. Основная масса обучающихся </w:t>
      </w:r>
      <w:r w:rsidR="00D72AE9"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F824ED"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r w:rsidR="00F824ED"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классов – это дети с высоким и средним уровнем способностей, но есть обучающиеся с низким уровнем способностей и невысокой мотивацией учения, которые в состоянии освоить программу по предмету только на базовом уровне. Они отличаются слабой организованностью, недисциплинированностью, часто безответственным отношением к выполнению учебных, особенно, домашних заданий. Чтобы включить этих детей в работу на уроке, будут использованы нетрадиционные формы организации их деятельности, частые смены видов работы, </w:t>
      </w:r>
      <w:r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потому что волевым усилием эти дети не всегда могут заставить себя. 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</w:t>
      </w:r>
      <w:r w:rsidR="00F824ED"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целом обучающиеся </w:t>
      </w:r>
      <w:r w:rsidR="00D72AE9"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-х классов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 </w:t>
      </w:r>
    </w:p>
    <w:p w:rsidR="00DF281C" w:rsidRPr="00CC4B85" w:rsidRDefault="00DF281C" w:rsidP="00DF2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 уроков строится на основе деятельностного подхода, сориентирована не на передачу «готовых знаний», а на формирование активной личности, мотивированной к самообразованию, обладающей достаточными навы</w:t>
      </w:r>
      <w:r w:rsidRPr="00CC4B8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ками и психологическими установками к самостоятельному поиску, отбору, анализу и использованию </w:t>
      </w:r>
      <w:r w:rsidRPr="00CC4B85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информации. 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Особое внимание уделяется познавательной активности учащихся, их мотивированности к самостоятельной учебной работе.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 Учащиеся должны научиться представлять результаты индивидуальной и групповой познавательной деятельности в форме исследовательского проекта, публичной презентации. С 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DF281C" w:rsidRPr="00CC4B85" w:rsidRDefault="00DF281C" w:rsidP="00DF281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учетом уровневой специфики класса выстроена система учебных занятий (уроков), спроектированы цели, задачи, ожидаемые результаты обучения (планируемые результаты)</w:t>
      </w:r>
    </w:p>
    <w:p w:rsidR="00DF281C" w:rsidRPr="00CC4B85" w:rsidRDefault="00DF281C" w:rsidP="00DF28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Контроль осуществляется в виде самостоятельных работ, письменных текстов, математических диктантов, контрольных работ по разделам учебника.</w:t>
      </w:r>
    </w:p>
    <w:p w:rsidR="00DF281C" w:rsidRPr="00CC4B85" w:rsidRDefault="00DF281C" w:rsidP="00DF281C">
      <w:pPr>
        <w:widowControl w:val="0"/>
        <w:numPr>
          <w:ilvl w:val="0"/>
          <w:numId w:val="5"/>
        </w:numPr>
        <w:tabs>
          <w:tab w:val="left" w:pos="605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C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- 6 учебных часов;</w:t>
      </w:r>
    </w:p>
    <w:p w:rsidR="00DF281C" w:rsidRPr="00CC4B85" w:rsidRDefault="00DF281C" w:rsidP="00DF281C">
      <w:pPr>
        <w:widowControl w:val="0"/>
        <w:numPr>
          <w:ilvl w:val="0"/>
          <w:numId w:val="5"/>
        </w:numPr>
        <w:tabs>
          <w:tab w:val="left" w:pos="605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C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исследовательской деятельности -4 учебных часа.</w:t>
      </w:r>
    </w:p>
    <w:p w:rsidR="00DF281C" w:rsidRPr="00CC4B85" w:rsidRDefault="00DF281C" w:rsidP="00DF281C">
      <w:pPr>
        <w:widowControl w:val="0"/>
        <w:autoSpaceDN w:val="0"/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рабочей программе предусмотрены активные формы работы, направленные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поводить рассуждения, доказательства.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математике.</w:t>
      </w:r>
    </w:p>
    <w:p w:rsidR="00DF281C" w:rsidRPr="00CC4B85" w:rsidRDefault="00DF281C" w:rsidP="00DF281C">
      <w:pPr>
        <w:widowControl w:val="0"/>
        <w:autoSpaceDN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уроков условна, однако выделим следующие виды:</w:t>
      </w:r>
    </w:p>
    <w:p w:rsidR="00DF281C" w:rsidRPr="00CC4B85" w:rsidRDefault="00DF281C" w:rsidP="00DF281C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Урок-практикум.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 решение различных задач, практическое применение различных методов решения задач.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DF281C" w:rsidRPr="00CC4B85" w:rsidRDefault="00DF281C" w:rsidP="00DF281C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Комбинированный урок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выполнение работ и заданий разного вида.</w:t>
      </w:r>
    </w:p>
    <w:p w:rsidR="00DF281C" w:rsidRPr="00CC4B85" w:rsidRDefault="00DF281C" w:rsidP="00DF281C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Урок–игра. На основе игровой деятельности учащиеся познают новое, закрепляют изученное, отрабатывают различные учебные навыки.</w:t>
      </w:r>
    </w:p>
    <w:p w:rsidR="00DF281C" w:rsidRPr="00CC4B85" w:rsidRDefault="00DF281C" w:rsidP="00DF281C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Урок решения задач</w:t>
      </w:r>
      <w:r w:rsidRPr="00CC4B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</w:t>
      </w:r>
      <w:r w:rsidRPr="00CC4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Урок-тест. 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проводится с целью диагностики пробелов знаний, контроля уровня обученности учащихся, тренировки технике тестирования. Тесты предлагаются как в печатном так и в компьютерном варианте.</w:t>
      </w:r>
    </w:p>
    <w:p w:rsidR="00DF281C" w:rsidRPr="00CC4B85" w:rsidRDefault="00DF281C" w:rsidP="00DF281C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Урок - самостоятельная работа</w:t>
      </w:r>
      <w:r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разные виды самостоятельных работ.</w:t>
      </w:r>
    </w:p>
    <w:p w:rsidR="00DF281C" w:rsidRPr="00CC4B85" w:rsidRDefault="00DF281C" w:rsidP="00DF281C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Урок - контрольная работа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знаний по пройденной теме</w:t>
      </w:r>
    </w:p>
    <w:p w:rsidR="00DF281C" w:rsidRPr="00CC4B85" w:rsidRDefault="00DF281C" w:rsidP="00DF28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Фундаментом математических умений школьников являются навыки вычислений на разных числовых множествах, а основой служат навыки устных вычислений. Устные вычисления — эффективный способ развития у детей устойчивого внимания, оперативной памяти и других важных для обучения качеств. На формирование навыков устных вычислений нацелены специальные пособия — математические тренажеры, медиа-тренажеры. </w:t>
      </w:r>
    </w:p>
    <w:p w:rsidR="00DF281C" w:rsidRPr="00CC4B85" w:rsidRDefault="00DF281C" w:rsidP="00DF281C">
      <w:pPr>
        <w:widowControl w:val="0"/>
        <w:suppressLineNumbers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uppressLineNumbers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контрольных работ </w:t>
      </w:r>
    </w:p>
    <w:p w:rsidR="00DF281C" w:rsidRPr="00CC4B85" w:rsidRDefault="00DF281C" w:rsidP="00DF281C">
      <w:pPr>
        <w:widowControl w:val="0"/>
        <w:suppressLineNumbers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953"/>
        <w:gridCol w:w="1134"/>
        <w:gridCol w:w="992"/>
        <w:gridCol w:w="1272"/>
      </w:tblGrid>
      <w:tr w:rsidR="00DF281C" w:rsidRPr="00CC4B85" w:rsidTr="00840609">
        <w:tc>
          <w:tcPr>
            <w:tcW w:w="534" w:type="dxa"/>
            <w:vMerge w:val="restart"/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953" w:type="dxa"/>
            <w:vMerge w:val="restart"/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и номер контрольной работы</w:t>
            </w:r>
          </w:p>
        </w:tc>
        <w:tc>
          <w:tcPr>
            <w:tcW w:w="1134" w:type="dxa"/>
            <w:vMerge w:val="restart"/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(мин)</w:t>
            </w:r>
          </w:p>
        </w:tc>
        <w:tc>
          <w:tcPr>
            <w:tcW w:w="2264" w:type="dxa"/>
            <w:gridSpan w:val="2"/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DF281C" w:rsidRPr="00CC4B85" w:rsidTr="00840609">
        <w:tc>
          <w:tcPr>
            <w:tcW w:w="534" w:type="dxa"/>
            <w:vMerge/>
            <w:vAlign w:val="center"/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vMerge/>
            <w:vAlign w:val="center"/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</w:p>
        </w:tc>
        <w:tc>
          <w:tcPr>
            <w:tcW w:w="1272" w:type="dxa"/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</w:p>
        </w:tc>
      </w:tr>
      <w:tr w:rsidR="00DF281C" w:rsidRPr="00CC4B85" w:rsidTr="00840609">
        <w:tc>
          <w:tcPr>
            <w:tcW w:w="534" w:type="dxa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53" w:type="dxa"/>
          </w:tcPr>
          <w:p w:rsidR="00DF281C" w:rsidRPr="00CC4B85" w:rsidRDefault="003B3082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№1 </w:t>
            </w:r>
            <w:r w:rsidR="00840609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«Четырехугольники"</w:t>
            </w:r>
          </w:p>
          <w:p w:rsidR="00DF281C" w:rsidRPr="00CC4B85" w:rsidRDefault="00DF281C" w:rsidP="008A73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F281C" w:rsidRPr="00CC4B85" w:rsidRDefault="00DF281C" w:rsidP="003B308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</w:tcPr>
          <w:p w:rsidR="00DF281C" w:rsidRPr="00CC4B85" w:rsidRDefault="00840609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26.10.</w:t>
            </w:r>
          </w:p>
        </w:tc>
        <w:tc>
          <w:tcPr>
            <w:tcW w:w="1272" w:type="dxa"/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840609">
        <w:trPr>
          <w:trHeight w:val="338"/>
        </w:trPr>
        <w:tc>
          <w:tcPr>
            <w:tcW w:w="534" w:type="dxa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53" w:type="dxa"/>
          </w:tcPr>
          <w:p w:rsidR="00DF281C" w:rsidRPr="00CC4B85" w:rsidRDefault="00DF281C" w:rsidP="008406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№2 </w:t>
            </w:r>
            <w:r w:rsidR="00840609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B308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«Площадь»</w:t>
            </w:r>
          </w:p>
        </w:tc>
        <w:tc>
          <w:tcPr>
            <w:tcW w:w="1134" w:type="dxa"/>
          </w:tcPr>
          <w:p w:rsidR="00DF281C" w:rsidRPr="00CC4B85" w:rsidRDefault="00DF281C" w:rsidP="003B30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</w:tcPr>
          <w:p w:rsidR="00DF281C" w:rsidRPr="00CC4B85" w:rsidRDefault="00840609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17.12.</w:t>
            </w:r>
          </w:p>
        </w:tc>
        <w:tc>
          <w:tcPr>
            <w:tcW w:w="1272" w:type="dxa"/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840609">
        <w:trPr>
          <w:trHeight w:val="338"/>
        </w:trPr>
        <w:tc>
          <w:tcPr>
            <w:tcW w:w="534" w:type="dxa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53" w:type="dxa"/>
          </w:tcPr>
          <w:p w:rsidR="00DF281C" w:rsidRPr="00CC4B85" w:rsidRDefault="00DF281C" w:rsidP="008406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№3 </w:t>
            </w:r>
            <w:r w:rsidR="00840609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B308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«Признаки подобия треугольников»</w:t>
            </w:r>
          </w:p>
        </w:tc>
        <w:tc>
          <w:tcPr>
            <w:tcW w:w="1134" w:type="dxa"/>
          </w:tcPr>
          <w:p w:rsidR="00DF281C" w:rsidRPr="00CC4B85" w:rsidRDefault="00DF281C" w:rsidP="003B30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</w:tcPr>
          <w:p w:rsidR="00DF281C" w:rsidRPr="00CC4B85" w:rsidRDefault="00840609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01.02.</w:t>
            </w:r>
          </w:p>
        </w:tc>
        <w:tc>
          <w:tcPr>
            <w:tcW w:w="1272" w:type="dxa"/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840609">
        <w:trPr>
          <w:trHeight w:val="338"/>
        </w:trPr>
        <w:tc>
          <w:tcPr>
            <w:tcW w:w="534" w:type="dxa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53" w:type="dxa"/>
          </w:tcPr>
          <w:p w:rsidR="00DF281C" w:rsidRPr="00CC4B85" w:rsidRDefault="00DF281C" w:rsidP="008406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№4 </w:t>
            </w:r>
            <w:r w:rsidR="00840609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B308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«Применение теории подобия треугольников при решении задач».</w:t>
            </w:r>
          </w:p>
        </w:tc>
        <w:tc>
          <w:tcPr>
            <w:tcW w:w="1134" w:type="dxa"/>
          </w:tcPr>
          <w:p w:rsidR="00DF281C" w:rsidRPr="00CC4B85" w:rsidRDefault="00DF281C" w:rsidP="003B30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</w:tcPr>
          <w:p w:rsidR="00DF281C" w:rsidRPr="00CC4B85" w:rsidRDefault="00840609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10.03.</w:t>
            </w:r>
          </w:p>
        </w:tc>
        <w:tc>
          <w:tcPr>
            <w:tcW w:w="1272" w:type="dxa"/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840609">
        <w:trPr>
          <w:trHeight w:val="338"/>
        </w:trPr>
        <w:tc>
          <w:tcPr>
            <w:tcW w:w="534" w:type="dxa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53" w:type="dxa"/>
          </w:tcPr>
          <w:p w:rsidR="00DF281C" w:rsidRPr="00CC4B85" w:rsidRDefault="00DF281C" w:rsidP="008406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 5 </w:t>
            </w:r>
            <w:r w:rsidR="00840609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B308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«Окружность</w:t>
            </w:r>
            <w:r w:rsidR="00E0378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</w:tcPr>
          <w:p w:rsidR="00DF281C" w:rsidRPr="00CC4B85" w:rsidRDefault="00DF281C" w:rsidP="003B30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</w:tcPr>
          <w:p w:rsidR="00DF281C" w:rsidRPr="00CC4B85" w:rsidRDefault="00840609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23.05.</w:t>
            </w:r>
          </w:p>
        </w:tc>
        <w:tc>
          <w:tcPr>
            <w:tcW w:w="1272" w:type="dxa"/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840609">
        <w:trPr>
          <w:trHeight w:val="338"/>
        </w:trPr>
        <w:tc>
          <w:tcPr>
            <w:tcW w:w="534" w:type="dxa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53" w:type="dxa"/>
          </w:tcPr>
          <w:p w:rsidR="00DF281C" w:rsidRPr="00CC4B85" w:rsidRDefault="003B3082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за год № 6</w:t>
            </w:r>
          </w:p>
        </w:tc>
        <w:tc>
          <w:tcPr>
            <w:tcW w:w="1134" w:type="dxa"/>
          </w:tcPr>
          <w:p w:rsidR="00DF281C" w:rsidRPr="00CC4B85" w:rsidRDefault="00DF281C" w:rsidP="003B30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992" w:type="dxa"/>
          </w:tcPr>
          <w:p w:rsidR="00DF281C" w:rsidRPr="00CC4B85" w:rsidRDefault="00840609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30.05.</w:t>
            </w:r>
          </w:p>
        </w:tc>
        <w:tc>
          <w:tcPr>
            <w:tcW w:w="1272" w:type="dxa"/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281C" w:rsidRPr="00CC4B85" w:rsidRDefault="00DF281C" w:rsidP="00DF281C">
      <w:pPr>
        <w:widowControl w:val="0"/>
        <w:suppressLineNumbers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исследовательской деятельности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662"/>
        <w:gridCol w:w="1276"/>
        <w:gridCol w:w="1276"/>
      </w:tblGrid>
      <w:tr w:rsidR="00DF281C" w:rsidRPr="00CC4B85" w:rsidTr="001B5A8D">
        <w:tc>
          <w:tcPr>
            <w:tcW w:w="817" w:type="dxa"/>
          </w:tcPr>
          <w:p w:rsidR="00DF281C" w:rsidRPr="00CC4B85" w:rsidRDefault="00DF281C" w:rsidP="00DF281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</w:tcPr>
          <w:p w:rsidR="00DF281C" w:rsidRPr="00CC4B85" w:rsidRDefault="00DF281C" w:rsidP="00DF281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Тема</w:t>
            </w:r>
          </w:p>
        </w:tc>
        <w:tc>
          <w:tcPr>
            <w:tcW w:w="1276" w:type="dxa"/>
          </w:tcPr>
          <w:p w:rsidR="00DF281C" w:rsidRPr="00CC4B85" w:rsidRDefault="00DF281C" w:rsidP="00DF281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DF281C" w:rsidRPr="00CC4B85" w:rsidRDefault="00DF281C" w:rsidP="00DF281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281C" w:rsidRPr="00CC4B85" w:rsidTr="001B5A8D">
        <w:tc>
          <w:tcPr>
            <w:tcW w:w="817" w:type="dxa"/>
          </w:tcPr>
          <w:p w:rsidR="00DF281C" w:rsidRPr="00CC4B85" w:rsidRDefault="00DF281C" w:rsidP="00DF281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DF281C" w:rsidRPr="00CC4B85" w:rsidRDefault="00910796" w:rsidP="00DC641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задача</w:t>
            </w:r>
            <w:r w:rsidR="00DC641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«Доказать, что из одинаковых плиток, имеющих форму произвольного выпуклого четырехугольника, можно сделать паркет, полностью покрывающий любую часть плоскости»  </w:t>
            </w:r>
          </w:p>
        </w:tc>
        <w:tc>
          <w:tcPr>
            <w:tcW w:w="1276" w:type="dxa"/>
          </w:tcPr>
          <w:p w:rsidR="00DF281C" w:rsidRPr="00CC4B85" w:rsidRDefault="001B5A8D" w:rsidP="00DF281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1276" w:type="dxa"/>
          </w:tcPr>
          <w:p w:rsidR="00DF281C" w:rsidRPr="00CC4B85" w:rsidRDefault="00DF281C" w:rsidP="00DF281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1C" w:rsidRPr="00CC4B85" w:rsidTr="001B5A8D">
        <w:tc>
          <w:tcPr>
            <w:tcW w:w="817" w:type="dxa"/>
          </w:tcPr>
          <w:p w:rsidR="00DF281C" w:rsidRPr="00CC4B85" w:rsidRDefault="00DF281C" w:rsidP="00DF281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DF281C" w:rsidRPr="00CC4B85" w:rsidRDefault="00910796" w:rsidP="0091079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задача. «Теорема Птолемея и ряд задач, решаемых с ее помощью»</w:t>
            </w:r>
          </w:p>
        </w:tc>
        <w:tc>
          <w:tcPr>
            <w:tcW w:w="1276" w:type="dxa"/>
          </w:tcPr>
          <w:p w:rsidR="00DF281C" w:rsidRPr="00CC4B85" w:rsidRDefault="001B5A8D" w:rsidP="00DF281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</w:t>
            </w:r>
          </w:p>
        </w:tc>
        <w:tc>
          <w:tcPr>
            <w:tcW w:w="1276" w:type="dxa"/>
          </w:tcPr>
          <w:p w:rsidR="00DF281C" w:rsidRPr="00CC4B85" w:rsidRDefault="00DF281C" w:rsidP="00DF281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1C" w:rsidRPr="00CC4B85" w:rsidTr="001B5A8D">
        <w:tc>
          <w:tcPr>
            <w:tcW w:w="817" w:type="dxa"/>
          </w:tcPr>
          <w:p w:rsidR="00DF281C" w:rsidRPr="00CC4B85" w:rsidRDefault="00DF281C" w:rsidP="00DF281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DF281C" w:rsidRPr="00CC4B85" w:rsidRDefault="00910796" w:rsidP="0091079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задача. «Окружность Эйлера ( задача 895)»</w:t>
            </w:r>
          </w:p>
        </w:tc>
        <w:tc>
          <w:tcPr>
            <w:tcW w:w="1276" w:type="dxa"/>
          </w:tcPr>
          <w:p w:rsidR="00DF281C" w:rsidRPr="00CC4B85" w:rsidRDefault="001B5A8D" w:rsidP="00DF281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1276" w:type="dxa"/>
          </w:tcPr>
          <w:p w:rsidR="00DF281C" w:rsidRPr="00CC4B85" w:rsidRDefault="00DF281C" w:rsidP="00DF281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1C" w:rsidRPr="00CC4B85" w:rsidTr="001B5A8D">
        <w:tc>
          <w:tcPr>
            <w:tcW w:w="817" w:type="dxa"/>
          </w:tcPr>
          <w:p w:rsidR="00DF281C" w:rsidRPr="00CC4B85" w:rsidRDefault="00DF281C" w:rsidP="00DF281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910796" w:rsidRPr="00CC4B85" w:rsidRDefault="00910796" w:rsidP="0091079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задача.</w:t>
            </w:r>
          </w:p>
          <w:p w:rsidR="00DF281C" w:rsidRPr="00CC4B85" w:rsidRDefault="00910796" w:rsidP="0091079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«Прямая</w:t>
            </w:r>
            <w:r w:rsidR="00586A7A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Симсона (все возможные случаи)».</w:t>
            </w:r>
          </w:p>
        </w:tc>
        <w:tc>
          <w:tcPr>
            <w:tcW w:w="1276" w:type="dxa"/>
          </w:tcPr>
          <w:p w:rsidR="00DF281C" w:rsidRPr="00CC4B85" w:rsidRDefault="001B5A8D" w:rsidP="00DF281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</w:t>
            </w:r>
          </w:p>
        </w:tc>
        <w:tc>
          <w:tcPr>
            <w:tcW w:w="1276" w:type="dxa"/>
          </w:tcPr>
          <w:p w:rsidR="00DF281C" w:rsidRPr="00CC4B85" w:rsidRDefault="00DF281C" w:rsidP="00DF281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81C" w:rsidRPr="00CC4B85" w:rsidRDefault="00DF281C" w:rsidP="00DF28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1C" w:rsidRPr="00CC4B85" w:rsidRDefault="00DF281C" w:rsidP="00DF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F281C" w:rsidRPr="00CC4B85">
          <w:pgSz w:w="11906" w:h="16838"/>
          <w:pgMar w:top="1134" w:right="850" w:bottom="1134" w:left="1701" w:header="708" w:footer="708" w:gutter="0"/>
          <w:cols w:space="720"/>
        </w:sectPr>
      </w:pPr>
    </w:p>
    <w:p w:rsidR="00DF281C" w:rsidRPr="00CC4B85" w:rsidRDefault="00DF281C" w:rsidP="00DF281C">
      <w:pPr>
        <w:widowControl w:val="0"/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lastRenderedPageBreak/>
        <w:t>Календарно-тематический план</w:t>
      </w:r>
    </w:p>
    <w:tbl>
      <w:tblPr>
        <w:tblpPr w:leftFromText="180" w:rightFromText="180" w:bottomFromText="200" w:vertAnchor="text" w:horzAnchor="margin" w:tblpY="86"/>
        <w:tblW w:w="308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22"/>
        <w:gridCol w:w="136"/>
        <w:gridCol w:w="8"/>
        <w:gridCol w:w="147"/>
        <w:gridCol w:w="560"/>
        <w:gridCol w:w="142"/>
        <w:gridCol w:w="141"/>
        <w:gridCol w:w="561"/>
        <w:gridCol w:w="6"/>
        <w:gridCol w:w="142"/>
        <w:gridCol w:w="143"/>
        <w:gridCol w:w="3401"/>
        <w:gridCol w:w="286"/>
        <w:gridCol w:w="140"/>
        <w:gridCol w:w="3401"/>
        <w:gridCol w:w="434"/>
        <w:gridCol w:w="133"/>
        <w:gridCol w:w="11"/>
        <w:gridCol w:w="131"/>
        <w:gridCol w:w="3423"/>
        <w:gridCol w:w="3372"/>
        <w:gridCol w:w="3372"/>
        <w:gridCol w:w="3372"/>
        <w:gridCol w:w="3372"/>
        <w:gridCol w:w="3372"/>
      </w:tblGrid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139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8A7355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Раздел (№1). </w:t>
            </w:r>
            <w:r w:rsidR="008A7355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курса 7 класса</w:t>
            </w:r>
            <w:r w:rsidR="001B5A8D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8A7355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</w:t>
            </w:r>
            <w:r w:rsidR="008A7355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139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систематизирование знаний обучающихся о простейших геометрических фигурах и их свойствах; введение понятий равенства фигур.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Задачи:    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- особое внимание уделить  двум аспектам: понятию равенства геометрических фигур, и свойствам измерения отрезков и   углов;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-развивать навыки изображения планиметрических фигур и простейших геометрических конфигураций.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Личностные: формирование устойчивой мотивации к изучению  закреплению нового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Метапредметные: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                   Познавательные: строить логические цепи рассуждений.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Регулятивные: составлять план и последовательность действий.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Коммуникативные: устанавливать и сравнивать разные точки зрения, прежде чем принимать решения делать выбор.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Предметные</w:t>
            </w:r>
            <w:r w:rsidR="004B4107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4B4107" w:rsidRPr="00CC4B85" w:rsidRDefault="00DF281C" w:rsidP="004B410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Знать: </w:t>
            </w:r>
            <w:r w:rsidR="004B4107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периметр, определение перпендикуляра к прямой, определение медианы, биссектрисы и высоты треугольника, определение равнобедренного треугольника, формулировки признаков равенства треугольника; определение окружности, радиуса, хорды, диаметра, алгоритм построения угла</w:t>
            </w:r>
            <w:r w:rsidR="00F630AA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="004B4107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определение параллельных прямых, названия углов, образующихся при пересечении двух прямых секущей; формулировки признаков параллельности прямых,  формулировку аксиомы параллельных прямых и следствия из нее; формулировки теорем  об углах, образованных при пересечении двух прямых секущей.</w:t>
            </w:r>
          </w:p>
          <w:p w:rsidR="004B4107" w:rsidRPr="00CC4B85" w:rsidRDefault="004B4107" w:rsidP="004B410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объяснять, какая фигура называется треугольником, называть его элементы, изображать и распознавать; объяснить, что такое центр, радиус, диаметр, хорда, дуга окружности, выполнять с помощью циркуля и линейки простейшие построения: отрезка, равного данному; биссектрисы данного угла; прямой, проходящей через данную точку и перпендикулярной к данной прямой; середины данного отрезка; применять простейшие построения при решении задач</w:t>
            </w:r>
            <w:r w:rsidR="00F630AA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4B4107" w:rsidRPr="00CC4B85" w:rsidRDefault="004B4107" w:rsidP="004B410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показывать на рисунке пары накрест лежащих, соответственных, односторонних углов, доказывать признаки параллельности двух прямых и использовать их при решении задач;   строить параллельные прямые при помощи чертежного угольника и линейки, использовать теоретический материал при решении задач;   доказывать свойства </w:t>
            </w:r>
          </w:p>
          <w:p w:rsidR="00DF281C" w:rsidRPr="00CC4B85" w:rsidRDefault="004B4107" w:rsidP="004B410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параллельных прямых и применять их при решении.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DF281C" w:rsidRPr="00CC4B85" w:rsidRDefault="00DF281C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п/п/</w:t>
            </w:r>
          </w:p>
          <w:p w:rsidR="00DF281C" w:rsidRPr="00CC4B85" w:rsidRDefault="00DF281C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теме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Дата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дения урока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Кор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ректи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ровка даты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Тема урока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Формы деятельности, направленные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 формирование УУД   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Виды контроля (с указанием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темы, времени)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03.09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825BB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F8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№ 1по теме «</w:t>
            </w:r>
            <w:r w:rsidR="00F825BB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972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D9724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825BB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1567DE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Т№1</w:t>
            </w:r>
          </w:p>
        </w:tc>
      </w:tr>
      <w:tr w:rsidR="00DF281C" w:rsidRPr="00CC4B85" w:rsidTr="00CC4B85">
        <w:trPr>
          <w:trHeight w:val="25"/>
        </w:trPr>
        <w:tc>
          <w:tcPr>
            <w:tcW w:w="139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(№ 2).</w:t>
            </w:r>
            <w:r w:rsidR="00D9724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A7355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Четырехугольники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1</w:t>
            </w:r>
            <w:r w:rsidR="008A7355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часов.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2" w:type="dxa"/>
          </w:tcPr>
          <w:p w:rsidR="00DF281C" w:rsidRPr="00CC4B85" w:rsidRDefault="00DF281C" w:rsidP="00DF2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2" w:type="dxa"/>
          </w:tcPr>
          <w:p w:rsidR="00DF281C" w:rsidRPr="00CC4B85" w:rsidRDefault="00DF281C" w:rsidP="00DF2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2" w:type="dxa"/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3372" w:type="dxa"/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372" w:type="dxa"/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1C" w:rsidRPr="00CC4B85" w:rsidTr="00CC4B85">
        <w:trPr>
          <w:trHeight w:val="25"/>
        </w:trPr>
        <w:tc>
          <w:tcPr>
            <w:tcW w:w="139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6A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Цель: </w:t>
            </w:r>
            <w:r w:rsidR="00C52D6A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</w:t>
            </w:r>
            <w:r w:rsidR="00776A84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ение </w:t>
            </w:r>
            <w:r w:rsidR="00C52D6A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наиболее важные виды четырехугольников – параллелограмм, прямоугольник, ромб, квадрат, трапецию</w:t>
            </w:r>
            <w:r w:rsidR="00AB161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52D6A" w:rsidRPr="00CC4B85" w:rsidRDefault="00C52D6A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Дать представление о фигурах, обладающих осевой или центральной симметрии.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Задачи: 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основное внимание уделить формированию у учащихся умения доказывать равенство треугольников;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776A84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выделять равенство трех соответствующих элементов данных треугольников и делать ссылки на изученные признаки.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Личностные: формирование желания осознавать свои трудности и стремиться к их преодолению; проявлять способность к самооценке своих действий, поступков.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Метапредметные: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Познавательные: определять основную и второстепенную информацию.</w:t>
            </w:r>
          </w:p>
          <w:p w:rsidR="000D3739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Регулятивные: </w:t>
            </w:r>
            <w:r w:rsidR="000D3739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вносить необходимые коррективы в действие после его завершения на основе учета характера сделанных ошибок; учитывать  правило в планировании и контроле способа решения.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Коммуникативные: уметь слушать и слышать друг друга; с достаточной полнотой и точностью выражать свои мысли.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Предметные: </w:t>
            </w:r>
          </w:p>
          <w:p w:rsidR="000D3739" w:rsidRPr="00CC4B85" w:rsidRDefault="000D3739" w:rsidP="000D3739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Знать: </w:t>
            </w:r>
            <w:r w:rsidR="00E52175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определения рассматриваемых четырехугольников; формулировки и доказательства теорем, выражающих признаки и свойства этих четырехугольников; определения симметричных точек и фигур относительно прямой и точки.</w:t>
            </w:r>
          </w:p>
          <w:p w:rsidR="00DF281C" w:rsidRPr="00CC4B85" w:rsidRDefault="000D3739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Уметь: </w:t>
            </w:r>
            <w:r w:rsidR="00E52175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распознавать на рисунке и по определению четырехугольники; применять признаки в решении задач; строить симметричные точки и распознавать фигуры, обладающие осевой и центральной симметрией </w:t>
            </w:r>
          </w:p>
        </w:tc>
        <w:tc>
          <w:tcPr>
            <w:tcW w:w="3372" w:type="dxa"/>
          </w:tcPr>
          <w:p w:rsidR="00DF281C" w:rsidRPr="00CC4B85" w:rsidRDefault="00DF281C" w:rsidP="00DF2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2" w:type="dxa"/>
          </w:tcPr>
          <w:p w:rsidR="00DF281C" w:rsidRPr="00CC4B85" w:rsidRDefault="00DF281C" w:rsidP="00DF2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2" w:type="dxa"/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«Начальные геометрические сведения»</w:t>
            </w:r>
          </w:p>
        </w:tc>
        <w:tc>
          <w:tcPr>
            <w:tcW w:w="3372" w:type="dxa"/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применение ЗУН и СУД</w:t>
            </w:r>
          </w:p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45 минут.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AA" w:rsidRPr="00CC4B85" w:rsidRDefault="00F630AA" w:rsidP="00F630AA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F630AA" w:rsidRPr="00CC4B85" w:rsidRDefault="00F630AA" w:rsidP="00F630AA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п/п/</w:t>
            </w:r>
          </w:p>
          <w:p w:rsidR="00F630AA" w:rsidRPr="00CC4B85" w:rsidRDefault="00F630AA" w:rsidP="00F630AA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теме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AA" w:rsidRPr="00CC4B85" w:rsidRDefault="00F630AA" w:rsidP="00F630A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Дата</w:t>
            </w:r>
          </w:p>
          <w:p w:rsidR="00F630AA" w:rsidRPr="00CC4B85" w:rsidRDefault="00F630AA" w:rsidP="00F630AA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</w:t>
            </w:r>
          </w:p>
          <w:p w:rsidR="00F630AA" w:rsidRPr="00CC4B85" w:rsidRDefault="00F630AA" w:rsidP="00F630AA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дения урока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AA" w:rsidRPr="00CC4B85" w:rsidRDefault="00F630AA" w:rsidP="00F630A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Кор</w:t>
            </w:r>
          </w:p>
          <w:p w:rsidR="00F630AA" w:rsidRPr="00CC4B85" w:rsidRDefault="00F630AA" w:rsidP="00F630AA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ректи</w:t>
            </w:r>
          </w:p>
          <w:p w:rsidR="00F630AA" w:rsidRPr="00CC4B85" w:rsidRDefault="00F630AA" w:rsidP="00F630AA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ровка даты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AA" w:rsidRPr="00CC4B85" w:rsidRDefault="00F630AA" w:rsidP="00F630A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Тема урока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AA" w:rsidRPr="00CC4B85" w:rsidRDefault="00F630AA" w:rsidP="00F630A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Формы деятельности, направленные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 формирование УУД   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AA" w:rsidRPr="00CC4B85" w:rsidRDefault="00F630AA" w:rsidP="00F630AA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Виды контроля (с указанием темы,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времени)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A7355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3.1.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97240" w:rsidP="00D972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A0587" w:rsidP="00D9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</w:t>
            </w:r>
            <w:r w:rsidR="00D97240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Выпуклый многоугольник 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2207B" w:rsidP="00CC4B85">
            <w:pPr>
              <w:spacing w:after="0" w:line="240" w:lineRule="auto"/>
              <w:ind w:left="-49" w:firstLin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223D3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у доски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A7355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972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9724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D9724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97240" w:rsidP="00F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Четырехугольник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2207B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2A3A82" w:rsidP="0063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="00F223D3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36F84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23D3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r w:rsidR="004A38D6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«Многоугольники», 20 мин.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A7355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5.3.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972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9724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D9724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A0587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4A38D6" w:rsidP="0008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85463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книгой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4A38D6" w:rsidP="004A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A7355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6.4.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972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9724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D9724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A0587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085463" w:rsidP="0008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sz w:val="24"/>
                <w:szCs w:val="24"/>
              </w:rPr>
              <w:t>П</w:t>
            </w:r>
            <w:r w:rsidR="00D2207B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рактикум, работа с книгой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15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</w:t>
            </w:r>
            <w:r w:rsidR="001567DE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,15 мин.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A7355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7.5.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972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9724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D9724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2A3A82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теме: </w:t>
            </w:r>
            <w:r w:rsidR="00FA0587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«Признаки параллелограмма »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B" w:rsidRPr="00CC4B85" w:rsidRDefault="00D2207B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DF281C" w:rsidRPr="00CC4B85" w:rsidRDefault="00D2207B" w:rsidP="00D2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 задания.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D6" w:rsidRPr="00CC4B85" w:rsidRDefault="002A3A82" w:rsidP="004A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="004A38D6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36F84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F281C" w:rsidRPr="00CC4B85" w:rsidRDefault="004A38D6" w:rsidP="004A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«Признаки параллелограмма », 20 мин.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1296E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8.6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972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9724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D97240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A0587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2207B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63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 №</w:t>
            </w:r>
            <w:r w:rsidR="00636F84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 w:rsidR="00085463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85463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, 25 мин.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1296E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9.7.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97240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  <w:r w:rsid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A0587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Фалеса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085463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1296E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.8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97240" w:rsidP="00D972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A0587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63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 №</w:t>
            </w:r>
            <w:r w:rsidR="00636F84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 w:rsidR="00085463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1296E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11.9.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97240" w:rsidP="00D972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A0587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4A38D6" w:rsidP="004A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2207B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книгой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1296E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12.10.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97240" w:rsidP="00D972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A0587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Ромб. Квадрат.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B" w:rsidRPr="00CC4B85" w:rsidRDefault="00DF281C" w:rsidP="00DF281C">
            <w:pPr>
              <w:spacing w:after="0" w:line="240" w:lineRule="auto"/>
              <w:rPr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DF281C" w:rsidRPr="00CC4B85" w:rsidRDefault="00D2207B" w:rsidP="0008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1296E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13.11.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97240" w:rsidP="00D972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A0587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2207B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 доски и в тетрадях, работа с книгой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1296E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14.12.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97240" w:rsidP="00D97240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A0587" w:rsidP="00F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«Свойства, признаки четырехугольника»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C6410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задача. «Доказать, что из одинаковых плиток, имеющих форму произвольного выпуклого четырехугольника, можно сделать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паркет, полностью покрывающий любую часть плоскости»  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C6410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84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15.13.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84" w:rsidRPr="00CC4B85" w:rsidRDefault="00D97240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22.10</w:t>
            </w:r>
            <w:r w:rsid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84" w:rsidRPr="00CC4B85" w:rsidRDefault="00657A84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37" w:rsidRPr="00CC4B85" w:rsidRDefault="00FA0587" w:rsidP="00FA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теме: </w:t>
            </w:r>
          </w:p>
          <w:p w:rsidR="00657A84" w:rsidRPr="00CC4B85" w:rsidRDefault="00FA0587" w:rsidP="0024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«Четырехугольник</w:t>
            </w:r>
            <w:r w:rsidR="00240B37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84" w:rsidRPr="00CC4B85" w:rsidRDefault="00636F84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84" w:rsidRPr="00CC4B85" w:rsidRDefault="00636F84" w:rsidP="0063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 №6 по теме: «Четырехугольники»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84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16.14.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84" w:rsidRPr="00CC4B85" w:rsidRDefault="00D97240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26.10</w:t>
            </w:r>
            <w:r w:rsid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84" w:rsidRPr="00CC4B85" w:rsidRDefault="00657A84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84" w:rsidRPr="00CC4B85" w:rsidRDefault="00240B37" w:rsidP="0077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  <w:r w:rsidR="00776A84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3082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«Четырехугольники"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84" w:rsidRPr="00CC4B85" w:rsidRDefault="00F223D3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применение ЗУН и СУД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D2" w:rsidRPr="00CC4B85" w:rsidRDefault="00B348D2" w:rsidP="00B3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57A84" w:rsidRPr="00CC4B85" w:rsidRDefault="00B348D2" w:rsidP="00B3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45 минут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139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81296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(№3).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1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часов.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139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</w:t>
            </w:r>
            <w:r w:rsidR="002A0994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расширить и углубить полученные в 5-6 классах представления учащихся об измерении и вычислении площадей; ввести формулы площадей прямоугольника, параллелограмма, треугольника, трапеции; доказать одну из главных теорем геометрии – теорему Пифагора.</w:t>
            </w:r>
          </w:p>
          <w:p w:rsidR="005D0942" w:rsidRPr="00CC4B85" w:rsidRDefault="00DF281C" w:rsidP="005D094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Задачи: </w:t>
            </w:r>
          </w:p>
          <w:p w:rsidR="005D0942" w:rsidRPr="00CC4B85" w:rsidRDefault="005D0942" w:rsidP="005D094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-закрепить навыки использования свойств четырехугольников;</w:t>
            </w:r>
          </w:p>
          <w:p w:rsidR="005D0942" w:rsidRPr="00CC4B85" w:rsidRDefault="005D0942" w:rsidP="005D094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-сформировать навыки использования свойств площадей;</w:t>
            </w:r>
          </w:p>
          <w:p w:rsidR="005D0942" w:rsidRPr="00CC4B85" w:rsidRDefault="005D0942" w:rsidP="005D094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-сформировать навыки вычисления площадей квадрата, прямоугольника, параллелограмма, треугольника, трапеции, ромба;</w:t>
            </w:r>
          </w:p>
          <w:p w:rsidR="00DF281C" w:rsidRPr="00CC4B85" w:rsidRDefault="005D094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-сформировать навыки использования теоремы Пифагора и обратной теоремы.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Результаты: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Личностные: формирование навыков самоанализа и самоконтроля.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Метапредметные: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Познавательные: создавать структуру взаимосвязей смысловых единиц текста.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Регулятивные: вносить коррективы и дополнения в составленные планы.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Коммуникативные: уметь брать на себя инициативу в организации совместного действия.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Предметные:</w:t>
            </w:r>
          </w:p>
          <w:p w:rsidR="003B6E74" w:rsidRPr="00CC4B85" w:rsidRDefault="00DF281C" w:rsidP="003B6E7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</w:t>
            </w:r>
            <w:r w:rsidR="003B6E74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знать основные свойства площади, формулы площади прямоугольника, параллелограмма, треугольника, трапеции; формулировки теоремы Пифагора и обратной к ней теоремы;</w:t>
            </w:r>
          </w:p>
          <w:p w:rsidR="00DF281C" w:rsidRPr="00CC4B85" w:rsidRDefault="003B6E74" w:rsidP="003B6E7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применять их в решении задач.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DF281C" w:rsidRPr="00CC4B85" w:rsidRDefault="00DF281C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п/п/</w:t>
            </w:r>
          </w:p>
          <w:p w:rsidR="00DF281C" w:rsidRPr="00CC4B85" w:rsidRDefault="00DF281C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теме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дения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урока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Кор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ректи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ровка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даты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Тема урока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Формы деятельности, направленные на формирование УУД  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контроля (с указанием темы, времени)</w:t>
            </w:r>
          </w:p>
        </w:tc>
      </w:tr>
      <w:tr w:rsidR="00423C9E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E" w:rsidRPr="00CC4B85" w:rsidRDefault="00423C9E" w:rsidP="00423C9E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17.1.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E" w:rsidRPr="00CC4B85" w:rsidRDefault="00F824ED" w:rsidP="00F824E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423C9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E" w:rsidRPr="00CC4B85" w:rsidRDefault="00423C9E" w:rsidP="00423C9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E" w:rsidRPr="00CC4B85" w:rsidRDefault="00423C9E" w:rsidP="0042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23C9E" w:rsidRPr="00CC4B85" w:rsidRDefault="00423C9E" w:rsidP="0042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E" w:rsidRPr="00CC4B85" w:rsidRDefault="00423C9E" w:rsidP="0042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коррекция –формирование всех видов действия контроля, работа над причинами ошибок и поиск путей их устранения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E" w:rsidRPr="00CC4B85" w:rsidRDefault="00423C9E" w:rsidP="0042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18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.2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824ED" w:rsidP="00F824ED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02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.1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51DB6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423C9E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19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 №</w:t>
            </w:r>
            <w:r w:rsidR="001921EE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 w:rsidR="001921EE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.3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5776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09.11.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51DB6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.4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5776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12.11.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51DB6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теме: «Площадь параллелограмма»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C9602D" w:rsidP="00C9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 №8 по теме «Площадь параллелограмма»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.5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5776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16.11.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51DB6" w:rsidP="0085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 Построение алгоритма действий, выполнение проблемных заданий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.6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5776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19.11.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51DB6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об отношениях площадей треугольников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14576F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630AA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у доски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657A84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5776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23.11.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51DB6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дифференцированным карточкам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630AA" w:rsidP="00F6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 №9 по теме: «Площадь трапеции»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.8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5776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26.11.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85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851DB6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вычисление площадей фигур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51DB6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F6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.9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5776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30.11.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40609" w:rsidP="00B3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</w:t>
            </w:r>
            <w:r w:rsidR="00B348D2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№3, 25 мин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5776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03.12.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B348D2" w:rsidP="00B3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зачет по теме «Площадь»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3D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  <w:r w:rsidR="003D3BF2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(карточки)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630AA" w:rsidP="00E8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 №10 по теме</w:t>
            </w:r>
            <w:r w:rsidR="00E85EBA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«Площадь»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5776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07.12.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B348D2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готовым чертежам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E85EBA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№4, 25 мин.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5776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10.12.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B348D2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14576F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E85EBA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у доски</w:t>
            </w:r>
          </w:p>
          <w:p w:rsidR="00B348D2" w:rsidRPr="00CC4B85" w:rsidRDefault="00DF281C" w:rsidP="00B3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29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.13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5776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14.12.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B348D2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3D3BF2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81296E" w:rsidRPr="00CC4B85" w:rsidTr="00CC4B85">
        <w:trPr>
          <w:gridAfter w:val="5"/>
          <w:wAfter w:w="16860" w:type="dxa"/>
          <w:trHeight w:val="25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6E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6E" w:rsidRPr="00CC4B85" w:rsidRDefault="005776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17.12.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6E" w:rsidRPr="00CC4B85" w:rsidRDefault="0081296E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6E" w:rsidRPr="00CC4B85" w:rsidRDefault="00B348D2" w:rsidP="0084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2 </w:t>
            </w:r>
            <w:r w:rsidR="00840609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«Площадь»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6E" w:rsidRPr="00CC4B85" w:rsidRDefault="00B348D2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применение ЗУН и СУД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D2" w:rsidRPr="00CC4B85" w:rsidRDefault="00B348D2" w:rsidP="00B3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1296E" w:rsidRPr="00CC4B85" w:rsidRDefault="00B348D2" w:rsidP="00B3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45 минут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139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81296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(№ 13).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Подобные треугольники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-20часов. 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139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Цели: </w:t>
            </w:r>
            <w:r w:rsidR="005D094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ввести понятие подобных треугольников; рассмотреть признаки подобия треугольников и их применения; сделать первый шаг в освоении учащимися </w:t>
            </w:r>
            <w:r w:rsidR="003D0E7B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тригонометрического аппарата геометрии.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Задачи: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9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сформулировать и доказать </w:t>
            </w:r>
            <w:r w:rsidR="003D0E7B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признаки подобия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треугольник</w:t>
            </w:r>
            <w:r w:rsidR="003D0E7B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9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D0E7B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сформулировать и доказать теорему о средней линии треугольника;</w:t>
            </w:r>
          </w:p>
          <w:p w:rsidR="003D0E7B" w:rsidRPr="00CC4B85" w:rsidRDefault="003D0E7B" w:rsidP="003D0E7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9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-сформировать навыки использования понятия среднего пропорционального;</w:t>
            </w:r>
          </w:p>
          <w:p w:rsidR="003D0E7B" w:rsidRPr="00CC4B85" w:rsidRDefault="003D0E7B" w:rsidP="003D0E7B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ind w:left="9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-сформировать навыки по решению прямоугольных треугольников.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Результаты: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Личностные: формирование навыков анализа, творческой инициативности и активности.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Метапредметные: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Познавательные: восстанавливать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Регулятивные: оценивать достигнутый результат.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Коммуникативные: интересоваться чужим мнением и высказывать свое.</w:t>
            </w:r>
          </w:p>
          <w:p w:rsidR="00A3468E" w:rsidRPr="00CC4B85" w:rsidRDefault="00DF281C" w:rsidP="00A346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Предметные: </w:t>
            </w:r>
          </w:p>
          <w:p w:rsidR="00A3468E" w:rsidRPr="00CC4B85" w:rsidRDefault="00A3468E" w:rsidP="00A346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Знать: определение подобных треугольников; признаки подобия треугольников, уметь применять их для решения практическихзадач.</w:t>
            </w:r>
          </w:p>
          <w:p w:rsidR="00A3468E" w:rsidRPr="00CC4B85" w:rsidRDefault="00A3468E" w:rsidP="00A346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 применять подобие треугольников при решении несложных задач; пользоваться языком геометрии для описания предметов окружающего мира; распознавать геометрические фигуры, различать их взаимное расположение; изображать геометрические фигуры; выполнять чертежи по условию задач; находить синус, косинус, тангенс и котангенс острого угла прямоугольноготреугольника.</w:t>
            </w:r>
          </w:p>
          <w:p w:rsidR="00DF281C" w:rsidRPr="00CC4B85" w:rsidRDefault="00DF281C" w:rsidP="00A3468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DF281C" w:rsidRPr="00CC4B85" w:rsidRDefault="00DF281C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п/п/</w:t>
            </w:r>
          </w:p>
          <w:p w:rsidR="00DF281C" w:rsidRPr="00CC4B85" w:rsidRDefault="00DF281C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 теме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Дата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дения урока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Кор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ректи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ровка даты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Тема урока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Формы деятельности, направленные на формирование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УУД   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Виды контроля (с указанием темы, времени)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31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5776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21.12.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F2" w:rsidRPr="00CC4B85" w:rsidRDefault="003D3BF2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F281C" w:rsidRPr="00CC4B85" w:rsidRDefault="00AB161E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3D3BF2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коррекция –формирование всех видов действия контроля, работа над причинами ошибок и поиск путей их устранения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3D3BF2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32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.2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5776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24.12.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AB161E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№ 11 по теме «Сумма углов треугольника»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.3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AB161E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.4.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14.01.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AB161E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E" w:rsidRPr="00CC4B85" w:rsidRDefault="00423C9E" w:rsidP="0042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  <w:p w:rsidR="00DF281C" w:rsidRPr="00CC4B85" w:rsidRDefault="00423C9E" w:rsidP="0042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простейших задач, используя первый признак подобия треугольника.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E85EBA" w:rsidP="00E8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 №12 по теме «Первый  признак подобия треугольников»,25 мин.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18.01.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AB161E" w:rsidP="00AB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423C9E" w:rsidP="003D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423C9E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у доски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.6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21.01.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04C80" w:rsidP="0080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второго признака подобия треугольников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F2" w:rsidRPr="00CC4B85" w:rsidRDefault="003D3BF2" w:rsidP="003D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  <w:p w:rsidR="00DF281C" w:rsidRPr="00CC4B85" w:rsidRDefault="003D3BF2" w:rsidP="003D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простейших задач, используя </w:t>
            </w:r>
            <w:r w:rsidR="00423C9E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подобия треугольника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№4 ,25мин.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.7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25.01.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04C80" w:rsidP="0080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Третий признак подобия треугольников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E85EBA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.8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28.01.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04C80" w:rsidP="00804C8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применение третьего признака подобия треугольников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E" w:rsidRPr="00CC4B85" w:rsidRDefault="00423C9E" w:rsidP="00423C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  <w:p w:rsidR="00DF281C" w:rsidRPr="00CC4B85" w:rsidRDefault="00423C9E" w:rsidP="00423C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простейших задач, используя третий признак подобия треугольника.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Взаимоконтроль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E" w:rsidRPr="00CC4B85" w:rsidRDefault="00423C9E" w:rsidP="00423C9E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left="142" w:right="-5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39.9.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E" w:rsidRPr="00CC4B85" w:rsidRDefault="008E15DF" w:rsidP="00423C9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01.02.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E" w:rsidRPr="00CC4B85" w:rsidRDefault="00423C9E" w:rsidP="00423C9E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E" w:rsidRPr="00CC4B85" w:rsidRDefault="00423C9E" w:rsidP="0084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3 </w:t>
            </w:r>
            <w:r w:rsidR="00840609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«Признаки подобия треугольников»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E" w:rsidRPr="00CC4B85" w:rsidRDefault="00423C9E" w:rsidP="0042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применение ЗУН и СУД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E" w:rsidRPr="00CC4B85" w:rsidRDefault="00423C9E" w:rsidP="0042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23C9E" w:rsidRPr="00CC4B85" w:rsidRDefault="00423C9E" w:rsidP="0042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45 минут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left="142" w:right="-5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40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04.02.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E" w:rsidRPr="00CC4B85" w:rsidRDefault="00423C9E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F281C" w:rsidRPr="00CC4B85" w:rsidRDefault="00804C80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423C9E" w:rsidP="0042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коррекция –формирование всех видов действия контроля, работа над причинами ошибок и поиск путей их устранения.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423C9E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left="142" w:right="-5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08.02.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04C80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треугольника. Свойство  медиан треугольника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знаний.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left="142" w:right="-5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11.02.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5FBD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423C9E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у доски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left="142" w:right="-5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.13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15.02.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5FBD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E8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№ 13 по теме «</w:t>
            </w:r>
            <w:r w:rsidR="00E85EBA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трапеции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left="142" w:right="-5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18.02.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5FBD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Измерительные работы на местности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F1016" w:rsidP="0042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задача. «Теорема Птолемея и ряд задач, решаемых с ее помощью»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left="142" w:right="-5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.15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22.02.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5FBD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у доски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left="142" w:right="-5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.16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25.02.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5FBD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left="142" w:right="-5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.17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29.02.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5FBD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синуса, косинуса и тангенса для углов 30˚, 45˚, 60˚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№ 14</w:t>
            </w:r>
            <w:r w:rsidR="00840609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«Соотношения между сторонами и углами треугольника»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left="142" w:right="-5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.18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03.03.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5FBD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Соотношения между сторонами и углами прямоугольного треугольника. 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№5,</w:t>
            </w:r>
            <w:r w:rsidR="00840609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left="142" w:right="-5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.19</w:t>
            </w:r>
            <w:r w:rsidR="0081296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07.03.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5FBD" w:rsidP="00DF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применение </w:t>
            </w:r>
            <w:r w:rsidRPr="00CC4B85">
              <w:rPr>
                <w:sz w:val="24"/>
                <w:szCs w:val="24"/>
              </w:rPr>
              <w:t xml:space="preserve"> С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оотношения между сторонами и углами прямоугольного треугольника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дифференцированным карточкам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left="142" w:right="-5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50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</w:t>
            </w:r>
            <w:r w:rsidR="00FA44A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5FBD" w:rsidP="0084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  <w:r w:rsidR="00840609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«Применение теории подобия треугольников при решении задач»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применение ЗУН и СУД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45 минут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139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FA44A2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Раздел(№5). </w:t>
            </w:r>
            <w:r w:rsidR="00FA44A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Окружность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FA44A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часов.</w:t>
            </w:r>
          </w:p>
        </w:tc>
      </w:tr>
      <w:tr w:rsidR="00DF281C" w:rsidRPr="00CC4B85" w:rsidTr="00CC4B85">
        <w:trPr>
          <w:gridAfter w:val="5"/>
          <w:wAfter w:w="16860" w:type="dxa"/>
          <w:trHeight w:val="25"/>
        </w:trPr>
        <w:tc>
          <w:tcPr>
            <w:tcW w:w="139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Цели: </w:t>
            </w:r>
            <w:r w:rsidR="00A3468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расширить сведения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</w:t>
            </w:r>
            <w:r w:rsidR="00A3468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окружности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приобретенн</w:t>
            </w:r>
            <w:r w:rsidR="00A3468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ые учащимсяв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 класс</w:t>
            </w:r>
            <w:r w:rsidR="00A3468E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е; изучить новые факты, связанные с окружностью; познакомить учащихся с четырьмя замечательными точками треугольника.</w:t>
            </w:r>
          </w:p>
          <w:p w:rsidR="008058F4" w:rsidRPr="00CC4B85" w:rsidRDefault="00DF281C" w:rsidP="008058F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Задачи:</w:t>
            </w:r>
          </w:p>
          <w:p w:rsidR="008058F4" w:rsidRPr="00CC4B85" w:rsidRDefault="008058F4" w:rsidP="008058F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-сформировать навыки по применению свойств отрезков касательных, проведенных из одной точки;</w:t>
            </w:r>
          </w:p>
          <w:p w:rsidR="008058F4" w:rsidRPr="00CC4B85" w:rsidRDefault="008058F4" w:rsidP="008058F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-сформировать навыки по применению теоремы о вписанном угле и следствий из нее;</w:t>
            </w:r>
          </w:p>
          <w:p w:rsidR="008058F4" w:rsidRPr="00CC4B85" w:rsidRDefault="008058F4" w:rsidP="008058F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-сформировать навыки по применению свойства биссектрисы угла, серединного перпендикуляра к отрезку, теоремы о пересечении высот треугольника;</w:t>
            </w:r>
          </w:p>
          <w:p w:rsidR="008058F4" w:rsidRPr="00CC4B85" w:rsidRDefault="008058F4" w:rsidP="008058F4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-сфор</w:t>
            </w:r>
            <w:r w:rsidR="00840609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мировать навыки по применению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понятий вписанная и описанная окружности.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Результаты: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Личностные: формирование познавательного интереса 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Метапредметные: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Познавательные: 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Регулятивные: оценивают достигнутый результат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Коммуникативные: адекватно используют речевые средства для дискуссии и аргументации своей позиции.</w:t>
            </w:r>
          </w:p>
          <w:p w:rsidR="008058F4" w:rsidRPr="00CC4B85" w:rsidRDefault="00DF281C" w:rsidP="008058F4">
            <w:pPr>
              <w:widowControl w:val="0"/>
              <w:tabs>
                <w:tab w:val="left" w:leader="underscore" w:pos="8169"/>
                <w:tab w:val="left" w:leader="underscore" w:pos="9033"/>
                <w:tab w:val="left" w:leader="underscore" w:pos="1076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Предметные:  </w:t>
            </w:r>
          </w:p>
          <w:p w:rsidR="008058F4" w:rsidRPr="00CC4B85" w:rsidRDefault="008058F4" w:rsidP="008058F4">
            <w:pPr>
              <w:widowControl w:val="0"/>
              <w:tabs>
                <w:tab w:val="left" w:leader="underscore" w:pos="8169"/>
                <w:tab w:val="left" w:leader="underscore" w:pos="9033"/>
                <w:tab w:val="left" w:leader="underscore" w:pos="1076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Знать: свойства биссектрисы угла и серединного перпендикуляра к отрезку; метрические соотношения в окружности: свойства секущих, касательных, хорд и</w:t>
            </w:r>
          </w:p>
          <w:p w:rsidR="008058F4" w:rsidRPr="00CC4B85" w:rsidRDefault="008058F4" w:rsidP="008058F4">
            <w:pPr>
              <w:widowControl w:val="0"/>
              <w:tabs>
                <w:tab w:val="left" w:leader="underscore" w:pos="8169"/>
                <w:tab w:val="left" w:leader="underscore" w:pos="9033"/>
                <w:tab w:val="left" w:leader="underscore" w:pos="1076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применять их в решении задач.</w:t>
            </w:r>
          </w:p>
          <w:p w:rsidR="008058F4" w:rsidRPr="00CC4B85" w:rsidRDefault="008058F4" w:rsidP="008058F4">
            <w:pPr>
              <w:widowControl w:val="0"/>
              <w:tabs>
                <w:tab w:val="left" w:leader="underscore" w:pos="8169"/>
                <w:tab w:val="left" w:leader="underscore" w:pos="9033"/>
                <w:tab w:val="left" w:leader="underscore" w:pos="1076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Уметь:вычислять значения геометрических величин;  распознавать геометрические фигуры, различать их взаимное расположение; решать задачи на построение; решать геометрические задачи, опираясь на изученные свойства фигур и</w:t>
            </w:r>
          </w:p>
          <w:p w:rsidR="008058F4" w:rsidRPr="00CC4B85" w:rsidRDefault="008058F4" w:rsidP="008058F4">
            <w:pPr>
              <w:widowControl w:val="0"/>
              <w:tabs>
                <w:tab w:val="left" w:leader="underscore" w:pos="8169"/>
                <w:tab w:val="left" w:leader="underscore" w:pos="9033"/>
                <w:tab w:val="left" w:leader="underscore" w:pos="1076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отношений между ними; проводить доказательные рассуждения при решении задач, используя известные</w:t>
            </w:r>
          </w:p>
          <w:p w:rsidR="008058F4" w:rsidRPr="00CC4B85" w:rsidRDefault="008058F4" w:rsidP="008058F4">
            <w:pPr>
              <w:widowControl w:val="0"/>
              <w:tabs>
                <w:tab w:val="left" w:leader="underscore" w:pos="8169"/>
                <w:tab w:val="left" w:leader="underscore" w:pos="9033"/>
                <w:tab w:val="left" w:leader="underscore" w:pos="1076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теоремы; иметь понятие о вписанных и описанных четырехугольниках.</w:t>
            </w:r>
          </w:p>
          <w:p w:rsidR="00DF281C" w:rsidRPr="00CC4B85" w:rsidRDefault="00DF281C" w:rsidP="008058F4">
            <w:pPr>
              <w:widowControl w:val="0"/>
              <w:tabs>
                <w:tab w:val="left" w:leader="underscore" w:pos="8169"/>
                <w:tab w:val="left" w:leader="underscore" w:pos="9033"/>
                <w:tab w:val="left" w:leader="underscore" w:pos="1076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DF281C" w:rsidRPr="00CC4B85" w:rsidRDefault="00DF281C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п/п/</w:t>
            </w:r>
          </w:p>
          <w:p w:rsidR="00DF281C" w:rsidRPr="00CC4B85" w:rsidRDefault="00DF281C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теме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дения </w:t>
            </w:r>
            <w:r w:rsidRPr="00CC4B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урока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Кор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ректи</w:t>
            </w:r>
          </w:p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ровка </w:t>
            </w:r>
            <w:r w:rsidRPr="00CC4B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даты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Тема урока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Формы деятельности, направленные на формирование УУД   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контроля (с указанием темы, времени)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51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14.03.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8602F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3610D7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E85EBA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у доски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52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8E15D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17.03.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8602F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3610D7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и письменное изложения материала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325B64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31.03.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8602F" w:rsidP="0068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 «Касательная к окружности». 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F" w:rsidRPr="00CC4B85" w:rsidRDefault="0014576F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</w:t>
            </w:r>
            <w:r w:rsidR="008E15DF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</w:p>
          <w:p w:rsidR="00DF281C" w:rsidRPr="00CC4B85" w:rsidRDefault="0014576F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алгоритма действия, решение упражнений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325B64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04.04.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8602F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325B64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07.04.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8602F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</w:t>
            </w:r>
            <w:r w:rsidR="00E03780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, 15 мин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325B64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11.04.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8602F" w:rsidP="00DF281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Теорема об отрезках пересекающихся хорд 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14576F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Проблемные задания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325B64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14.04.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8602F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F" w:rsidRPr="00CC4B85" w:rsidRDefault="0014576F" w:rsidP="0014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F281C" w:rsidRPr="00CC4B85" w:rsidRDefault="0014576F" w:rsidP="0014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FB44E1" w:rsidP="00E0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№ 1</w:t>
            </w:r>
            <w:r w:rsidR="00E03780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«Центральные и вписанные углы»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325B64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18.04.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68602F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325B64" w:rsidP="003610D7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Исследование</w:t>
            </w:r>
            <w:r w:rsidR="00DF281C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C" w:rsidRPr="00CC4B85" w:rsidRDefault="00DF281C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  <w:r w:rsidR="00FA44A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.9.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325B64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21.04.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FA44A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68602F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14576F" w:rsidP="00DF281C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текстом учебника, решение упражнений.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FB44E1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тетрадях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  <w:r w:rsidR="00FA44A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325B64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25.04.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FA44A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68602F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14576F" w:rsidP="00DF281C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книгой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14576F" w:rsidP="0014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у доски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  <w:r w:rsidR="00FA44A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325B64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28.04.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FA44A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68602F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3610D7" w:rsidP="00DF281C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Проблемные задания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FA44A2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  <w:r w:rsidR="00FA44A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325B64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05.05.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FA44A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68602F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описанного четырехугольника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3610D7" w:rsidP="00DF281C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книгой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FB44E1" w:rsidP="00E0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№ 1</w:t>
            </w:r>
            <w:r w:rsidR="00E03780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«Свойство описанного четырехугольника»</w:t>
            </w:r>
            <w:r w:rsidR="00E03780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, 25мин.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  <w:r w:rsidR="00FA44A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.13.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325B64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FA44A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DC2349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8F1016" w:rsidP="008F1016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Исследовательская задача. «Окружность Эйлера (задача 895)»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8F1016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64</w:t>
            </w:r>
            <w:r w:rsidR="00FA44A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.14.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FE2A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16.05.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FA44A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DC2349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вписанного четырехугольника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3610D7" w:rsidP="00DF281C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книгой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FA44A2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657A84" w:rsidP="00DF281C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  <w:r w:rsidR="00FA44A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.15.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FE2AF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19.05.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FA44A2" w:rsidP="00DF281C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DC2349" w:rsidP="00DF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A2" w:rsidRPr="00CC4B85" w:rsidRDefault="003610D7" w:rsidP="0014576F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работа.</w:t>
            </w:r>
            <w:r w:rsidR="0014576F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алгоритма действия, решение упражнений (карточки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E1" w:rsidRPr="00CC4B85" w:rsidRDefault="00FB44E1" w:rsidP="00FB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4A2" w:rsidRPr="00CC4B85" w:rsidRDefault="00FB44E1" w:rsidP="00E0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№ 1</w:t>
            </w:r>
            <w:r w:rsidR="00E03780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«Окружность»</w:t>
            </w:r>
            <w:r w:rsidR="00E03780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, 25 мин.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66.16.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FE2AF2" w:rsidP="003610D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23.05.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840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5 </w:t>
            </w:r>
            <w:r w:rsidR="00840609"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«Окружность»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применение ЗУН и СУД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45 минут</w:t>
            </w:r>
          </w:p>
        </w:tc>
      </w:tr>
      <w:tr w:rsidR="003610D7" w:rsidRPr="00CC4B85" w:rsidTr="00CC4B85">
        <w:trPr>
          <w:gridAfter w:val="5"/>
          <w:wAfter w:w="16860" w:type="dxa"/>
          <w:trHeight w:val="25"/>
        </w:trPr>
        <w:tc>
          <w:tcPr>
            <w:tcW w:w="139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(№6). Повторение– 4 часа</w:t>
            </w:r>
          </w:p>
        </w:tc>
      </w:tr>
      <w:tr w:rsidR="003610D7" w:rsidRPr="00CC4B85" w:rsidTr="00CC4B85">
        <w:trPr>
          <w:gridAfter w:val="5"/>
          <w:wAfter w:w="16860" w:type="dxa"/>
          <w:trHeight w:val="25"/>
        </w:trPr>
        <w:tc>
          <w:tcPr>
            <w:tcW w:w="139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обобщение и систематизация знаний, умений и навыков, приобретенных за курс изучения геометрии8-го класса</w:t>
            </w:r>
          </w:p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повторить материал курса 8 класса</w:t>
            </w:r>
          </w:p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Результаты:</w:t>
            </w:r>
          </w:p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Личностные: формирование познавательного интереса </w:t>
            </w:r>
          </w:p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Познавательные: </w:t>
            </w:r>
          </w:p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оценивают достигнутый результат</w:t>
            </w:r>
          </w:p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Коммуникативные: адекватно используют речевые средства для дискуссии и аргументации своей позиции.</w:t>
            </w:r>
          </w:p>
          <w:p w:rsidR="003610D7" w:rsidRPr="00CC4B85" w:rsidRDefault="003610D7" w:rsidP="00FE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 закрепление знаний, умений и навыков, полученных на уроках по данным темам (курс геометрии 8класса)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67.1.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FE2AF2" w:rsidP="003610D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26.05.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widowControl w:val="0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E03780" w:rsidP="00E0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 №18 по теме: «Четырехугольники»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68.2.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FE2AF2" w:rsidP="003610D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30.05.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за год № 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применение ЗУН и СУД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45 минут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69.3.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FE2AF2" w:rsidP="003610D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02.06.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16" w:rsidRPr="00CC4B85" w:rsidRDefault="008F1016" w:rsidP="008406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Исследовательская задача.</w:t>
            </w:r>
          </w:p>
          <w:p w:rsidR="003610D7" w:rsidRPr="00CC4B85" w:rsidRDefault="008F1016" w:rsidP="008406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«Прямая</w:t>
            </w:r>
            <w:r w:rsidR="00FE2AF2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Симсона (все возможные случаи)».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8F1016" w:rsidP="008F1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CC4B85" w:rsidRPr="00CC4B85" w:rsidTr="00CC4B85">
        <w:trPr>
          <w:gridAfter w:val="5"/>
          <w:wAfter w:w="16860" w:type="dxa"/>
          <w:trHeight w:val="2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after="0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70.4.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FE2AF2" w:rsidP="003610D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03.06.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widowControl w:val="0"/>
              <w:suppressLineNumbers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года. Решение задач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3610D7" w:rsidP="008406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  <w:p w:rsidR="003610D7" w:rsidRPr="00CC4B85" w:rsidRDefault="003610D7" w:rsidP="008406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простейших задач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7" w:rsidRPr="00CC4B85" w:rsidRDefault="00E03780" w:rsidP="0036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№7, 25 мин.</w:t>
            </w:r>
          </w:p>
        </w:tc>
      </w:tr>
    </w:tbl>
    <w:p w:rsidR="00DF281C" w:rsidRPr="00CC4B85" w:rsidRDefault="00DF281C" w:rsidP="00DF28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DF281C" w:rsidRPr="00CC4B85">
          <w:type w:val="continuous"/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901260" w:rsidRPr="00CC4B85" w:rsidRDefault="00901260" w:rsidP="00DC2349">
      <w:pPr>
        <w:widowControl w:val="0"/>
        <w:shd w:val="clear" w:color="auto" w:fill="FFFFFF"/>
        <w:tabs>
          <w:tab w:val="left" w:pos="0"/>
          <w:tab w:val="left" w:pos="1020"/>
          <w:tab w:val="center" w:pos="467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</w:pPr>
    </w:p>
    <w:p w:rsidR="00DF281C" w:rsidRPr="00CC4B85" w:rsidRDefault="00DC2349" w:rsidP="00DC2349">
      <w:pPr>
        <w:widowControl w:val="0"/>
        <w:shd w:val="clear" w:color="auto" w:fill="FFFFFF"/>
        <w:tabs>
          <w:tab w:val="left" w:pos="0"/>
          <w:tab w:val="left" w:pos="1020"/>
          <w:tab w:val="center" w:pos="467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ab/>
      </w:r>
      <w:r w:rsidR="00DF281C" w:rsidRPr="00CC4B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 xml:space="preserve">Требования к уровню подготовки учащихся </w:t>
      </w:r>
    </w:p>
    <w:p w:rsidR="00DF281C" w:rsidRPr="00CC4B85" w:rsidRDefault="00DF281C" w:rsidP="00DF281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>на конец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336"/>
      </w:tblGrid>
      <w:tr w:rsidR="00DF281C" w:rsidRPr="00CC4B85" w:rsidTr="00DF281C">
        <w:tc>
          <w:tcPr>
            <w:tcW w:w="2235" w:type="dxa"/>
          </w:tcPr>
          <w:p w:rsidR="00DF281C" w:rsidRPr="00CC4B85" w:rsidRDefault="00DF281C" w:rsidP="00DF281C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DF281C" w:rsidRPr="00CC4B85" w:rsidRDefault="00DF281C" w:rsidP="00DF281C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DF281C" w:rsidRPr="00CC4B85" w:rsidRDefault="00657A84" w:rsidP="00DF281C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 w:rsidR="00DF281C" w:rsidRPr="00CC4B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DF281C" w:rsidRPr="00CC4B85" w:rsidTr="00DF281C">
        <w:tc>
          <w:tcPr>
            <w:tcW w:w="2235" w:type="dxa"/>
          </w:tcPr>
          <w:p w:rsidR="00DF281C" w:rsidRPr="00CC4B85" w:rsidRDefault="00DF281C" w:rsidP="00DF281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81C" w:rsidRPr="00CC4B85" w:rsidRDefault="00DF281C" w:rsidP="00DF281C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направлении личностного развития</w:t>
            </w:r>
          </w:p>
        </w:tc>
        <w:tc>
          <w:tcPr>
            <w:tcW w:w="7336" w:type="dxa"/>
          </w:tcPr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умение выбирать форму записи решения, умение записывать ход решения в свободной форме, осознавать необходимость аргументации при решении задач</w:t>
            </w:r>
          </w:p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умение распознавать логически некорректные высказывания</w:t>
            </w:r>
          </w:p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представление о математической науке как сфере человеческой деятельности на примерах биографии конкретных ученых</w:t>
            </w:r>
          </w:p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дополнять и исправлять ответ других учащихся, предлагать свои способы решения задач, решать простейшие творческие задания</w:t>
            </w:r>
          </w:p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умение осуществлять самоконтроль за конечным результатом</w:t>
            </w:r>
          </w:p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способность к эмоциональному восприятию математических задач и их решений</w:t>
            </w:r>
          </w:p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F281C" w:rsidRPr="00CC4B85" w:rsidTr="00DF281C">
        <w:tc>
          <w:tcPr>
            <w:tcW w:w="2235" w:type="dxa"/>
          </w:tcPr>
          <w:p w:rsidR="00DF281C" w:rsidRPr="00CC4B85" w:rsidRDefault="00DF281C" w:rsidP="00DF281C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81C" w:rsidRPr="00CC4B85" w:rsidRDefault="00DF281C" w:rsidP="00DF281C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метапредметном направлении</w:t>
            </w:r>
          </w:p>
        </w:tc>
        <w:tc>
          <w:tcPr>
            <w:tcW w:w="7336" w:type="dxa"/>
          </w:tcPr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1)первоначальные представления о различных методах математики, о необходимости выбора метода решения задач;</w:t>
            </w:r>
          </w:p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умение подбирать примеры из жизни  в соответствии с математической задачей; </w:t>
            </w:r>
          </w:p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умение подбирать информацию, необходимую для решения математических проблем, из 2-3 источников  и представлять ее в форме устного или письменного сообщения по плану, составленного под руководством учителя;</w:t>
            </w:r>
          </w:p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умение понимать и использовать математические средства наглядности (графики, таблицы, диаграммы, схемы) и работать с ними;</w:t>
            </w:r>
          </w:p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умение принимать чужие гипотезы, сопоставлять их и выбирать возможные для их проверки</w:t>
            </w:r>
          </w:p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умение применять индуктивные способы</w:t>
            </w:r>
          </w:p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рассуждений, воспринимать различные стратегии решения задач;</w:t>
            </w:r>
          </w:p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умение действовать по готовому алгоритму, перестраивать его в соответствии с условием задачи, пробовать составлять свои алгоритмы;</w:t>
            </w:r>
          </w:p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умение принимать готовую цель,  в соответствии с ней составлять план ее достижения;</w:t>
            </w:r>
          </w:p>
          <w:p w:rsidR="00DF281C" w:rsidRPr="00CC4B85" w:rsidRDefault="00DF281C" w:rsidP="00DF281C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умение обсуждать готовый план деятельности, направленной на решение задач исследовательского характера;</w:t>
            </w:r>
          </w:p>
        </w:tc>
      </w:tr>
      <w:tr w:rsidR="00DF281C" w:rsidRPr="00CC4B85" w:rsidTr="00DF281C">
        <w:tc>
          <w:tcPr>
            <w:tcW w:w="2235" w:type="dxa"/>
          </w:tcPr>
          <w:p w:rsidR="00DF281C" w:rsidRPr="00CC4B85" w:rsidRDefault="00DF281C" w:rsidP="00DF281C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281C" w:rsidRPr="00CC4B85" w:rsidRDefault="00DF281C" w:rsidP="00DF281C">
            <w:pPr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предметном направлении</w:t>
            </w:r>
          </w:p>
        </w:tc>
        <w:tc>
          <w:tcPr>
            <w:tcW w:w="7336" w:type="dxa"/>
          </w:tcPr>
          <w:p w:rsidR="00DF281C" w:rsidRPr="00CC4B85" w:rsidRDefault="00DF281C" w:rsidP="00DF2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1)пользоваться геометрическим языком для описания предметов окружающего мира;</w:t>
            </w:r>
          </w:p>
          <w:p w:rsidR="00DF281C" w:rsidRPr="00CC4B85" w:rsidRDefault="00DF281C" w:rsidP="00DF2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2)распознавать геометрические фигуры, различать их взаимное расположение;</w:t>
            </w:r>
          </w:p>
          <w:p w:rsidR="00DF281C" w:rsidRPr="00CC4B85" w:rsidRDefault="00DF281C" w:rsidP="00DF2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3)изображать геометрические фигуры; выполнять чертежи по условию задач; </w:t>
            </w:r>
          </w:p>
          <w:p w:rsidR="00DF281C" w:rsidRPr="00CC4B85" w:rsidRDefault="00DF281C" w:rsidP="00DF2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4)осуществлять преобразования фигур; распознавать на чертежах, </w:t>
            </w:r>
            <w:r w:rsidRPr="00C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моделях и в окружающей обстановке основные фигуры, изображать их;</w:t>
            </w:r>
          </w:p>
          <w:p w:rsidR="00DF281C" w:rsidRPr="00CC4B85" w:rsidRDefault="00DF281C" w:rsidP="00DF2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5)проводить доказательные рассуждения при решении задач, используя известные теоремы, обнаруживая возможности для их использования;</w:t>
            </w:r>
          </w:p>
          <w:p w:rsidR="00DF281C" w:rsidRPr="00CC4B85" w:rsidRDefault="00DF281C" w:rsidP="00DF2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6)решать простейшие планиметрические задачи;</w:t>
            </w:r>
          </w:p>
          <w:p w:rsidR="00DF281C" w:rsidRPr="00CC4B85" w:rsidRDefault="00DF281C" w:rsidP="00DF2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для: 7)описания реальных ситуаций на языке геометрии;</w:t>
            </w:r>
          </w:p>
          <w:p w:rsidR="00DF281C" w:rsidRPr="00CC4B85" w:rsidRDefault="00DF281C" w:rsidP="00DF2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геометрических задач;</w:t>
            </w:r>
          </w:p>
          <w:p w:rsidR="00DF281C" w:rsidRPr="00CC4B85" w:rsidRDefault="00DF281C" w:rsidP="00DF2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8)решения практических задач, связанных с нахождением геометрических величин (используя при необходимости справочники и технические средства);</w:t>
            </w:r>
          </w:p>
          <w:p w:rsidR="00DF281C" w:rsidRPr="00CC4B85" w:rsidRDefault="00DF281C" w:rsidP="00DF2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9)построений геометрическими инструментами (линейка, угольник, циркуль, транспортир).</w:t>
            </w:r>
          </w:p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81C" w:rsidRPr="00CC4B85" w:rsidRDefault="00DF281C" w:rsidP="00DF281C">
      <w:pPr>
        <w:widowControl w:val="0"/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</w:pPr>
    </w:p>
    <w:p w:rsidR="00DF281C" w:rsidRPr="00CC4B85" w:rsidRDefault="00DF281C" w:rsidP="00DF281C">
      <w:pPr>
        <w:widowControl w:val="0"/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</w:pPr>
    </w:p>
    <w:p w:rsidR="00DF281C" w:rsidRPr="00CC4B85" w:rsidRDefault="00DF281C" w:rsidP="00DF281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sectPr w:rsidR="00DF281C" w:rsidRPr="00CC4B85">
          <w:pgSz w:w="11906" w:h="16838"/>
          <w:pgMar w:top="1134" w:right="850" w:bottom="1134" w:left="1701" w:header="708" w:footer="708" w:gutter="0"/>
          <w:cols w:space="720"/>
        </w:sectPr>
      </w:pPr>
    </w:p>
    <w:p w:rsidR="00DF281C" w:rsidRPr="00CC4B85" w:rsidRDefault="00DF281C" w:rsidP="00DF281C">
      <w:pPr>
        <w:widowControl w:val="0"/>
        <w:tabs>
          <w:tab w:val="left" w:pos="4170"/>
        </w:tabs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lastRenderedPageBreak/>
        <w:t>Перечень дополнительной литературы и интернет ресурсов</w:t>
      </w:r>
    </w:p>
    <w:p w:rsidR="00DF281C" w:rsidRPr="00CC4B85" w:rsidRDefault="00DF281C" w:rsidP="00DF281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 для обучающихся</w:t>
      </w:r>
    </w:p>
    <w:p w:rsidR="00DF281C" w:rsidRPr="00CC4B85" w:rsidRDefault="00DF281C" w:rsidP="00DF281C">
      <w:pPr>
        <w:widowControl w:val="0"/>
        <w:numPr>
          <w:ilvl w:val="0"/>
          <w:numId w:val="16"/>
        </w:numPr>
        <w:tabs>
          <w:tab w:val="left" w:pos="534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Кострикина, Н. П. Задачи повышенной трудности в курсе алгебры 7-9 классов / Н. П. Ко-стрикина. - М.: Просвещение, 2007.</w:t>
      </w:r>
    </w:p>
    <w:p w:rsidR="00DF281C" w:rsidRPr="00CC4B85" w:rsidRDefault="00DF281C" w:rsidP="00DF281C">
      <w:pPr>
        <w:widowControl w:val="0"/>
        <w:numPr>
          <w:ilvl w:val="0"/>
          <w:numId w:val="16"/>
        </w:numPr>
        <w:tabs>
          <w:tab w:val="left" w:pos="534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Мантуленко, В. Г. Математика : кроссворды для школьников / В. Г. Мантуленко, О. Г. Гет-маненко. - Ярославль : Академия развития, 2004.</w:t>
      </w:r>
    </w:p>
    <w:p w:rsidR="00DF281C" w:rsidRPr="00CC4B85" w:rsidRDefault="00DF281C" w:rsidP="00DF281C">
      <w:pPr>
        <w:widowControl w:val="0"/>
        <w:numPr>
          <w:ilvl w:val="0"/>
          <w:numId w:val="16"/>
        </w:numPr>
        <w:tabs>
          <w:tab w:val="left" w:pos="534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Энциклопедия для детей. Т. 11. Математика / под ред. М. Аксеновой. - М. :Аванта+, 2007.</w:t>
      </w:r>
    </w:p>
    <w:p w:rsidR="00DF281C" w:rsidRPr="00CC4B85" w:rsidRDefault="00DF281C" w:rsidP="00DF281C">
      <w:pPr>
        <w:widowControl w:val="0"/>
        <w:numPr>
          <w:ilvl w:val="0"/>
          <w:numId w:val="16"/>
        </w:numPr>
        <w:tabs>
          <w:tab w:val="left" w:pos="534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Я познаю мир. Великие ученые : энциклопедия. - М. :</w:t>
      </w:r>
      <w:r w:rsidRPr="00CC4B85">
        <w:rPr>
          <w:rFonts w:ascii="Times New Roman" w:eastAsia="Times New Roman" w:hAnsi="Times New Roman" w:cs="Times New Roman"/>
          <w:sz w:val="24"/>
          <w:szCs w:val="24"/>
          <w:lang w:val="en-US"/>
        </w:rPr>
        <w:t>ACT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: Астрель : Ермак, 2004.</w:t>
      </w:r>
    </w:p>
    <w:p w:rsidR="00DF281C" w:rsidRPr="00CC4B85" w:rsidRDefault="00DF281C" w:rsidP="00DF281C">
      <w:pPr>
        <w:widowControl w:val="0"/>
        <w:numPr>
          <w:ilvl w:val="0"/>
          <w:numId w:val="16"/>
        </w:numPr>
        <w:tabs>
          <w:tab w:val="left" w:pos="534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познаю мир. Математика : энциклопедия - М. : </w:t>
      </w:r>
      <w:r w:rsidRPr="00CC4B85">
        <w:rPr>
          <w:rFonts w:ascii="Times New Roman" w:eastAsia="Times New Roman" w:hAnsi="Times New Roman" w:cs="Times New Roman"/>
          <w:sz w:val="24"/>
          <w:szCs w:val="24"/>
          <w:lang w:val="en-US"/>
        </w:rPr>
        <w:t>ACT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: Астрель : Хранитель :Харвест, 2007.</w:t>
      </w:r>
    </w:p>
    <w:p w:rsidR="00DF281C" w:rsidRPr="00CC4B85" w:rsidRDefault="00DF281C" w:rsidP="00DF281C">
      <w:pPr>
        <w:widowControl w:val="0"/>
        <w:numPr>
          <w:ilvl w:val="0"/>
          <w:numId w:val="16"/>
        </w:numPr>
        <w:tabs>
          <w:tab w:val="left" w:pos="534"/>
        </w:tabs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Иллюстративный словарь. Математика. /пер. с англ. А. Банкрашкова.- М.:АСТ Астрель, 2007.-127с. </w:t>
      </w:r>
    </w:p>
    <w:p w:rsidR="00DF281C" w:rsidRPr="00CC4B85" w:rsidRDefault="00DF281C" w:rsidP="00DF281C">
      <w:pPr>
        <w:tabs>
          <w:tab w:val="left" w:pos="5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81C" w:rsidRPr="00CC4B85" w:rsidRDefault="00DF281C" w:rsidP="00DF281C">
      <w:pPr>
        <w:tabs>
          <w:tab w:val="left" w:pos="5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ar-SA"/>
        </w:rPr>
        <w:t>Цифровые образовательные ресурсы</w:t>
      </w:r>
    </w:p>
    <w:p w:rsidR="00DF281C" w:rsidRPr="00CC4B85" w:rsidRDefault="004967A7" w:rsidP="00DF281C">
      <w:pPr>
        <w:widowControl w:val="0"/>
        <w:numPr>
          <w:ilvl w:val="0"/>
          <w:numId w:val="13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http://www.ege.edu.ru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официальный информационный портал ЕГЭ</w:t>
      </w:r>
    </w:p>
    <w:p w:rsidR="00DF281C" w:rsidRPr="00CC4B85" w:rsidRDefault="004967A7" w:rsidP="00DF281C">
      <w:pPr>
        <w:widowControl w:val="0"/>
        <w:numPr>
          <w:ilvl w:val="0"/>
          <w:numId w:val="13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http://www.etudes.ru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Математические этюды</w:t>
      </w:r>
    </w:p>
    <w:p w:rsidR="00DF281C" w:rsidRPr="00CC4B85" w:rsidRDefault="004967A7" w:rsidP="00DF281C">
      <w:pPr>
        <w:widowControl w:val="0"/>
        <w:numPr>
          <w:ilvl w:val="0"/>
          <w:numId w:val="13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http://www.kenguru.sp.ru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 математический конкурс «Кенгуру»</w:t>
      </w:r>
    </w:p>
    <w:p w:rsidR="00DF281C" w:rsidRPr="00CC4B85" w:rsidRDefault="004967A7" w:rsidP="00DF281C">
      <w:pPr>
        <w:widowControl w:val="0"/>
        <w:numPr>
          <w:ilvl w:val="0"/>
          <w:numId w:val="13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http://www.math-on-line.com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Занимательная математика - школьникам (олимпиады, игры, конкурсы по математике)</w:t>
      </w:r>
    </w:p>
    <w:p w:rsidR="00DF281C" w:rsidRPr="00CC4B85" w:rsidRDefault="004967A7" w:rsidP="00DF281C">
      <w:pPr>
        <w:widowControl w:val="0"/>
        <w:numPr>
          <w:ilvl w:val="0"/>
          <w:numId w:val="13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http://www.mathtest.ru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Математика в помощь школьнику и студенту (тесты по математике online)</w:t>
      </w:r>
    </w:p>
    <w:p w:rsidR="00DF281C" w:rsidRPr="00CC4B85" w:rsidRDefault="004967A7" w:rsidP="00DF281C">
      <w:pPr>
        <w:widowControl w:val="0"/>
        <w:numPr>
          <w:ilvl w:val="0"/>
          <w:numId w:val="13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http://www.problems.ru/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База данных задач по всем темам школьной математики. Содержит задачи различных рубрик и степеней сложности с решением.</w:t>
      </w:r>
    </w:p>
    <w:p w:rsidR="00DF281C" w:rsidRPr="00CC4B85" w:rsidRDefault="004967A7" w:rsidP="00DF281C">
      <w:pPr>
        <w:widowControl w:val="0"/>
        <w:numPr>
          <w:ilvl w:val="0"/>
          <w:numId w:val="13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http://www.turgor.ru/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Турнир городов - Международная математическая олимпиада для школьников</w:t>
      </w:r>
    </w:p>
    <w:p w:rsidR="00DF281C" w:rsidRPr="00CC4B85" w:rsidRDefault="004967A7" w:rsidP="00DF281C">
      <w:pPr>
        <w:widowControl w:val="0"/>
        <w:numPr>
          <w:ilvl w:val="0"/>
          <w:numId w:val="13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http://www.uztest.ru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ЕГЭ по математике: подготовка к тестированию</w:t>
      </w:r>
    </w:p>
    <w:p w:rsidR="00DF281C" w:rsidRPr="00CC4B85" w:rsidRDefault="004967A7" w:rsidP="00DF281C">
      <w:pPr>
        <w:widowControl w:val="0"/>
        <w:numPr>
          <w:ilvl w:val="0"/>
          <w:numId w:val="13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http://www.zaba.ru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Математические олимпиады и олимпиадные задачи</w:t>
      </w:r>
    </w:p>
    <w:p w:rsidR="00DF281C" w:rsidRPr="00CC4B85" w:rsidRDefault="00DF281C" w:rsidP="00DF281C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 для учителя</w:t>
      </w:r>
    </w:p>
    <w:p w:rsidR="00DF281C" w:rsidRPr="00CC4B85" w:rsidRDefault="00DF281C" w:rsidP="00DF281C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Арутюнян, Е. Б. Математические диктанты для 5-9 классов / Е. Б. Арутюнян. - М.: Просвещение, 2007.</w:t>
      </w:r>
    </w:p>
    <w:p w:rsidR="00DF281C" w:rsidRPr="00CC4B85" w:rsidRDefault="00DF281C" w:rsidP="00DF281C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Краткий словарь современных понятий и терминов. - М., 1995.-С.342.</w:t>
      </w:r>
    </w:p>
    <w:p w:rsidR="00DF281C" w:rsidRPr="00CC4B85" w:rsidRDefault="00DF281C" w:rsidP="00DF281C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 xml:space="preserve">Кривоногов В.В. Нестандартные задания по математике: 5-11 классы. [Текст]/ - М.Издательство «Первое сентября» 2003. </w:t>
      </w:r>
    </w:p>
    <w:p w:rsidR="00DF281C" w:rsidRPr="00CC4B85" w:rsidRDefault="00DF281C" w:rsidP="00DF281C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Кузнецов,  А.В,Примерные программы основного общего образования. Математика.5-9 класс. [Текст]/ А.ВКузнецов, -3-еизд.,перераб.- М.:Просвещение,2011.-64с-</w:t>
      </w:r>
      <w:r w:rsidRPr="00CC4B85">
        <w:rPr>
          <w:rFonts w:ascii="Times New Roman" w:eastAsia="Times New Roman" w:hAnsi="Times New Roman" w:cs="Times New Roman"/>
          <w:iCs/>
          <w:sz w:val="24"/>
          <w:szCs w:val="24"/>
        </w:rPr>
        <w:t>Стандарты второго поколения.</w:t>
      </w:r>
    </w:p>
    <w:p w:rsidR="00DF281C" w:rsidRPr="00CC4B85" w:rsidRDefault="00DF281C" w:rsidP="00DF281C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iCs/>
          <w:sz w:val="24"/>
          <w:szCs w:val="24"/>
        </w:rPr>
        <w:t>Кузнецов, А.В</w:t>
      </w:r>
      <w:r w:rsidRPr="00CC4B85">
        <w:rPr>
          <w:rFonts w:ascii="Times New Roman" w:eastAsia="Times New Roman" w:hAnsi="Times New Roman" w:cs="Times New Roman"/>
          <w:sz w:val="24"/>
          <w:szCs w:val="24"/>
        </w:rPr>
        <w:t xml:space="preserve">. Примерные программы основного общего образования. Математика.5-9 класс. [Текст]/ </w:t>
      </w:r>
      <w:r w:rsidRPr="00CC4B85">
        <w:rPr>
          <w:rFonts w:ascii="Times New Roman" w:eastAsia="Times New Roman" w:hAnsi="Times New Roman" w:cs="Times New Roman"/>
          <w:iCs/>
          <w:sz w:val="24"/>
          <w:szCs w:val="24"/>
        </w:rPr>
        <w:t>А.В</w:t>
      </w:r>
      <w:r w:rsidRPr="00CC4B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4B85">
        <w:rPr>
          <w:rFonts w:ascii="Times New Roman" w:eastAsia="Times New Roman" w:hAnsi="Times New Roman" w:cs="Times New Roman"/>
          <w:iCs/>
          <w:sz w:val="24"/>
          <w:szCs w:val="24"/>
        </w:rPr>
        <w:t xml:space="preserve"> Кузнецов, М.В.Рыжаков,А.М Кондаков</w:t>
      </w:r>
      <w:r w:rsidRPr="00CC4B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CC4B85">
        <w:rPr>
          <w:rFonts w:ascii="Times New Roman" w:eastAsia="Times New Roman" w:hAnsi="Times New Roman" w:cs="Times New Roman"/>
          <w:sz w:val="24"/>
          <w:szCs w:val="24"/>
        </w:rPr>
        <w:t xml:space="preserve">В.И.Жохов 3-еизд.,перераб.-М.:Просвещение,2011.-64с- </w:t>
      </w:r>
      <w:r w:rsidRPr="00CC4B85">
        <w:rPr>
          <w:rFonts w:ascii="Times New Roman" w:eastAsia="Times New Roman" w:hAnsi="Times New Roman" w:cs="Times New Roman"/>
          <w:iCs/>
          <w:sz w:val="24"/>
          <w:szCs w:val="24"/>
        </w:rPr>
        <w:t>Стандарты второго поколения</w:t>
      </w:r>
    </w:p>
    <w:p w:rsidR="00DF281C" w:rsidRPr="00CC4B85" w:rsidRDefault="00DF281C" w:rsidP="00DF281C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 xml:space="preserve">6.Геометрия, дидактические материалы </w:t>
      </w:r>
      <w:r w:rsidR="00657A84" w:rsidRPr="00CC4B8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C4B85">
        <w:rPr>
          <w:rFonts w:ascii="Times New Roman" w:eastAsia="Times New Roman" w:hAnsi="Times New Roman" w:cs="Times New Roman"/>
          <w:sz w:val="24"/>
          <w:szCs w:val="24"/>
        </w:rPr>
        <w:t xml:space="preserve"> класс,/ Зив Б.Г. -16 изд. М.: «Просвещение», 2010-127 с.</w:t>
      </w:r>
    </w:p>
    <w:p w:rsidR="00DF281C" w:rsidRPr="00CC4B85" w:rsidRDefault="00DF281C" w:rsidP="00DF281C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 xml:space="preserve">Тесты по геометрии: </w:t>
      </w:r>
      <w:r w:rsidR="00657A84" w:rsidRPr="00CC4B8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C4B85">
        <w:rPr>
          <w:rFonts w:ascii="Times New Roman" w:eastAsia="Times New Roman" w:hAnsi="Times New Roman" w:cs="Times New Roman"/>
          <w:sz w:val="24"/>
          <w:szCs w:val="24"/>
        </w:rPr>
        <w:t xml:space="preserve"> класс: к учебнику Л.С. Атанасяна и др. Геометрия 7-9 /М.: Издательство «ЭКЗАМЕН», 2009-126 с.</w:t>
      </w:r>
    </w:p>
    <w:p w:rsidR="00DF281C" w:rsidRPr="00CC4B85" w:rsidRDefault="00DF281C" w:rsidP="00DF281C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Контрольные работы по геометрии/Н.Б. Мельников М.: Издательство «ЭКЗАМЕН», 2012</w:t>
      </w:r>
    </w:p>
    <w:p w:rsidR="00DF281C" w:rsidRPr="00CC4B85" w:rsidRDefault="00DF281C" w:rsidP="00DF281C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t>9.Сборник нормативных документов. Математика [Текст] / сост. Э. Д. Днепров, А.Г. Аркадьев. − М. : Дрофа, 2007. −127с.</w:t>
      </w:r>
    </w:p>
    <w:p w:rsidR="00DF281C" w:rsidRPr="00CC4B85" w:rsidRDefault="00DF281C" w:rsidP="00DF281C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B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Геометрия. Тематические тесты. </w:t>
      </w:r>
      <w:r w:rsidR="00657A84" w:rsidRPr="00CC4B8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C4B85">
        <w:rPr>
          <w:rFonts w:ascii="Times New Roman" w:eastAsia="Times New Roman" w:hAnsi="Times New Roman" w:cs="Times New Roman"/>
          <w:sz w:val="24"/>
          <w:szCs w:val="24"/>
        </w:rPr>
        <w:t>класс /Мищенко Т.М, Блинов А.Д. -2-е изд. М.: Просвещение, 2010-81 с.</w:t>
      </w:r>
    </w:p>
    <w:p w:rsidR="00DF281C" w:rsidRPr="00CC4B85" w:rsidRDefault="00DF281C" w:rsidP="00DF281C">
      <w:pPr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образовательные ресурсы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http://comp-science.narod.ru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Дидактические материалы по информатике и математике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eqworld</w:t>
        </w:r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ipmnet</w:t>
        </w:r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- EqWorld: Мир математических уравнений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ФЦИОР (Министерство образования и науки РФ)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http://graphfunk.narod.ru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Графики функций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http://mat.1september.ru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газета «Математика» Издательского дома «Первое сентября»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http://methmath.chat.ru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Методика преподавания математики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http://ps.1september.ru/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газета «Первое сентября»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http://windows.edu.ru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единое окно доступа к образовательным ресурсам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http://www.allmath.ru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- Allmath.ru - вся математика в одном месте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http://www.apkppro.ru/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Академия повышения квалификации и профессиональной переподготовки работников образования РФ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http://www.bymath.net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Вся элементарная математика: Средняя мат. интернет-школа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http://www.ed.gov.ru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сайт Министерства образования РФ.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портал «Российское образование»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http://www.exponenta.ru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Exponenta.ru: образовательный математический сайт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Сеть творческих учителе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http://www.it-n.ru/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Сеть творческих учителей. Содержит: библиотеку готовых учебных проектов с применением ИКТ; библиотеку методик проведения уроков с использованием разнообразных электронных ресурсов; руководства и полезные советы по использованию программного обеспечения в учебном процессе.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Math.ru: Математика и образование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http://www.math.ru/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Интернет-поддержка учителей математики. Содержит электронные книги, видеолекции, материалы для уроков.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http://www.mathematics.ru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 в Открытом колледже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http://www.mathnet.spb.ru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Сайт элементарной математики Дмитрия Гущина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http://www.mccme.ru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Московский центр непрерывного математического образования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http://www.problems.ru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Интернет-проект «Задачи»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http://www.school.edu.ru/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Российский общеобразовательный портал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http://www.schoolbase.ru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Школы России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http://www.som.fsio.ru/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Сетевое объединение методистов. Содержит в разделе «Математика» статьи, методические разработки уроков, сценарии праздников, внеклассные мероприятия.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http://www.ug.ru/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«Учительская газета»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www.fipi.ru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Институт Педагогических Измерений</w:t>
      </w:r>
    </w:p>
    <w:p w:rsidR="00DF281C" w:rsidRPr="00CC4B85" w:rsidRDefault="004967A7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uroki</w:t>
        </w:r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docmat</w:t>
        </w:r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DF281C" w:rsidRPr="00CC4B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</w:t>
        </w:r>
      </w:hyperlink>
      <w:r w:rsidR="00DF281C"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помощь учителям математики</w:t>
      </w:r>
    </w:p>
    <w:p w:rsidR="00DF281C" w:rsidRPr="00CC4B85" w:rsidRDefault="00DF281C" w:rsidP="00DF281C">
      <w:pPr>
        <w:widowControl w:val="0"/>
        <w:numPr>
          <w:ilvl w:val="0"/>
          <w:numId w:val="14"/>
        </w:numPr>
        <w:suppressAutoHyphens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www.zavuch.info</w:t>
      </w:r>
      <w:r w:rsidRPr="00CC4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ЗАВУЧ.ИНФО</w:t>
      </w:r>
    </w:p>
    <w:p w:rsidR="00DF281C" w:rsidRPr="00CC4B85" w:rsidRDefault="00DF281C" w:rsidP="00DF281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sectPr w:rsidR="00DF281C" w:rsidRPr="00CC4B85">
          <w:pgSz w:w="11906" w:h="16838"/>
          <w:pgMar w:top="1134" w:right="850" w:bottom="1134" w:left="1701" w:header="708" w:footer="708" w:gutter="0"/>
          <w:cols w:space="720"/>
        </w:sectPr>
      </w:pPr>
    </w:p>
    <w:p w:rsidR="00DF281C" w:rsidRPr="00CC4B85" w:rsidRDefault="00DF281C" w:rsidP="00DF281C">
      <w:pPr>
        <w:widowControl w:val="0"/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</w:pPr>
      <w:r w:rsidRPr="00CC4B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lastRenderedPageBreak/>
        <w:t>Перечень учебного оборудования</w:t>
      </w:r>
    </w:p>
    <w:p w:rsidR="00DF281C" w:rsidRPr="00CC4B85" w:rsidRDefault="00DF281C" w:rsidP="00DF281C">
      <w:pPr>
        <w:widowControl w:val="0"/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505"/>
        <w:gridCol w:w="1218"/>
        <w:gridCol w:w="1617"/>
        <w:gridCol w:w="1525"/>
      </w:tblGrid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Необходимое </w:t>
            </w:r>
          </w:p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 наличии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 оснащения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65" w:type="dxa"/>
            <w:gridSpan w:val="4"/>
            <w:shd w:val="clear" w:color="auto" w:fill="auto"/>
          </w:tcPr>
          <w:p w:rsidR="00DF281C" w:rsidRPr="00CC4B85" w:rsidRDefault="00DF281C" w:rsidP="00DF281C">
            <w:pPr>
              <w:widowControl w:val="0"/>
              <w:tabs>
                <w:tab w:val="left" w:pos="41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Библиотечный фонд (книгопечатная продукция)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Стандарт основного общего образования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Примерная программа основного общего образования по математике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Авторские  курсам математики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657A8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Учебник по геометрии для </w:t>
            </w:r>
            <w:r w:rsidR="00657A84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класса 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</w:t>
            </w:r>
            <w:r w:rsidR="00657A84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ические материалы по геометрии 8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657A8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Сборник контрольных работ по геометрии </w:t>
            </w:r>
            <w:r w:rsidR="00657A84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классов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Научная, научно-популярная, историческая литература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Справочные пособия (энциклопедии, словари, сборники основных формул и т. )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Методические пособия для учителя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65" w:type="dxa"/>
            <w:gridSpan w:val="4"/>
            <w:shd w:val="clear" w:color="auto" w:fill="auto"/>
          </w:tcPr>
          <w:p w:rsidR="00DF281C" w:rsidRPr="00CC4B85" w:rsidRDefault="00DF281C" w:rsidP="00DF281C">
            <w:pPr>
              <w:widowControl w:val="0"/>
              <w:tabs>
                <w:tab w:val="left" w:pos="41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Печатные пособия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657A8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Таблицы по геометрии для </w:t>
            </w:r>
            <w:r w:rsidR="00657A84"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классов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Портреты выдающихся деятелей математики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65" w:type="dxa"/>
            <w:gridSpan w:val="4"/>
            <w:shd w:val="clear" w:color="auto" w:fill="auto"/>
          </w:tcPr>
          <w:p w:rsidR="00DF281C" w:rsidRPr="00CC4B85" w:rsidRDefault="00DF281C" w:rsidP="00DF281C">
            <w:pPr>
              <w:widowControl w:val="0"/>
              <w:tabs>
                <w:tab w:val="left" w:pos="41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ИНФОРМАЦИОННО- КОММУНИКАТИВНЫЕ СРЕДСТВА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Мультимедийные обучающие программы и электронные учебные издания по основным разделам курса математики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Д/П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Инструментальная среда по математике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865" w:type="dxa"/>
            <w:gridSpan w:val="4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ЭКРАННО – ЗВУКОВЫЕ ПОСОБИЯ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Видеофильмы по истории развития математики, математических идей и методов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65" w:type="dxa"/>
            <w:gridSpan w:val="4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ТЕХИЧЕСКИЕ СРЕДСТВА ОБУЧЕНИЯ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Мультимедийный компьютер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Сканер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Принтер лазерный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5.4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Копировальный аппарат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5.5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Мультимедиапроектор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5.6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Средство телекоммуникации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5.7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Диапроектор или графопроектор (оверхэд)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5.8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Экран на штативе или навесной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865" w:type="dxa"/>
            <w:gridSpan w:val="4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 ПРАКТИЧЕСКОЕ И УЧЕБНО- ЛАБОРАТОРНОЕ ОБОРУДОВАНИЕ</w:t>
            </w:r>
          </w:p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Аудиторная доска с магнитной поверхностью и набором приспособлений для крепления таблиц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Доска магнитная с координатной сеткой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 инструментов классных: линейка, транспортир, угольник (30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,60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угольник (45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,45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</w:t>
            </w: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циркуль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 стереометрических тел (демонстрационный)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6.5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 стереометрических тел (раздаточный)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6.6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планиметрических фигур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865" w:type="dxa"/>
            <w:gridSpan w:val="4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СПЕЦИАЛИЗИРОВАННАЯ УЧЕБНАЯ МЕБЕЛЬ</w:t>
            </w: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Компьютерный стол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Шкаф секционный для хранения оборудования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Шкаф секционный для хранения литературы и демонстрационного оборудования (с остекленной средней частью)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 экспозиционный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281C" w:rsidRPr="00CC4B85" w:rsidTr="00DF281C">
        <w:tc>
          <w:tcPr>
            <w:tcW w:w="706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7.5</w:t>
            </w:r>
          </w:p>
        </w:tc>
        <w:tc>
          <w:tcPr>
            <w:tcW w:w="450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Ящик для хранения таблиц</w:t>
            </w:r>
          </w:p>
        </w:tc>
        <w:tc>
          <w:tcPr>
            <w:tcW w:w="1218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617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7.5</w:t>
            </w:r>
          </w:p>
        </w:tc>
        <w:tc>
          <w:tcPr>
            <w:tcW w:w="1525" w:type="dxa"/>
            <w:shd w:val="clear" w:color="auto" w:fill="auto"/>
          </w:tcPr>
          <w:p w:rsidR="00DF281C" w:rsidRPr="00CC4B85" w:rsidRDefault="00DF281C" w:rsidP="00DF281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F281C" w:rsidRPr="00CC4B85" w:rsidRDefault="00DF281C" w:rsidP="00DF281C">
      <w:pPr>
        <w:widowControl w:val="0"/>
        <w:shd w:val="clear" w:color="auto" w:fill="FFFFFF"/>
        <w:tabs>
          <w:tab w:val="left" w:pos="41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</w:pPr>
    </w:p>
    <w:p w:rsidR="009375ED" w:rsidRPr="00CC4B85" w:rsidRDefault="009375ED">
      <w:pPr>
        <w:rPr>
          <w:sz w:val="24"/>
          <w:szCs w:val="24"/>
        </w:rPr>
      </w:pPr>
    </w:p>
    <w:sectPr w:rsidR="009375ED" w:rsidRPr="00CC4B85" w:rsidSect="00DF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238" w:rsidRDefault="00B35238">
      <w:pPr>
        <w:spacing w:after="0" w:line="240" w:lineRule="auto"/>
      </w:pPr>
      <w:r>
        <w:separator/>
      </w:r>
    </w:p>
  </w:endnote>
  <w:endnote w:type="continuationSeparator" w:id="1">
    <w:p w:rsidR="00B35238" w:rsidRDefault="00B3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238" w:rsidRDefault="00B35238">
      <w:pPr>
        <w:spacing w:after="0" w:line="240" w:lineRule="auto"/>
      </w:pPr>
      <w:r>
        <w:separator/>
      </w:r>
    </w:p>
  </w:footnote>
  <w:footnote w:type="continuationSeparator" w:id="1">
    <w:p w:rsidR="00B35238" w:rsidRDefault="00B3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85" w:rsidRDefault="00CC4B85">
    <w:pPr>
      <w:pStyle w:val="a4"/>
      <w:jc w:val="center"/>
    </w:pPr>
    <w:fldSimple w:instr=" PAGE   \* MERGEFORMAT ">
      <w:r>
        <w:rPr>
          <w:noProof/>
        </w:rPr>
        <w:t>1</w:t>
      </w:r>
    </w:fldSimple>
  </w:p>
  <w:p w:rsidR="00CC4B85" w:rsidRDefault="00CC4B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3"/>
    <w:lvl w:ilvl="0">
      <w:numFmt w:val="bullet"/>
      <w:lvlText w:val="-"/>
      <w:lvlJc w:val="left"/>
      <w:pPr>
        <w:ind w:left="795" w:hanging="36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2">
    <w:nsid w:val="02162387"/>
    <w:multiLevelType w:val="hybridMultilevel"/>
    <w:tmpl w:val="4642DF6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64C63"/>
    <w:multiLevelType w:val="hybridMultilevel"/>
    <w:tmpl w:val="82AC8FF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96293"/>
    <w:multiLevelType w:val="multilevel"/>
    <w:tmpl w:val="BE18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F4063F"/>
    <w:multiLevelType w:val="hybridMultilevel"/>
    <w:tmpl w:val="3892AF2E"/>
    <w:lvl w:ilvl="0" w:tplc="5D26E8BE">
      <w:start w:val="1"/>
      <w:numFmt w:val="decimal"/>
      <w:lvlText w:val="%1)"/>
      <w:lvlJc w:val="left"/>
      <w:pPr>
        <w:ind w:left="786" w:hanging="360"/>
      </w:pPr>
      <w:rPr>
        <w:rFonts w:cs="Times New Roman"/>
        <w:i w:val="0"/>
      </w:rPr>
    </w:lvl>
    <w:lvl w:ilvl="1" w:tplc="191E1DA6">
      <w:start w:val="1"/>
      <w:numFmt w:val="decimal"/>
      <w:lvlText w:val="%2."/>
      <w:lvlJc w:val="left"/>
      <w:pPr>
        <w:ind w:left="1440" w:hanging="360"/>
      </w:pPr>
      <w:rPr>
        <w:rFonts w:cs="Times New Roman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131201"/>
    <w:multiLevelType w:val="hybridMultilevel"/>
    <w:tmpl w:val="D99485C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305AD8"/>
    <w:multiLevelType w:val="hybridMultilevel"/>
    <w:tmpl w:val="CC649F94"/>
    <w:lvl w:ilvl="0" w:tplc="54F80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F57961"/>
    <w:multiLevelType w:val="hybridMultilevel"/>
    <w:tmpl w:val="B34E45A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88A341C"/>
    <w:multiLevelType w:val="hybridMultilevel"/>
    <w:tmpl w:val="CE46EC9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E858E2"/>
    <w:multiLevelType w:val="hybridMultilevel"/>
    <w:tmpl w:val="3F74DAC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A965596"/>
    <w:multiLevelType w:val="hybridMultilevel"/>
    <w:tmpl w:val="16168DEC"/>
    <w:lvl w:ilvl="0" w:tplc="261A0130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D360CAF"/>
    <w:multiLevelType w:val="hybridMultilevel"/>
    <w:tmpl w:val="77AA4A7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E04AC"/>
    <w:multiLevelType w:val="hybridMultilevel"/>
    <w:tmpl w:val="B176AF4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222276"/>
    <w:multiLevelType w:val="hybridMultilevel"/>
    <w:tmpl w:val="6472E8C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E56C54"/>
    <w:multiLevelType w:val="hybridMultilevel"/>
    <w:tmpl w:val="68923440"/>
    <w:lvl w:ilvl="0" w:tplc="00000003">
      <w:numFmt w:val="bullet"/>
      <w:lvlText w:val="-"/>
      <w:lvlJc w:val="left"/>
      <w:pPr>
        <w:ind w:left="795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29602B0"/>
    <w:multiLevelType w:val="hybridMultilevel"/>
    <w:tmpl w:val="9278733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8538A"/>
    <w:multiLevelType w:val="hybridMultilevel"/>
    <w:tmpl w:val="2D18666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A4A3F"/>
    <w:multiLevelType w:val="hybridMultilevel"/>
    <w:tmpl w:val="47F62E90"/>
    <w:lvl w:ilvl="0" w:tplc="261A013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0294F"/>
    <w:multiLevelType w:val="hybridMultilevel"/>
    <w:tmpl w:val="E81AE5E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01615E"/>
    <w:multiLevelType w:val="hybridMultilevel"/>
    <w:tmpl w:val="51E43102"/>
    <w:lvl w:ilvl="0" w:tplc="ECDC7B48"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294E4DC9"/>
    <w:multiLevelType w:val="hybridMultilevel"/>
    <w:tmpl w:val="D9A2DBF6"/>
    <w:lvl w:ilvl="0" w:tplc="00000003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F5F08EB"/>
    <w:multiLevelType w:val="hybridMultilevel"/>
    <w:tmpl w:val="89C6F82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1E211C"/>
    <w:multiLevelType w:val="hybridMultilevel"/>
    <w:tmpl w:val="B4AA8400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E2702E"/>
    <w:multiLevelType w:val="hybridMultilevel"/>
    <w:tmpl w:val="CC3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2262BF9"/>
    <w:multiLevelType w:val="hybridMultilevel"/>
    <w:tmpl w:val="E9E6D9E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D4216D"/>
    <w:multiLevelType w:val="hybridMultilevel"/>
    <w:tmpl w:val="2BF2638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417EAC"/>
    <w:multiLevelType w:val="hybridMultilevel"/>
    <w:tmpl w:val="A0D4809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70161F"/>
    <w:multiLevelType w:val="hybridMultilevel"/>
    <w:tmpl w:val="8F2C0768"/>
    <w:lvl w:ilvl="0" w:tplc="ECDC7B4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D74C60"/>
    <w:multiLevelType w:val="hybridMultilevel"/>
    <w:tmpl w:val="A77228D6"/>
    <w:lvl w:ilvl="0" w:tplc="00000003">
      <w:numFmt w:val="bullet"/>
      <w:lvlText w:val="-"/>
      <w:lvlJc w:val="left"/>
      <w:pPr>
        <w:ind w:left="795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8294818"/>
    <w:multiLevelType w:val="singleLevel"/>
    <w:tmpl w:val="C9FA1E7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1">
    <w:nsid w:val="38E729C9"/>
    <w:multiLevelType w:val="hybridMultilevel"/>
    <w:tmpl w:val="89A621A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AA0127"/>
    <w:multiLevelType w:val="hybridMultilevel"/>
    <w:tmpl w:val="C078773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C05A80"/>
    <w:multiLevelType w:val="hybridMultilevel"/>
    <w:tmpl w:val="305CC14C"/>
    <w:lvl w:ilvl="0" w:tplc="2BC8FD06">
      <w:numFmt w:val="bullet"/>
      <w:lvlText w:val="-"/>
      <w:lvlJc w:val="center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626686A"/>
    <w:multiLevelType w:val="hybridMultilevel"/>
    <w:tmpl w:val="E27C3A9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8C90C52"/>
    <w:multiLevelType w:val="multilevel"/>
    <w:tmpl w:val="F4003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A5E3931"/>
    <w:multiLevelType w:val="hybridMultilevel"/>
    <w:tmpl w:val="8BFCCD22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7">
    <w:nsid w:val="50AC24FA"/>
    <w:multiLevelType w:val="hybridMultilevel"/>
    <w:tmpl w:val="97528D2A"/>
    <w:lvl w:ilvl="0" w:tplc="261A013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E70967"/>
    <w:multiLevelType w:val="hybridMultilevel"/>
    <w:tmpl w:val="AA8C3290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4E706A"/>
    <w:multiLevelType w:val="hybridMultilevel"/>
    <w:tmpl w:val="D084FAB2"/>
    <w:lvl w:ilvl="0" w:tplc="30CC56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E564125"/>
    <w:multiLevelType w:val="hybridMultilevel"/>
    <w:tmpl w:val="B7A6000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9C303D"/>
    <w:multiLevelType w:val="hybridMultilevel"/>
    <w:tmpl w:val="9ABC9282"/>
    <w:lvl w:ilvl="0" w:tplc="ECDC7B48">
      <w:numFmt w:val="bullet"/>
      <w:lvlText w:val="-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2">
    <w:nsid w:val="6DDC6C7D"/>
    <w:multiLevelType w:val="hybridMultilevel"/>
    <w:tmpl w:val="771264FC"/>
    <w:lvl w:ilvl="0" w:tplc="ECDC7B48"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E4B0BBE"/>
    <w:multiLevelType w:val="hybridMultilevel"/>
    <w:tmpl w:val="4B960B90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F2F2F57"/>
    <w:multiLevelType w:val="hybridMultilevel"/>
    <w:tmpl w:val="967A674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790482"/>
    <w:multiLevelType w:val="hybridMultilevel"/>
    <w:tmpl w:val="4DDEBE3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60781"/>
    <w:multiLevelType w:val="hybridMultilevel"/>
    <w:tmpl w:val="4432A52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0715A4"/>
    <w:multiLevelType w:val="hybridMultilevel"/>
    <w:tmpl w:val="BD62DDF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9"/>
  </w:num>
  <w:num w:numId="17">
    <w:abstractNumId w:val="7"/>
  </w:num>
  <w:num w:numId="18">
    <w:abstractNumId w:val="17"/>
  </w:num>
  <w:num w:numId="19">
    <w:abstractNumId w:val="26"/>
  </w:num>
  <w:num w:numId="20">
    <w:abstractNumId w:val="47"/>
  </w:num>
  <w:num w:numId="21">
    <w:abstractNumId w:val="16"/>
  </w:num>
  <w:num w:numId="22">
    <w:abstractNumId w:val="6"/>
  </w:num>
  <w:num w:numId="23">
    <w:abstractNumId w:val="12"/>
  </w:num>
  <w:num w:numId="24">
    <w:abstractNumId w:val="9"/>
  </w:num>
  <w:num w:numId="25">
    <w:abstractNumId w:val="22"/>
  </w:num>
  <w:num w:numId="26">
    <w:abstractNumId w:val="23"/>
  </w:num>
  <w:num w:numId="27">
    <w:abstractNumId w:val="31"/>
  </w:num>
  <w:num w:numId="28">
    <w:abstractNumId w:val="19"/>
  </w:num>
  <w:num w:numId="29">
    <w:abstractNumId w:val="27"/>
  </w:num>
  <w:num w:numId="30">
    <w:abstractNumId w:val="25"/>
  </w:num>
  <w:num w:numId="31">
    <w:abstractNumId w:val="14"/>
  </w:num>
  <w:num w:numId="32">
    <w:abstractNumId w:val="13"/>
  </w:num>
  <w:num w:numId="33">
    <w:abstractNumId w:val="44"/>
  </w:num>
  <w:num w:numId="34">
    <w:abstractNumId w:val="46"/>
  </w:num>
  <w:num w:numId="35">
    <w:abstractNumId w:val="38"/>
  </w:num>
  <w:num w:numId="36">
    <w:abstractNumId w:val="40"/>
  </w:num>
  <w:num w:numId="37">
    <w:abstractNumId w:val="3"/>
  </w:num>
  <w:num w:numId="38">
    <w:abstractNumId w:val="2"/>
  </w:num>
  <w:num w:numId="39">
    <w:abstractNumId w:val="32"/>
  </w:num>
  <w:num w:numId="40">
    <w:abstractNumId w:val="45"/>
  </w:num>
  <w:num w:numId="41">
    <w:abstractNumId w:val="30"/>
  </w:num>
  <w:num w:numId="42">
    <w:abstractNumId w:val="5"/>
  </w:num>
  <w:num w:numId="43">
    <w:abstractNumId w:val="33"/>
  </w:num>
  <w:num w:numId="44">
    <w:abstractNumId w:val="42"/>
  </w:num>
  <w:num w:numId="45">
    <w:abstractNumId w:val="11"/>
  </w:num>
  <w:num w:numId="46">
    <w:abstractNumId w:val="20"/>
  </w:num>
  <w:num w:numId="47">
    <w:abstractNumId w:val="41"/>
  </w:num>
  <w:num w:numId="48">
    <w:abstractNumId w:val="28"/>
  </w:num>
  <w:num w:numId="49">
    <w:abstractNumId w:val="37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81C"/>
    <w:rsid w:val="00085463"/>
    <w:rsid w:val="000D3739"/>
    <w:rsid w:val="0014576F"/>
    <w:rsid w:val="001567DE"/>
    <w:rsid w:val="001921EE"/>
    <w:rsid w:val="001A47B4"/>
    <w:rsid w:val="001B5A8D"/>
    <w:rsid w:val="001B7C28"/>
    <w:rsid w:val="00240B37"/>
    <w:rsid w:val="002A0994"/>
    <w:rsid w:val="002A3A82"/>
    <w:rsid w:val="002B199D"/>
    <w:rsid w:val="002B48EE"/>
    <w:rsid w:val="002D0FB3"/>
    <w:rsid w:val="00325B64"/>
    <w:rsid w:val="003610D7"/>
    <w:rsid w:val="003B3082"/>
    <w:rsid w:val="003B6E74"/>
    <w:rsid w:val="003D0E7B"/>
    <w:rsid w:val="003D3BF2"/>
    <w:rsid w:val="003E372E"/>
    <w:rsid w:val="004103CC"/>
    <w:rsid w:val="00423C9E"/>
    <w:rsid w:val="004967A7"/>
    <w:rsid w:val="004A38D6"/>
    <w:rsid w:val="004B4107"/>
    <w:rsid w:val="00545751"/>
    <w:rsid w:val="005776F2"/>
    <w:rsid w:val="00586A7A"/>
    <w:rsid w:val="005D0942"/>
    <w:rsid w:val="00636F84"/>
    <w:rsid w:val="00657A84"/>
    <w:rsid w:val="0068602F"/>
    <w:rsid w:val="006E0672"/>
    <w:rsid w:val="00776A84"/>
    <w:rsid w:val="00804C80"/>
    <w:rsid w:val="008058F4"/>
    <w:rsid w:val="0081296E"/>
    <w:rsid w:val="00840609"/>
    <w:rsid w:val="00851DB6"/>
    <w:rsid w:val="008A7355"/>
    <w:rsid w:val="008E15DF"/>
    <w:rsid w:val="008E34C8"/>
    <w:rsid w:val="008F1016"/>
    <w:rsid w:val="00901260"/>
    <w:rsid w:val="00910796"/>
    <w:rsid w:val="0091241F"/>
    <w:rsid w:val="009375ED"/>
    <w:rsid w:val="00962CCA"/>
    <w:rsid w:val="00A3468E"/>
    <w:rsid w:val="00AB161E"/>
    <w:rsid w:val="00AF3ECD"/>
    <w:rsid w:val="00B348D2"/>
    <w:rsid w:val="00B35238"/>
    <w:rsid w:val="00B47573"/>
    <w:rsid w:val="00BE25E6"/>
    <w:rsid w:val="00C52D6A"/>
    <w:rsid w:val="00C9602D"/>
    <w:rsid w:val="00CC4B85"/>
    <w:rsid w:val="00D2207B"/>
    <w:rsid w:val="00D67F86"/>
    <w:rsid w:val="00D72AE9"/>
    <w:rsid w:val="00D97240"/>
    <w:rsid w:val="00DB3B02"/>
    <w:rsid w:val="00DC2349"/>
    <w:rsid w:val="00DC6410"/>
    <w:rsid w:val="00DF281C"/>
    <w:rsid w:val="00DF5FBD"/>
    <w:rsid w:val="00E03780"/>
    <w:rsid w:val="00E14A9A"/>
    <w:rsid w:val="00E20927"/>
    <w:rsid w:val="00E52175"/>
    <w:rsid w:val="00E85EBA"/>
    <w:rsid w:val="00F223D3"/>
    <w:rsid w:val="00F630AA"/>
    <w:rsid w:val="00F824ED"/>
    <w:rsid w:val="00F825BB"/>
    <w:rsid w:val="00FA0587"/>
    <w:rsid w:val="00FA44A2"/>
    <w:rsid w:val="00FB44E1"/>
    <w:rsid w:val="00FE2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281C"/>
  </w:style>
  <w:style w:type="character" w:customStyle="1" w:styleId="a3">
    <w:name w:val="Верхний колонтитул Знак"/>
    <w:link w:val="a4"/>
    <w:uiPriority w:val="99"/>
    <w:locked/>
    <w:rsid w:val="00DF281C"/>
    <w:rPr>
      <w:rFonts w:ascii="Times New Roman" w:hAnsi="Times New Roman"/>
      <w:lang w:eastAsia="ar-SA"/>
    </w:rPr>
  </w:style>
  <w:style w:type="paragraph" w:styleId="a4">
    <w:name w:val="header"/>
    <w:basedOn w:val="a"/>
    <w:link w:val="a3"/>
    <w:uiPriority w:val="99"/>
    <w:rsid w:val="00DF281C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lang w:eastAsia="ar-SA"/>
    </w:rPr>
  </w:style>
  <w:style w:type="character" w:customStyle="1" w:styleId="10">
    <w:name w:val="Верхний колонтитул Знак1"/>
    <w:basedOn w:val="a0"/>
    <w:uiPriority w:val="99"/>
    <w:semiHidden/>
    <w:rsid w:val="00DF281C"/>
  </w:style>
  <w:style w:type="character" w:customStyle="1" w:styleId="HeaderChar1">
    <w:name w:val="Header Char1"/>
    <w:uiPriority w:val="99"/>
    <w:semiHidden/>
    <w:rsid w:val="00DF281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5">
    <w:name w:val="Нижний колонтитул Знак"/>
    <w:link w:val="a6"/>
    <w:uiPriority w:val="99"/>
    <w:semiHidden/>
    <w:locked/>
    <w:rsid w:val="00DF281C"/>
    <w:rPr>
      <w:rFonts w:ascii="Times New Roman" w:hAnsi="Times New Roman"/>
      <w:lang w:eastAsia="ar-SA"/>
    </w:rPr>
  </w:style>
  <w:style w:type="paragraph" w:styleId="a6">
    <w:name w:val="footer"/>
    <w:basedOn w:val="a"/>
    <w:link w:val="a5"/>
    <w:uiPriority w:val="99"/>
    <w:semiHidden/>
    <w:rsid w:val="00DF281C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lang w:eastAsia="ar-SA"/>
    </w:rPr>
  </w:style>
  <w:style w:type="character" w:customStyle="1" w:styleId="11">
    <w:name w:val="Нижний колонтитул Знак1"/>
    <w:basedOn w:val="a0"/>
    <w:uiPriority w:val="99"/>
    <w:semiHidden/>
    <w:rsid w:val="00DF281C"/>
  </w:style>
  <w:style w:type="character" w:customStyle="1" w:styleId="FooterChar1">
    <w:name w:val="Footer Char1"/>
    <w:uiPriority w:val="99"/>
    <w:semiHidden/>
    <w:rsid w:val="00DF281C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Title"/>
    <w:basedOn w:val="a"/>
    <w:next w:val="a"/>
    <w:link w:val="a8"/>
    <w:uiPriority w:val="99"/>
    <w:qFormat/>
    <w:rsid w:val="00DF281C"/>
    <w:pPr>
      <w:widowControl w:val="0"/>
      <w:pBdr>
        <w:bottom w:val="single" w:sz="8" w:space="4" w:color="4F81BD"/>
      </w:pBdr>
      <w:suppressAutoHyphens/>
      <w:autoSpaceDE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a8">
    <w:name w:val="Название Знак"/>
    <w:basedOn w:val="a0"/>
    <w:link w:val="a7"/>
    <w:uiPriority w:val="99"/>
    <w:rsid w:val="00DF281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9">
    <w:name w:val="Body Text"/>
    <w:basedOn w:val="a"/>
    <w:link w:val="aa"/>
    <w:uiPriority w:val="99"/>
    <w:semiHidden/>
    <w:rsid w:val="00DF281C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DF28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link w:val="ac"/>
    <w:uiPriority w:val="99"/>
    <w:semiHidden/>
    <w:locked/>
    <w:rsid w:val="00DF281C"/>
    <w:rPr>
      <w:rFonts w:ascii="Tahoma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rsid w:val="00DF281C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DF281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DF281C"/>
    <w:rPr>
      <w:rFonts w:ascii="Times New Roman" w:eastAsia="Times New Roman" w:hAnsi="Times New Roman"/>
      <w:sz w:val="0"/>
      <w:szCs w:val="0"/>
      <w:lang w:eastAsia="ar-SA"/>
    </w:rPr>
  </w:style>
  <w:style w:type="paragraph" w:styleId="ad">
    <w:name w:val="List Paragraph"/>
    <w:basedOn w:val="a"/>
    <w:uiPriority w:val="99"/>
    <w:qFormat/>
    <w:rsid w:val="00DF281C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Содержимое таблицы"/>
    <w:basedOn w:val="a"/>
    <w:uiPriority w:val="99"/>
    <w:rsid w:val="00DF28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ash041e0431044b0447043d044b0439">
    <w:name w:val="dash041e_0431_044b_0447_043d_044b_0439"/>
    <w:basedOn w:val="a"/>
    <w:uiPriority w:val="99"/>
    <w:rsid w:val="00DF2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DF281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DF281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3"/>
    <w:uiPriority w:val="99"/>
    <w:locked/>
    <w:rsid w:val="00DF281C"/>
    <w:rPr>
      <w:rFonts w:ascii="Candara" w:eastAsia="Times New Roman" w:hAnsi="Candara" w:cs="Candara"/>
      <w:sz w:val="14"/>
      <w:szCs w:val="14"/>
      <w:shd w:val="clear" w:color="auto" w:fill="FFFFFF"/>
    </w:rPr>
  </w:style>
  <w:style w:type="paragraph" w:customStyle="1" w:styleId="13">
    <w:name w:val="Основной текст1"/>
    <w:basedOn w:val="a"/>
    <w:link w:val="af"/>
    <w:uiPriority w:val="99"/>
    <w:rsid w:val="00DF281C"/>
    <w:pPr>
      <w:widowControl w:val="0"/>
      <w:shd w:val="clear" w:color="auto" w:fill="FFFFFF"/>
      <w:spacing w:after="0" w:line="128" w:lineRule="exact"/>
      <w:jc w:val="both"/>
    </w:pPr>
    <w:rPr>
      <w:rFonts w:ascii="Candara" w:eastAsia="Times New Roman" w:hAnsi="Candara" w:cs="Candara"/>
      <w:sz w:val="14"/>
      <w:szCs w:val="14"/>
    </w:rPr>
  </w:style>
  <w:style w:type="character" w:customStyle="1" w:styleId="FontStyle43">
    <w:name w:val="Font Style43"/>
    <w:uiPriority w:val="99"/>
    <w:rsid w:val="00DF281C"/>
    <w:rPr>
      <w:rFonts w:ascii="Times New Roman" w:hAnsi="Times New Roman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DF281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DF281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DF281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5">
    <w:name w:val="Основной текст + 5"/>
    <w:aliases w:val="5 pt"/>
    <w:uiPriority w:val="99"/>
    <w:rsid w:val="00DF281C"/>
    <w:rPr>
      <w:rFonts w:ascii="Candara" w:eastAsia="Times New Roman" w:hAnsi="Candara" w:cs="Candara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6pt">
    <w:name w:val="Основной текст + 6 pt"/>
    <w:aliases w:val="Полужирный,Курсив,Интервал 0 pt"/>
    <w:uiPriority w:val="99"/>
    <w:rsid w:val="00DF281C"/>
    <w:rPr>
      <w:rFonts w:ascii="Candara" w:eastAsia="Times New Roman" w:hAnsi="Candara" w:cs="Candara"/>
      <w:b/>
      <w:bCs/>
      <w:i/>
      <w:iCs/>
      <w:color w:val="000000"/>
      <w:spacing w:val="-10"/>
      <w:w w:val="100"/>
      <w:position w:val="0"/>
      <w:sz w:val="12"/>
      <w:szCs w:val="12"/>
      <w:shd w:val="clear" w:color="auto" w:fill="FFFFFF"/>
      <w:lang w:val="ru-RU"/>
    </w:rPr>
  </w:style>
  <w:style w:type="table" w:styleId="af0">
    <w:name w:val="Table Grid"/>
    <w:basedOn w:val="a1"/>
    <w:uiPriority w:val="99"/>
    <w:rsid w:val="00DF2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DF28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DF28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rsid w:val="00DF281C"/>
    <w:rPr>
      <w:rFonts w:cs="Times New Roman"/>
      <w:color w:val="0000FF"/>
      <w:u w:val="single"/>
    </w:rPr>
  </w:style>
  <w:style w:type="character" w:styleId="af2">
    <w:name w:val="Placeholder Text"/>
    <w:uiPriority w:val="99"/>
    <w:semiHidden/>
    <w:rsid w:val="00DF281C"/>
    <w:rPr>
      <w:rFonts w:cs="Times New Roman"/>
      <w:color w:val="808080"/>
    </w:rPr>
  </w:style>
  <w:style w:type="paragraph" w:styleId="af3">
    <w:name w:val="No Spacing"/>
    <w:link w:val="af4"/>
    <w:uiPriority w:val="1"/>
    <w:qFormat/>
    <w:rsid w:val="00DF28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locked/>
    <w:rsid w:val="00DF281C"/>
    <w:rPr>
      <w:rFonts w:ascii="Calibri" w:eastAsia="Times New Roman" w:hAnsi="Calibri" w:cs="Times New Roman"/>
    </w:rPr>
  </w:style>
  <w:style w:type="paragraph" w:customStyle="1" w:styleId="Style86">
    <w:name w:val="Style86"/>
    <w:basedOn w:val="a"/>
    <w:uiPriority w:val="99"/>
    <w:rsid w:val="00DF281C"/>
    <w:pPr>
      <w:widowControl w:val="0"/>
      <w:autoSpaceDE w:val="0"/>
      <w:autoSpaceDN w:val="0"/>
      <w:adjustRightInd w:val="0"/>
      <w:spacing w:after="0" w:line="287" w:lineRule="exact"/>
      <w:ind w:firstLine="37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DF281C"/>
    <w:rPr>
      <w:rFonts w:ascii="Times New Roman" w:hAnsi="Times New Roman"/>
      <w:b/>
      <w:i/>
      <w:sz w:val="22"/>
    </w:rPr>
  </w:style>
  <w:style w:type="character" w:customStyle="1" w:styleId="FontStyle121">
    <w:name w:val="Font Style121"/>
    <w:uiPriority w:val="99"/>
    <w:rsid w:val="00DF281C"/>
    <w:rPr>
      <w:rFonts w:ascii="Times New Roman" w:hAnsi="Times New Roman"/>
      <w:sz w:val="22"/>
    </w:rPr>
  </w:style>
  <w:style w:type="table" w:styleId="-3">
    <w:name w:val="Table Web 3"/>
    <w:basedOn w:val="a1"/>
    <w:rsid w:val="00DF2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281C"/>
  </w:style>
  <w:style w:type="character" w:customStyle="1" w:styleId="a3">
    <w:name w:val="Верхний колонтитул Знак"/>
    <w:link w:val="a4"/>
    <w:uiPriority w:val="99"/>
    <w:locked/>
    <w:rsid w:val="00DF281C"/>
    <w:rPr>
      <w:rFonts w:ascii="Times New Roman" w:hAnsi="Times New Roman"/>
      <w:lang w:eastAsia="ar-SA"/>
    </w:rPr>
  </w:style>
  <w:style w:type="paragraph" w:styleId="a4">
    <w:name w:val="header"/>
    <w:basedOn w:val="a"/>
    <w:link w:val="a3"/>
    <w:uiPriority w:val="99"/>
    <w:rsid w:val="00DF281C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lang w:eastAsia="ar-SA"/>
    </w:rPr>
  </w:style>
  <w:style w:type="character" w:customStyle="1" w:styleId="10">
    <w:name w:val="Верхний колонтитул Знак1"/>
    <w:basedOn w:val="a0"/>
    <w:uiPriority w:val="99"/>
    <w:semiHidden/>
    <w:rsid w:val="00DF281C"/>
  </w:style>
  <w:style w:type="character" w:customStyle="1" w:styleId="HeaderChar1">
    <w:name w:val="Header Char1"/>
    <w:uiPriority w:val="99"/>
    <w:semiHidden/>
    <w:rsid w:val="00DF281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5">
    <w:name w:val="Нижний колонтитул Знак"/>
    <w:link w:val="a6"/>
    <w:uiPriority w:val="99"/>
    <w:semiHidden/>
    <w:locked/>
    <w:rsid w:val="00DF281C"/>
    <w:rPr>
      <w:rFonts w:ascii="Times New Roman" w:hAnsi="Times New Roman"/>
      <w:lang w:eastAsia="ar-SA"/>
    </w:rPr>
  </w:style>
  <w:style w:type="paragraph" w:styleId="a6">
    <w:name w:val="footer"/>
    <w:basedOn w:val="a"/>
    <w:link w:val="a5"/>
    <w:uiPriority w:val="99"/>
    <w:semiHidden/>
    <w:rsid w:val="00DF281C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lang w:eastAsia="ar-SA"/>
    </w:rPr>
  </w:style>
  <w:style w:type="character" w:customStyle="1" w:styleId="11">
    <w:name w:val="Нижний колонтитул Знак1"/>
    <w:basedOn w:val="a0"/>
    <w:uiPriority w:val="99"/>
    <w:semiHidden/>
    <w:rsid w:val="00DF281C"/>
  </w:style>
  <w:style w:type="character" w:customStyle="1" w:styleId="FooterChar1">
    <w:name w:val="Footer Char1"/>
    <w:uiPriority w:val="99"/>
    <w:semiHidden/>
    <w:rsid w:val="00DF281C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Title"/>
    <w:basedOn w:val="a"/>
    <w:next w:val="a"/>
    <w:link w:val="a8"/>
    <w:uiPriority w:val="99"/>
    <w:qFormat/>
    <w:rsid w:val="00DF281C"/>
    <w:pPr>
      <w:widowControl w:val="0"/>
      <w:pBdr>
        <w:bottom w:val="single" w:sz="8" w:space="4" w:color="4F81BD"/>
      </w:pBdr>
      <w:suppressAutoHyphens/>
      <w:autoSpaceDE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a8">
    <w:name w:val="Название Знак"/>
    <w:basedOn w:val="a0"/>
    <w:link w:val="a7"/>
    <w:uiPriority w:val="99"/>
    <w:rsid w:val="00DF281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9">
    <w:name w:val="Body Text"/>
    <w:basedOn w:val="a"/>
    <w:link w:val="aa"/>
    <w:uiPriority w:val="99"/>
    <w:semiHidden/>
    <w:rsid w:val="00DF281C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DF28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link w:val="ac"/>
    <w:uiPriority w:val="99"/>
    <w:semiHidden/>
    <w:locked/>
    <w:rsid w:val="00DF281C"/>
    <w:rPr>
      <w:rFonts w:ascii="Tahoma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rsid w:val="00DF281C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DF281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DF281C"/>
    <w:rPr>
      <w:rFonts w:ascii="Times New Roman" w:eastAsia="Times New Roman" w:hAnsi="Times New Roman"/>
      <w:sz w:val="0"/>
      <w:szCs w:val="0"/>
      <w:lang w:eastAsia="ar-SA"/>
    </w:rPr>
  </w:style>
  <w:style w:type="paragraph" w:styleId="ad">
    <w:name w:val="List Paragraph"/>
    <w:basedOn w:val="a"/>
    <w:uiPriority w:val="99"/>
    <w:qFormat/>
    <w:rsid w:val="00DF281C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Содержимое таблицы"/>
    <w:basedOn w:val="a"/>
    <w:uiPriority w:val="99"/>
    <w:rsid w:val="00DF28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ash041e0431044b0447043d044b0439">
    <w:name w:val="dash041e_0431_044b_0447_043d_044b_0439"/>
    <w:basedOn w:val="a"/>
    <w:uiPriority w:val="99"/>
    <w:rsid w:val="00DF2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DF281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DF281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3"/>
    <w:uiPriority w:val="99"/>
    <w:locked/>
    <w:rsid w:val="00DF281C"/>
    <w:rPr>
      <w:rFonts w:ascii="Candara" w:eastAsia="Times New Roman" w:hAnsi="Candara" w:cs="Candara"/>
      <w:sz w:val="14"/>
      <w:szCs w:val="14"/>
      <w:shd w:val="clear" w:color="auto" w:fill="FFFFFF"/>
    </w:rPr>
  </w:style>
  <w:style w:type="paragraph" w:customStyle="1" w:styleId="13">
    <w:name w:val="Основной текст1"/>
    <w:basedOn w:val="a"/>
    <w:link w:val="af"/>
    <w:uiPriority w:val="99"/>
    <w:rsid w:val="00DF281C"/>
    <w:pPr>
      <w:widowControl w:val="0"/>
      <w:shd w:val="clear" w:color="auto" w:fill="FFFFFF"/>
      <w:spacing w:after="0" w:line="128" w:lineRule="exact"/>
      <w:jc w:val="both"/>
    </w:pPr>
    <w:rPr>
      <w:rFonts w:ascii="Candara" w:eastAsia="Times New Roman" w:hAnsi="Candara" w:cs="Candara"/>
      <w:sz w:val="14"/>
      <w:szCs w:val="14"/>
    </w:rPr>
  </w:style>
  <w:style w:type="character" w:customStyle="1" w:styleId="FontStyle43">
    <w:name w:val="Font Style43"/>
    <w:uiPriority w:val="99"/>
    <w:rsid w:val="00DF281C"/>
    <w:rPr>
      <w:rFonts w:ascii="Times New Roman" w:hAnsi="Times New Roman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DF281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DF281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DF281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5">
    <w:name w:val="Основной текст + 5"/>
    <w:aliases w:val="5 pt"/>
    <w:uiPriority w:val="99"/>
    <w:rsid w:val="00DF281C"/>
    <w:rPr>
      <w:rFonts w:ascii="Candara" w:eastAsia="Times New Roman" w:hAnsi="Candara" w:cs="Candara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6pt">
    <w:name w:val="Основной текст + 6 pt"/>
    <w:aliases w:val="Полужирный,Курсив,Интервал 0 pt"/>
    <w:uiPriority w:val="99"/>
    <w:rsid w:val="00DF281C"/>
    <w:rPr>
      <w:rFonts w:ascii="Candara" w:eastAsia="Times New Roman" w:hAnsi="Candara" w:cs="Candara"/>
      <w:b/>
      <w:bCs/>
      <w:i/>
      <w:iCs/>
      <w:color w:val="000000"/>
      <w:spacing w:val="-10"/>
      <w:w w:val="100"/>
      <w:position w:val="0"/>
      <w:sz w:val="12"/>
      <w:szCs w:val="12"/>
      <w:shd w:val="clear" w:color="auto" w:fill="FFFFFF"/>
      <w:lang w:val="ru-RU"/>
    </w:rPr>
  </w:style>
  <w:style w:type="table" w:styleId="af0">
    <w:name w:val="Table Grid"/>
    <w:basedOn w:val="a1"/>
    <w:uiPriority w:val="99"/>
    <w:rsid w:val="00DF2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DF28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DF28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rsid w:val="00DF281C"/>
    <w:rPr>
      <w:rFonts w:cs="Times New Roman"/>
      <w:color w:val="0000FF"/>
      <w:u w:val="single"/>
    </w:rPr>
  </w:style>
  <w:style w:type="character" w:styleId="af2">
    <w:name w:val="Placeholder Text"/>
    <w:uiPriority w:val="99"/>
    <w:semiHidden/>
    <w:rsid w:val="00DF281C"/>
    <w:rPr>
      <w:rFonts w:cs="Times New Roman"/>
      <w:color w:val="808080"/>
    </w:rPr>
  </w:style>
  <w:style w:type="paragraph" w:styleId="af3">
    <w:name w:val="No Spacing"/>
    <w:link w:val="af4"/>
    <w:uiPriority w:val="1"/>
    <w:qFormat/>
    <w:rsid w:val="00DF28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locked/>
    <w:rsid w:val="00DF281C"/>
    <w:rPr>
      <w:rFonts w:ascii="Calibri" w:eastAsia="Times New Roman" w:hAnsi="Calibri" w:cs="Times New Roman"/>
    </w:rPr>
  </w:style>
  <w:style w:type="paragraph" w:customStyle="1" w:styleId="Style86">
    <w:name w:val="Style86"/>
    <w:basedOn w:val="a"/>
    <w:uiPriority w:val="99"/>
    <w:rsid w:val="00DF281C"/>
    <w:pPr>
      <w:widowControl w:val="0"/>
      <w:autoSpaceDE w:val="0"/>
      <w:autoSpaceDN w:val="0"/>
      <w:adjustRightInd w:val="0"/>
      <w:spacing w:after="0" w:line="287" w:lineRule="exact"/>
      <w:ind w:firstLine="37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DF281C"/>
    <w:rPr>
      <w:rFonts w:ascii="Times New Roman" w:hAnsi="Times New Roman"/>
      <w:b/>
      <w:i/>
      <w:sz w:val="22"/>
    </w:rPr>
  </w:style>
  <w:style w:type="character" w:customStyle="1" w:styleId="FontStyle121">
    <w:name w:val="Font Style121"/>
    <w:uiPriority w:val="99"/>
    <w:rsid w:val="00DF281C"/>
    <w:rPr>
      <w:rFonts w:ascii="Times New Roman" w:hAnsi="Times New Roman"/>
      <w:sz w:val="22"/>
    </w:rPr>
  </w:style>
  <w:style w:type="table" w:styleId="-3">
    <w:name w:val="Table Web 3"/>
    <w:basedOn w:val="a1"/>
    <w:rsid w:val="00DF2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thtest.ru/" TargetMode="External"/><Relationship Id="rId18" Type="http://schemas.openxmlformats.org/officeDocument/2006/relationships/hyperlink" Target="http://comp-science.narod.ru/" TargetMode="External"/><Relationship Id="rId26" Type="http://schemas.openxmlformats.org/officeDocument/2006/relationships/hyperlink" Target="http://www.allmath.ru/" TargetMode="External"/><Relationship Id="rId39" Type="http://schemas.openxmlformats.org/officeDocument/2006/relationships/hyperlink" Target="http://www.problem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graphfunk.narod.ru/" TargetMode="External"/><Relationship Id="rId34" Type="http://schemas.openxmlformats.org/officeDocument/2006/relationships/hyperlink" Target="http://www.math.ru/" TargetMode="External"/><Relationship Id="rId42" Type="http://schemas.openxmlformats.org/officeDocument/2006/relationships/hyperlink" Target="http://www.som.fsi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th-on-line.com/" TargetMode="External"/><Relationship Id="rId17" Type="http://schemas.openxmlformats.org/officeDocument/2006/relationships/hyperlink" Target="http://www.zaba.ru/" TargetMode="External"/><Relationship Id="rId25" Type="http://schemas.openxmlformats.org/officeDocument/2006/relationships/hyperlink" Target="http://windows.edu.ru/" TargetMode="External"/><Relationship Id="rId33" Type="http://schemas.openxmlformats.org/officeDocument/2006/relationships/hyperlink" Target="http://www.it-n.ru/" TargetMode="External"/><Relationship Id="rId38" Type="http://schemas.openxmlformats.org/officeDocument/2006/relationships/hyperlink" Target="http://www.mccm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ztest.ru/" TargetMode="External"/><Relationship Id="rId20" Type="http://schemas.openxmlformats.org/officeDocument/2006/relationships/hyperlink" Target="http://fcior.edu.ru/" TargetMode="External"/><Relationship Id="rId29" Type="http://schemas.openxmlformats.org/officeDocument/2006/relationships/hyperlink" Target="http://www.ed.gov.ru/" TargetMode="External"/><Relationship Id="rId41" Type="http://schemas.openxmlformats.org/officeDocument/2006/relationships/hyperlink" Target="http://www.schoolbas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nguru.sp.ru/" TargetMode="External"/><Relationship Id="rId24" Type="http://schemas.openxmlformats.org/officeDocument/2006/relationships/hyperlink" Target="http://ps.1september.ru/" TargetMode="External"/><Relationship Id="rId32" Type="http://schemas.openxmlformats.org/officeDocument/2006/relationships/hyperlink" Target="http://www.it-n.ru/" TargetMode="External"/><Relationship Id="rId37" Type="http://schemas.openxmlformats.org/officeDocument/2006/relationships/hyperlink" Target="http://www.mathnet.spb.ru/" TargetMode="External"/><Relationship Id="rId40" Type="http://schemas.openxmlformats.org/officeDocument/2006/relationships/hyperlink" Target="http://www.school.edu.ru/" TargetMode="External"/><Relationship Id="rId45" Type="http://schemas.openxmlformats.org/officeDocument/2006/relationships/hyperlink" Target="http://www.uroki.net/docmat.htm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turgor.ru/" TargetMode="External"/><Relationship Id="rId23" Type="http://schemas.openxmlformats.org/officeDocument/2006/relationships/hyperlink" Target="http://methmath.chat.ru/" TargetMode="External"/><Relationship Id="rId28" Type="http://schemas.openxmlformats.org/officeDocument/2006/relationships/hyperlink" Target="http://www.bymath.net/" TargetMode="External"/><Relationship Id="rId36" Type="http://schemas.openxmlformats.org/officeDocument/2006/relationships/hyperlink" Target="http://www.mathematics.ru/" TargetMode="External"/><Relationship Id="rId10" Type="http://schemas.openxmlformats.org/officeDocument/2006/relationships/hyperlink" Target="http://www.etudes.ru/" TargetMode="External"/><Relationship Id="rId19" Type="http://schemas.openxmlformats.org/officeDocument/2006/relationships/hyperlink" Target="http://eqworld.ipmnet.ru/" TargetMode="External"/><Relationship Id="rId31" Type="http://schemas.openxmlformats.org/officeDocument/2006/relationships/hyperlink" Target="http://www.exponenta.ru/" TargetMode="External"/><Relationship Id="rId44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ww.problems.ru/" TargetMode="External"/><Relationship Id="rId22" Type="http://schemas.openxmlformats.org/officeDocument/2006/relationships/hyperlink" Target="http://mat.1september.ru/" TargetMode="External"/><Relationship Id="rId27" Type="http://schemas.openxmlformats.org/officeDocument/2006/relationships/hyperlink" Target="http://www.apkppro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math.ru/" TargetMode="External"/><Relationship Id="rId43" Type="http://schemas.openxmlformats.org/officeDocument/2006/relationships/hyperlink" Target="http://www.u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CD2F-0F77-4B75-8379-EF6A3483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6131</Words>
  <Characters>34950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Евгеша</cp:lastModifiedBy>
  <cp:revision>5</cp:revision>
  <cp:lastPrinted>2015-10-25T09:24:00Z</cp:lastPrinted>
  <dcterms:created xsi:type="dcterms:W3CDTF">2015-09-16T13:34:00Z</dcterms:created>
  <dcterms:modified xsi:type="dcterms:W3CDTF">2015-10-25T09:25:00Z</dcterms:modified>
</cp:coreProperties>
</file>