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3E" w:rsidRDefault="00C56B3E" w:rsidP="00C56B3E">
      <w:pPr>
        <w:pStyle w:val="a3"/>
        <w:jc w:val="center"/>
        <w:rPr>
          <w:b/>
          <w:sz w:val="28"/>
          <w:szCs w:val="28"/>
        </w:rPr>
      </w:pPr>
      <w:r w:rsidRPr="00C56B3E">
        <w:rPr>
          <w:b/>
          <w:sz w:val="28"/>
          <w:szCs w:val="28"/>
        </w:rPr>
        <w:t>Экологическое воспитание дошкольников.</w:t>
      </w:r>
    </w:p>
    <w:p w:rsidR="00C56B3E" w:rsidRPr="00C56B3E" w:rsidRDefault="00C56B3E" w:rsidP="00C56B3E">
      <w:pPr>
        <w:pStyle w:val="a3"/>
        <w:jc w:val="center"/>
        <w:rPr>
          <w:b/>
          <w:sz w:val="28"/>
          <w:szCs w:val="28"/>
        </w:rPr>
      </w:pPr>
      <w:r w:rsidRPr="00C56B3E">
        <w:rPr>
          <w:b/>
          <w:sz w:val="28"/>
          <w:szCs w:val="28"/>
        </w:rPr>
        <w:t xml:space="preserve"> Конспект занятия в старшей группе «Мы </w:t>
      </w:r>
      <w:r w:rsidRPr="00C56B3E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любим природу</w:t>
      </w:r>
      <w:r w:rsidRPr="00C56B3E">
        <w:rPr>
          <w:b/>
          <w:sz w:val="28"/>
          <w:szCs w:val="28"/>
        </w:rPr>
        <w:t>»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             Составила воспитатель ГБДОУ №19 Красногвардейского района г. Санкт-Петербурга.</w:t>
      </w:r>
    </w:p>
    <w:p w:rsidR="00C56B3E" w:rsidRDefault="00C56B3E" w:rsidP="00C56B3E">
      <w:pPr>
        <w:pStyle w:val="a3"/>
      </w:pPr>
      <w:r>
        <w:t xml:space="preserve"> </w:t>
      </w:r>
    </w:p>
    <w:p w:rsidR="00C56B3E" w:rsidRPr="00C56B3E" w:rsidRDefault="00C56B3E" w:rsidP="00C56B3E">
      <w:pPr>
        <w:pStyle w:val="a3"/>
        <w:rPr>
          <w:b/>
          <w:i/>
          <w:sz w:val="24"/>
          <w:szCs w:val="24"/>
        </w:rPr>
      </w:pPr>
      <w:r w:rsidRPr="00C56B3E">
        <w:rPr>
          <w:b/>
          <w:i/>
          <w:sz w:val="24"/>
          <w:szCs w:val="24"/>
        </w:rPr>
        <w:t>Программное содержание: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Закрепить позиции помощника и защитника живой природы; правильно и быстро отвечать на вопросы. </w:t>
      </w:r>
    </w:p>
    <w:p w:rsidR="00C56B3E" w:rsidRDefault="00C56B3E" w:rsidP="00C56B3E">
      <w:pPr>
        <w:pStyle w:val="a3"/>
      </w:pPr>
    </w:p>
    <w:p w:rsidR="00C56B3E" w:rsidRPr="00C56B3E" w:rsidRDefault="00C56B3E" w:rsidP="00C56B3E">
      <w:pPr>
        <w:pStyle w:val="a3"/>
        <w:rPr>
          <w:b/>
          <w:i/>
        </w:rPr>
      </w:pPr>
      <w:r w:rsidRPr="00C56B3E">
        <w:rPr>
          <w:b/>
          <w:i/>
        </w:rPr>
        <w:t xml:space="preserve"> Задачи:</w:t>
      </w:r>
    </w:p>
    <w:p w:rsidR="00C56B3E" w:rsidRPr="00C56B3E" w:rsidRDefault="00C56B3E" w:rsidP="00C56B3E">
      <w:pPr>
        <w:pStyle w:val="a3"/>
        <w:rPr>
          <w:b/>
          <w:i/>
        </w:rPr>
      </w:pPr>
    </w:p>
    <w:p w:rsidR="00C56B3E" w:rsidRDefault="00C56B3E" w:rsidP="00C56B3E">
      <w:pPr>
        <w:pStyle w:val="a3"/>
      </w:pPr>
      <w:r w:rsidRPr="00C56B3E">
        <w:rPr>
          <w:b/>
          <w:i/>
        </w:rPr>
        <w:t xml:space="preserve"> Формирующие</w:t>
      </w:r>
      <w:r>
        <w:t>: формировать навыки элементарных опытов и уметь делать выводы на основе полученных результатов;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 w:rsidRPr="00C56B3E">
        <w:rPr>
          <w:b/>
          <w:i/>
        </w:rPr>
        <w:t xml:space="preserve"> Образовательные:</w:t>
      </w:r>
      <w:r>
        <w:t xml:space="preserve"> уточнить экологические знания детей, определить отношение между – человеком и природой на основе конкретных правил поведения в природе;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</w:t>
      </w:r>
      <w:r w:rsidRPr="00C56B3E">
        <w:rPr>
          <w:b/>
          <w:i/>
        </w:rPr>
        <w:t>Развивающая:</w:t>
      </w:r>
      <w:r>
        <w:t xml:space="preserve"> развивать любознательность, фантазию, воображение;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</w:t>
      </w:r>
      <w:r w:rsidRPr="00C56B3E">
        <w:rPr>
          <w:b/>
          <w:i/>
        </w:rPr>
        <w:t>Воспитательная:</w:t>
      </w:r>
      <w:r>
        <w:t xml:space="preserve"> воспитывать любовь ко всему живому;</w:t>
      </w:r>
    </w:p>
    <w:p w:rsidR="00C56B3E" w:rsidRPr="00C56B3E" w:rsidRDefault="00C56B3E" w:rsidP="00C56B3E">
      <w:pPr>
        <w:pStyle w:val="a3"/>
        <w:rPr>
          <w:b/>
          <w:i/>
        </w:rPr>
      </w:pPr>
    </w:p>
    <w:p w:rsidR="00C56B3E" w:rsidRPr="00C56B3E" w:rsidRDefault="00C56B3E" w:rsidP="00C56B3E">
      <w:pPr>
        <w:pStyle w:val="a3"/>
        <w:rPr>
          <w:b/>
          <w:i/>
        </w:rPr>
      </w:pPr>
      <w:r w:rsidRPr="00C56B3E">
        <w:rPr>
          <w:b/>
          <w:i/>
        </w:rPr>
        <w:t xml:space="preserve"> Методические рекомендации: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1. Вводная беседа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 звучание грамзаписи шум природы)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2. Игра: «Выбери правильно картинку».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3. «Полянка лесовика» (вопросы, пояснения)</w:t>
      </w:r>
      <w:proofErr w:type="gramStart"/>
      <w:r>
        <w:t xml:space="preserve"> .</w:t>
      </w:r>
      <w:proofErr w:type="gramEnd"/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4. Опыты (материалы, бумага) .</w:t>
      </w:r>
    </w:p>
    <w:p w:rsidR="00C56B3E" w:rsidRDefault="00C56B3E" w:rsidP="00C56B3E">
      <w:pPr>
        <w:pStyle w:val="a3"/>
      </w:pPr>
      <w:r>
        <w:t xml:space="preserve"> 6. «Поляна загадок».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7. Модели: правила поведения в природе (игра)</w:t>
      </w:r>
      <w:proofErr w:type="gramStart"/>
      <w:r>
        <w:t xml:space="preserve"> .</w:t>
      </w:r>
      <w:proofErr w:type="gramEnd"/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8. Ручной труд. </w:t>
      </w:r>
    </w:p>
    <w:p w:rsidR="00C56B3E" w:rsidRPr="00C56B3E" w:rsidRDefault="00C56B3E" w:rsidP="00C56B3E">
      <w:pPr>
        <w:pStyle w:val="a3"/>
        <w:rPr>
          <w:i/>
          <w:sz w:val="28"/>
          <w:szCs w:val="28"/>
        </w:rPr>
      </w:pPr>
    </w:p>
    <w:p w:rsidR="00C56B3E" w:rsidRPr="00C56B3E" w:rsidRDefault="00C56B3E" w:rsidP="00C56B3E">
      <w:pPr>
        <w:pStyle w:val="a3"/>
        <w:rPr>
          <w:i/>
          <w:sz w:val="28"/>
          <w:szCs w:val="28"/>
        </w:rPr>
      </w:pPr>
      <w:r w:rsidRPr="00C56B3E">
        <w:rPr>
          <w:i/>
          <w:sz w:val="28"/>
          <w:szCs w:val="28"/>
        </w:rPr>
        <w:t xml:space="preserve"> Ход занятия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1.-Ребята, вы любите путешествовать, отдыхать, наблюдать?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 Да!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 А где вы больше всего любите отдыхать?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 В лесу, на поляне, около речки.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 К нам в гости пришел – Лесовик. Он приглашает вас отправиться в поход по лесным тропам и полянам. Отдохнуть от городской суеты, подышать свежим воздухом, понаблюдать за обитателями леса, за растительностью нашего края.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lastRenderedPageBreak/>
        <w:t xml:space="preserve"> Если вы прислушаетесь хорошенько, стоя в лесу, среди цветущего поля, высоко в горах, и, если у вас сохранился нужный слух, вы непременно услышите чудесные звуки земли, которую во все времена люди называли ласково Матерью-Землей.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Ведь мы - люди и должны беречь и охранять нашу природу, леса, поля, реки. Птиц, животных, насекомых. Ведь без них не сможет человек жить на Земле.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-Надевайте рюкзачки, берите фонарики, фотоаппараты и в путь!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-Лесовик предлагает нам ребята пройти по тропинке. Нам нужно выбрать по какой тропинке мы можем пройти?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2. Игра «Выбери правильно тропинку».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(ребенок должен определить, по какой тропинке он пойдет и обосновать свой выбор)</w:t>
      </w:r>
      <w:proofErr w:type="gramStart"/>
      <w:r>
        <w:t xml:space="preserve"> .</w:t>
      </w:r>
      <w:proofErr w:type="gramEnd"/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1. Если пройдет по первой тропинке, можно наступить на муравейник (изображен муравейник)</w:t>
      </w:r>
      <w:proofErr w:type="gramStart"/>
      <w:r>
        <w:t xml:space="preserve"> .</w:t>
      </w:r>
      <w:proofErr w:type="gramEnd"/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2. По второй тропинке, тоже идти нельзя, между деревьями паук сплел паутину.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3. На третьей тропинке змея с детенышами греется на солнышке.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4. Возле четвертой тропинки растет кустарник, а на нем – гнездо с птенчиками. Здесь можно пройти, но очень тихо.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-Вот молодцы, ребята, правильно выбрали тропинку.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Посмотрите, куда привела нас тропинка? Это полянка «Лесовика». Что он нам приготовил?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 w:rsidRPr="0029496B">
        <w:rPr>
          <w:b/>
          <w:i/>
        </w:rPr>
        <w:t xml:space="preserve"> 3</w:t>
      </w:r>
      <w:r>
        <w:t xml:space="preserve">. «Полянка Лесовика» (вопросы, пояснения)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В конверте от Лесовика находятся вопросы, на логическое мышление. Дети делятся на команды. За каждый правильный ответ дается фишка. В конце делается заключение с проведением опытов.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 w:rsidRPr="0029496B">
        <w:rPr>
          <w:b/>
          <w:i/>
        </w:rPr>
        <w:t xml:space="preserve"> 4.</w:t>
      </w:r>
      <w:r>
        <w:t xml:space="preserve"> Опыты: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1. Какие предметы и материалы тонут в воде, а какие нет?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2. Что происходит с бумагой в воде?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Лесные правила.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Если в лес пришел гулять,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Свежим воздухом дышать,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Бегай, прыгай и играй.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Только, </w:t>
      </w:r>
      <w:proofErr w:type="gramStart"/>
      <w:r>
        <w:t>чур</w:t>
      </w:r>
      <w:proofErr w:type="gramEnd"/>
      <w:r>
        <w:t xml:space="preserve">, не забывай,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Что в лесу нельзя шуметь: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Даже очень громко петь,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lastRenderedPageBreak/>
        <w:t xml:space="preserve"> Испугаются зверушки,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Убегут с лесной опушки.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Ветки дуба не ломай,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Никогда не забывай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Мусор с травки убирать,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Зря цветы не надо рвать!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Из рогатки не стрелять,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Ты пришел не убивать!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Бабочки пускай летают,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Ну, кому они мешают?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Здесь не нужно всех ловить,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Топать, хлопать, палкой бить.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Ты в лесу всего лишь гость.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Здесь хозяи</w:t>
      </w:r>
      <w:proofErr w:type="gramStart"/>
      <w:r>
        <w:t>н-</w:t>
      </w:r>
      <w:proofErr w:type="gramEnd"/>
      <w:r>
        <w:t xml:space="preserve"> дуб и лось. </w:t>
      </w:r>
      <w:r w:rsidR="0029496B">
        <w:t xml:space="preserve">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Их покой побереги,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Ведь они нам не враги! </w:t>
      </w:r>
    </w:p>
    <w:p w:rsidR="00C56B3E" w:rsidRDefault="00C56B3E" w:rsidP="00C56B3E">
      <w:pPr>
        <w:pStyle w:val="a3"/>
      </w:pPr>
    </w:p>
    <w:p w:rsidR="00C56B3E" w:rsidRDefault="0029496B" w:rsidP="00C56B3E">
      <w:pPr>
        <w:pStyle w:val="a3"/>
      </w:pPr>
      <w:r>
        <w:t xml:space="preserve"> (Н. Рыжова)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 w:rsidRPr="0029496B">
        <w:rPr>
          <w:b/>
          <w:i/>
        </w:rPr>
        <w:t xml:space="preserve"> 5.</w:t>
      </w:r>
      <w:r>
        <w:t xml:space="preserve"> </w:t>
      </w:r>
      <w:proofErr w:type="spellStart"/>
      <w:r>
        <w:t>Психогимнастика</w:t>
      </w:r>
      <w:proofErr w:type="spellEnd"/>
      <w:r>
        <w:t xml:space="preserve"> «Четыре стихии».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Дети сидят по кругу. На слово «земля»- опускают руки вниз, «вода»- вытягивают руки вперед, «воздух»- руки вверх, «огонь»- вращение в лучезапястных и локтевых суставах.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 w:rsidRPr="0029496B">
        <w:rPr>
          <w:b/>
          <w:i/>
        </w:rPr>
        <w:t xml:space="preserve"> 6.</w:t>
      </w:r>
      <w:r>
        <w:t xml:space="preserve"> «Поляна загадок».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-Посмотрите, а что там вдалеке? Я вижу поляну, это необычная поляна- «Поляна загадок». Это Лесовик приготовил нам сюрприз. Посмотрим, что здесь? Из конверта достаются загадки. Загадываются загадки, дети отгадывают.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-Ребята? А кто знает пословицы о природе?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-Кто знает народные приметы?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Дети отвечают.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 w:rsidRPr="0029496B">
        <w:rPr>
          <w:b/>
          <w:i/>
        </w:rPr>
        <w:t xml:space="preserve"> 7.</w:t>
      </w:r>
      <w:r>
        <w:t xml:space="preserve"> – Ребята, для того, чтобы отдыхать в лесу, мы должны знать правила поведения в природе. Вот мы сейчас и посмотрим, как вы усвоили эти правила? Разделимся на две команды.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lastRenderedPageBreak/>
        <w:t xml:space="preserve"> Игра: «Угадай правило».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Изображения обозначаются фишками: красной- чего нельзя делать в природе, </w:t>
      </w:r>
      <w:proofErr w:type="gramStart"/>
      <w:r>
        <w:t>зеленой</w:t>
      </w:r>
      <w:proofErr w:type="gramEnd"/>
      <w:r>
        <w:t xml:space="preserve">- что можно и нужно делать. </w:t>
      </w:r>
    </w:p>
    <w:p w:rsidR="00C56B3E" w:rsidRDefault="00C56B3E" w:rsidP="00C56B3E">
      <w:pPr>
        <w:pStyle w:val="a3"/>
      </w:pPr>
    </w:p>
    <w:p w:rsidR="00C56B3E" w:rsidRDefault="00C56B3E" w:rsidP="00C56B3E">
      <w:pPr>
        <w:pStyle w:val="a3"/>
      </w:pPr>
      <w:r>
        <w:t xml:space="preserve"> 8. </w:t>
      </w:r>
      <w:r w:rsidR="0029496B">
        <w:t>Пора возвращаться. Рассказы детей, что им больше всего понравилось в нашем путешествии. Прощание с лесовиком, вручение им подарков</w:t>
      </w:r>
      <w:proofErr w:type="gramStart"/>
      <w:r w:rsidR="0029496B">
        <w:t>..</w:t>
      </w:r>
      <w:proofErr w:type="gramEnd"/>
    </w:p>
    <w:p w:rsidR="0029496B" w:rsidRDefault="0029496B" w:rsidP="00C56B3E">
      <w:pPr>
        <w:pStyle w:val="a3"/>
      </w:pPr>
      <w:bookmarkStart w:id="0" w:name="_GoBack"/>
      <w:bookmarkEnd w:id="0"/>
    </w:p>
    <w:p w:rsidR="00ED1724" w:rsidRDefault="00ED1724" w:rsidP="00C56B3E"/>
    <w:sectPr w:rsidR="00ED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3E"/>
    <w:rsid w:val="0029496B"/>
    <w:rsid w:val="00C56B3E"/>
    <w:rsid w:val="00E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2014-05-04T11:05:00Z</dcterms:created>
  <dcterms:modified xsi:type="dcterms:W3CDTF">2014-05-04T11:22:00Z</dcterms:modified>
</cp:coreProperties>
</file>