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 xml:space="preserve">На уроке вы повторите основные сведения о причастии как части </w:t>
      </w:r>
      <w:proofErr w:type="gramStart"/>
      <w:r w:rsidRPr="008937DF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>речи</w:t>
      </w:r>
      <w:proofErr w:type="gramEnd"/>
      <w:r w:rsidRPr="008937DF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>: какие признаки глагола и прилагательного совмещает причастие. Узнаете, как склоняются (изменяются по падежам) причастия и какие окончания в них пишутся.</w:t>
      </w:r>
    </w:p>
    <w:p w:rsidR="008937DF" w:rsidRPr="008937DF" w:rsidRDefault="008937DF" w:rsidP="008937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21"/>
          <w:szCs w:val="21"/>
        </w:rPr>
      </w:pPr>
      <w:hyperlink r:id="rId4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Введение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Тема: Причастие</w:t>
      </w:r>
    </w:p>
    <w:p w:rsidR="008937DF" w:rsidRPr="008937DF" w:rsidRDefault="008937DF" w:rsidP="008937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Урок: Склонение причастий и правописание гласных в падежных окончаниях причастий</w:t>
      </w:r>
    </w:p>
    <w:p w:rsidR="008937DF" w:rsidRPr="008937DF" w:rsidRDefault="008937DF" w:rsidP="008937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21"/>
          <w:szCs w:val="21"/>
        </w:rPr>
      </w:pPr>
      <w:hyperlink r:id="rId5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Понятие о причастии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Причастие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обозначает признак предмета, протекающий во времени, как действие, которое производит предмет, или как действие, которому он подвергается со стороны другого предмета.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Например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3217545" cy="2415540"/>
            <wp:effectExtent l="19050" t="0" r="1905" b="0"/>
            <wp:docPr id="1" name="Рисунок 1" descr="Читающий 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ющий маль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Рис.1. Читающий мальчик (</w:t>
      </w:r>
      <w:hyperlink r:id="rId7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Источник</w:t>
        </w:r>
      </w:hyperlink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2133600" cy="1795145"/>
            <wp:effectExtent l="19050" t="0" r="0" b="0"/>
            <wp:docPr id="2" name="Рисунок 2" descr="Прочитанная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читанная кни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Рис. 2. Прочитанная книга (</w:t>
      </w:r>
      <w:hyperlink r:id="rId9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Источник</w:t>
        </w:r>
      </w:hyperlink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8937DF" w:rsidRPr="008937DF" w:rsidRDefault="008937DF" w:rsidP="008937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21"/>
          <w:szCs w:val="21"/>
        </w:rPr>
      </w:pPr>
      <w:hyperlink r:id="rId10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Признаки глагола и прилагательного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Признаки глагола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у причастия: залог, вид, время, переходность/непереходность, возвратность/невозвратность.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Признаки прилагательного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у причастия: изменяется по родам (только в ед.ч.), числам.</w:t>
      </w: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Синтаксическая роль: определение (в полной форме)  или сказуемое (в краткой форме).</w:t>
      </w:r>
    </w:p>
    <w:p w:rsidR="008937DF" w:rsidRPr="008937DF" w:rsidRDefault="008937DF" w:rsidP="008937D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21"/>
          <w:szCs w:val="21"/>
        </w:rPr>
      </w:pPr>
      <w:hyperlink r:id="rId11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Склонение причастий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Полные причастия склоняются так же, как полные прилагательные.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Например:</w:t>
      </w: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454400" cy="1670685"/>
            <wp:effectExtent l="19050" t="0" r="0" b="0"/>
            <wp:docPr id="3" name="Рисунок 3" descr="Спящий 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ящий мальч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Рис. 3. Спящий мальчик (</w:t>
      </w:r>
      <w:hyperlink r:id="rId13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Источник</w:t>
        </w:r>
      </w:hyperlink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     Спящий (мальчик)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Ед.ч.                     Мн.</w:t>
      </w:r>
      <w:proofErr w:type="gramStart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ч</w:t>
      </w:r>
      <w:proofErr w:type="gramEnd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И.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ий</w:t>
      </w:r>
      <w:proofErr w:type="gramEnd"/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        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ие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Р.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его</w:t>
      </w:r>
      <w:proofErr w:type="gram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        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их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Д.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ему</w:t>
      </w:r>
      <w:proofErr w:type="gram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       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им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В.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его</w:t>
      </w:r>
      <w:proofErr w:type="gram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       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их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Т. 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им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       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ими</w:t>
      </w:r>
      <w:proofErr w:type="gramEnd"/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П. о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ем</w:t>
      </w:r>
      <w:proofErr w:type="gramEnd"/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   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спящ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их</w:t>
      </w: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Гласные в падежных окончаниях причастий определяются так же, как в окончаниях прилагательных.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1135"/>
      </w:tblGrid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Окончание</w:t>
            </w:r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-ой / </w:t>
            </w:r>
            <w:proofErr w:type="gram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-е</w:t>
            </w:r>
            <w:proofErr w:type="gram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-его / </w:t>
            </w:r>
            <w:proofErr w:type="gram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-е</w:t>
            </w:r>
            <w:proofErr w:type="gram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</w:t>
            </w:r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ому</w:t>
            </w:r>
            <w:proofErr w:type="spell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gram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-ого / </w:t>
            </w:r>
            <w:proofErr w:type="gram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-е</w:t>
            </w:r>
            <w:proofErr w:type="gram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</w:t>
            </w:r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-им</w:t>
            </w:r>
          </w:p>
        </w:tc>
      </w:tr>
      <w:tr w:rsidR="008937DF" w:rsidRPr="008937DF" w:rsidTr="00893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каком?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7DF" w:rsidRPr="008937DF" w:rsidRDefault="008937DF" w:rsidP="008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</w:t>
            </w:r>
            <w:proofErr w:type="spell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gramStart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-е</w:t>
            </w:r>
            <w:proofErr w:type="gramEnd"/>
            <w:r w:rsidRPr="00893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</w:tc>
      </w:tr>
    </w:tbl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Например: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В (каком?) изменивш</w:t>
      </w: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ем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ся мире царят новые порядки.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Он посмотрел на меня с (каким?) изменивш</w:t>
      </w: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им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ся лицом.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 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Домашнее задание: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№ 64 – 66 </w:t>
      </w: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Баранова М.Т.,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Ладыженская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Т.А. и др. «Русский язык. 7 класс». Учебник. 34-е изд. - М.: Просвещение,  2012.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Задание № 1.</w:t>
      </w:r>
      <w:r w:rsidRPr="008937DF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Спишите словосочетания, вставляя пропущенные окончания причастий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Определите падеж причастий.</w:t>
      </w:r>
    </w:p>
    <w:p w:rsidR="008937DF" w:rsidRPr="008937DF" w:rsidRDefault="008937DF" w:rsidP="008937DF">
      <w:pPr>
        <w:shd w:val="clear" w:color="auto" w:fill="FFFFFF"/>
        <w:spacing w:after="267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О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приближающ_ся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урагане, по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осыпающ_ся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ступенькам, в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наступивш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_ тишине, в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окруженн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_ садиком домике, на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пролетающ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_ журавлей, из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тающ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_ снега, в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расстилавш_ся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тумане.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</w:rPr>
        <w:t>Задание №2. </w:t>
      </w:r>
      <w:r w:rsidRPr="008937DF">
        <w:rPr>
          <w:rFonts w:ascii="Verdana" w:eastAsia="Times New Roman" w:hAnsi="Verdana" w:cs="Times New Roman"/>
          <w:b/>
          <w:bCs/>
          <w:i/>
          <w:iCs/>
          <w:color w:val="000000"/>
          <w:sz w:val="21"/>
        </w:rPr>
        <w:t>Вставьте пропущенные окончания, определите падеж причастий.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Из всех слов могучего и первородного русского языка, полногласного, кроткого и грозного,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бросающ_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звуки взрывным водопадом,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журчащ_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неуловимым ручейком,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исполненн_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говором дремучего леса,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шуршащ_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степными ковылями,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поющ_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ветром, что носится и мечется и уманивает сердце далеко за степь,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пресветло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сияющ_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серебряными разливами полноводных рек,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втекающ_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в синее море, — из всех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несосчитанн_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  самоцветов этой неисчерпаемой сокровищницы языка живого,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сотворенн_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  <w:vertAlign w:val="superscript"/>
        </w:rPr>
        <w:t> </w:t>
      </w: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и, однако</w:t>
      </w:r>
      <w:proofErr w:type="gram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же</w:t>
      </w:r>
      <w:proofErr w:type="gram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 xml:space="preserve">, без устали </w:t>
      </w:r>
      <w:proofErr w:type="spellStart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творящ_</w:t>
      </w:r>
      <w:proofErr w:type="spellEnd"/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, больше всего я люблю слово — воля. Так было в детстве, так и теперь. Это слово — самое дорогое и всеобъемлющее. (К. Бальмонт).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lastRenderedPageBreak/>
        <w:t> 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Дополнительные рекомендованные ссылки на ресурсы Интернет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Русский язык в схемах и таблицах. Склонение причастий.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hyperlink r:id="rId14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http://biometrica.tomsk.ru/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Дидактические материалы. Раздел «Причастие»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hyperlink r:id="rId15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rus.1september.ru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color w:val="000000"/>
          <w:sz w:val="21"/>
          <w:szCs w:val="21"/>
        </w:rPr>
        <w:t> Правописание причастий. Упражнения.</w:t>
      </w:r>
      <w:r w:rsidRPr="008937DF">
        <w:rPr>
          <w:rFonts w:ascii="Verdana" w:eastAsia="Times New Roman" w:hAnsi="Verdana" w:cs="Times New Roman"/>
          <w:color w:val="000000"/>
          <w:sz w:val="21"/>
        </w:rPr>
        <w:t> </w:t>
      </w:r>
      <w:hyperlink r:id="rId16" w:history="1">
        <w:r w:rsidRPr="008937DF">
          <w:rPr>
            <w:rFonts w:ascii="Verdana" w:eastAsia="Times New Roman" w:hAnsi="Verdana" w:cs="Times New Roman"/>
            <w:color w:val="0067B1"/>
            <w:sz w:val="21"/>
            <w:u w:val="single"/>
          </w:rPr>
          <w:t>http://www.licey.net/</w:t>
        </w:r>
      </w:hyperlink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Литература: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Разумовская М.М., Львова С.И. и др</w:t>
      </w:r>
      <w:proofErr w:type="gramStart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.«</w:t>
      </w:r>
      <w:proofErr w:type="gramEnd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Русский язык. 7 класс». Учебник.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13-е изд. - М.: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Дрофа,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 2009.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Баранова М.Т., </w:t>
      </w:r>
      <w:proofErr w:type="spellStart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Ладыженская</w:t>
      </w:r>
      <w:proofErr w:type="spellEnd"/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Т.А. и др.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«Русский язык. 7 класс». Учебник.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34-е изд. - М.: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Просвещение,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 2012.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«</w:t>
      </w:r>
      <w:hyperlink r:id="rId17" w:history="1">
        <w:r w:rsidRPr="008937DF">
          <w:rPr>
            <w:rFonts w:ascii="Verdana" w:eastAsia="Times New Roman" w:hAnsi="Verdana" w:cs="Times New Roman"/>
            <w:i/>
            <w:iCs/>
            <w:color w:val="0067B1"/>
            <w:sz w:val="21"/>
            <w:u w:val="single"/>
          </w:rPr>
          <w:t>Русский язык. Практика. 7 класс».  Под ред. Пименовой С.Н.</w:t>
        </w:r>
      </w:hyperlink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 19-е изд. - М.: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Дрофа,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</w:rPr>
        <w:t> </w:t>
      </w: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2012.</w:t>
      </w:r>
    </w:p>
    <w:p w:rsidR="008937DF" w:rsidRPr="008937DF" w:rsidRDefault="008937DF" w:rsidP="008937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37D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Львова С.И., Львов В.В.  «Русский язык. 7 класс. В 3-х ч.» 8-е изд. – М.: Мнемозина, 2012.</w:t>
      </w:r>
    </w:p>
    <w:p w:rsidR="003F2426" w:rsidRDefault="003F2426"/>
    <w:sectPr w:rsidR="003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37DF"/>
    <w:rsid w:val="003F2426"/>
    <w:rsid w:val="008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3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7DF"/>
  </w:style>
  <w:style w:type="character" w:styleId="a5">
    <w:name w:val="Strong"/>
    <w:basedOn w:val="a0"/>
    <w:uiPriority w:val="22"/>
    <w:qFormat/>
    <w:rsid w:val="00893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336">
                  <w:marLeft w:val="-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011">
                  <w:marLeft w:val="-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532">
                  <w:marLeft w:val="-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4208">
                  <w:marLeft w:val="-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33">
                  <w:marLeft w:val="-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k-dessa.ru/1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00igr.net/kartinki/chtenie/CHto-delaet-3.files/026-Malchik-chitaet-knizhku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lleng.ru/d/rusl/rusl36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cey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urok.ru/ru/school/russian/7-klass/bglava-2-prichastieb/sklonenie-prichastiy-i-pravopisanie-glasnyh-v-padezhnyh-okonchaniyah-prichastiy" TargetMode="External"/><Relationship Id="rId5" Type="http://schemas.openxmlformats.org/officeDocument/2006/relationships/hyperlink" Target="http://interneturok.ru/ru/school/russian/7-klass/bglava-2-prichastieb/sklonenie-prichastiy-i-pravopisanie-glasnyh-v-padezhnyh-okonchaniyah-prichastiy" TargetMode="External"/><Relationship Id="rId15" Type="http://schemas.openxmlformats.org/officeDocument/2006/relationships/hyperlink" Target="http://rus.1september.ru/" TargetMode="External"/><Relationship Id="rId10" Type="http://schemas.openxmlformats.org/officeDocument/2006/relationships/hyperlink" Target="http://interneturok.ru/ru/school/russian/7-klass/bglava-2-prichastieb/sklonenie-prichastiy-i-pravopisanie-glasnyh-v-padezhnyh-okonchaniyah-prichasti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terneturok.ru/ru/school/russian/7-klass/bglava-2-prichastieb/sklonenie-prichastiy-i-pravopisanie-glasnyh-v-padezhnyh-okonchaniyah-prichastiy" TargetMode="External"/><Relationship Id="rId9" Type="http://schemas.openxmlformats.org/officeDocument/2006/relationships/hyperlink" Target="http://thepastworld.rolka.su/viewtopic.php?id=4578" TargetMode="External"/><Relationship Id="rId14" Type="http://schemas.openxmlformats.org/officeDocument/2006/relationships/hyperlink" Target="http://biometrica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Company>HP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Ирина</dc:creator>
  <cp:keywords/>
  <dc:description/>
  <cp:lastModifiedBy>Мелкумян Ирина</cp:lastModifiedBy>
  <cp:revision>3</cp:revision>
  <dcterms:created xsi:type="dcterms:W3CDTF">2013-06-05T06:13:00Z</dcterms:created>
  <dcterms:modified xsi:type="dcterms:W3CDTF">2013-06-05T06:13:00Z</dcterms:modified>
</cp:coreProperties>
</file>