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ED5" w:rsidRDefault="00362ED5" w:rsidP="00362ED5">
      <w:pPr>
        <w:pStyle w:val="1"/>
        <w:ind w:left="360"/>
        <w:jc w:val="center"/>
        <w:rPr>
          <w:rFonts w:ascii="Times New Roman" w:hAnsi="Times New Roman" w:cs="Times New Roman"/>
          <w:color w:val="auto"/>
          <w:sz w:val="36"/>
          <w:szCs w:val="36"/>
        </w:rPr>
      </w:pPr>
      <w:r w:rsidRPr="00362ED5">
        <w:rPr>
          <w:szCs w:val="22"/>
        </w:rPr>
        <w:drawing>
          <wp:inline distT="0" distB="0" distL="0" distR="0">
            <wp:extent cx="2616200" cy="1962150"/>
            <wp:effectExtent l="19050" t="0" r="0" b="0"/>
            <wp:docPr id="3" name="Рисунок 1" descr="C:\Documents and Settings\User\Рабочий стол\zdor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zdorove.jpg"/>
                    <pic:cNvPicPr>
                      <a:picLocks noChangeAspect="1" noChangeArrowheads="1"/>
                    </pic:cNvPicPr>
                  </pic:nvPicPr>
                  <pic:blipFill>
                    <a:blip r:embed="rId4" cstate="print"/>
                    <a:srcRect/>
                    <a:stretch>
                      <a:fillRect/>
                    </a:stretch>
                  </pic:blipFill>
                  <pic:spPr bwMode="auto">
                    <a:xfrm>
                      <a:off x="0" y="0"/>
                      <a:ext cx="2616200" cy="1962150"/>
                    </a:xfrm>
                    <a:prstGeom prst="rect">
                      <a:avLst/>
                    </a:prstGeom>
                    <a:noFill/>
                    <a:ln w="9525">
                      <a:noFill/>
                      <a:miter lim="800000"/>
                      <a:headEnd/>
                      <a:tailEnd/>
                    </a:ln>
                  </pic:spPr>
                </pic:pic>
              </a:graphicData>
            </a:graphic>
          </wp:inline>
        </w:drawing>
      </w:r>
      <w:r w:rsidRPr="00362ED5">
        <w:rPr>
          <w:rFonts w:ascii="Times New Roman" w:hAnsi="Times New Roman" w:cs="Times New Roman"/>
          <w:color w:val="auto"/>
          <w:sz w:val="36"/>
          <w:szCs w:val="36"/>
        </w:rPr>
        <w:t xml:space="preserve"> </w:t>
      </w:r>
    </w:p>
    <w:p w:rsidR="00362ED5" w:rsidRPr="00A77524" w:rsidRDefault="00362ED5" w:rsidP="00362ED5">
      <w:pPr>
        <w:pStyle w:val="1"/>
        <w:ind w:left="360"/>
        <w:jc w:val="center"/>
        <w:rPr>
          <w:rFonts w:ascii="Times New Roman" w:hAnsi="Times New Roman" w:cs="Times New Roman"/>
          <w:color w:val="auto"/>
          <w:sz w:val="36"/>
          <w:szCs w:val="36"/>
        </w:rPr>
      </w:pPr>
      <w:r w:rsidRPr="00A77524">
        <w:rPr>
          <w:rFonts w:ascii="Times New Roman" w:hAnsi="Times New Roman" w:cs="Times New Roman"/>
          <w:color w:val="auto"/>
          <w:sz w:val="36"/>
          <w:szCs w:val="36"/>
        </w:rPr>
        <w:t>Физ</w:t>
      </w:r>
      <w:r>
        <w:rPr>
          <w:rFonts w:ascii="Times New Roman" w:hAnsi="Times New Roman" w:cs="Times New Roman"/>
          <w:color w:val="auto"/>
          <w:sz w:val="36"/>
          <w:szCs w:val="36"/>
        </w:rPr>
        <w:t xml:space="preserve">ическая </w:t>
      </w:r>
      <w:r w:rsidRPr="00A77524">
        <w:rPr>
          <w:rFonts w:ascii="Times New Roman" w:hAnsi="Times New Roman" w:cs="Times New Roman"/>
          <w:color w:val="auto"/>
          <w:sz w:val="36"/>
          <w:szCs w:val="36"/>
        </w:rPr>
        <w:t>культура как профилактика болезней</w:t>
      </w:r>
    </w:p>
    <w:p w:rsidR="00362ED5" w:rsidRPr="00A77524" w:rsidRDefault="00362ED5" w:rsidP="00362ED5"/>
    <w:p w:rsidR="00362ED5" w:rsidRDefault="00362ED5" w:rsidP="00362ED5">
      <w:pPr>
        <w:pStyle w:val="a5"/>
        <w:spacing w:line="240" w:lineRule="auto"/>
        <w:ind w:left="0"/>
        <w:rPr>
          <w:rFonts w:ascii="Times New Roman" w:hAnsi="Times New Roman"/>
          <w:b/>
          <w:sz w:val="28"/>
          <w:szCs w:val="28"/>
        </w:rPr>
      </w:pPr>
      <w:r w:rsidRPr="00A77524">
        <w:rPr>
          <w:rFonts w:ascii="Times New Roman" w:hAnsi="Times New Roman"/>
          <w:b/>
          <w:sz w:val="28"/>
          <w:szCs w:val="28"/>
        </w:rPr>
        <w:t>Дефекты осанки.</w:t>
      </w:r>
    </w:p>
    <w:p w:rsidR="00362ED5" w:rsidRPr="00A77524" w:rsidRDefault="00362ED5" w:rsidP="00362ED5">
      <w:pPr>
        <w:pStyle w:val="a5"/>
        <w:spacing w:line="240" w:lineRule="auto"/>
        <w:ind w:left="0"/>
        <w:jc w:val="both"/>
        <w:rPr>
          <w:rFonts w:ascii="Times New Roman" w:hAnsi="Times New Roman"/>
          <w:b/>
          <w:sz w:val="28"/>
          <w:szCs w:val="28"/>
        </w:rPr>
      </w:pPr>
    </w:p>
    <w:p w:rsidR="00362ED5" w:rsidRPr="00A77524" w:rsidRDefault="00362ED5" w:rsidP="00362ED5">
      <w:pPr>
        <w:pStyle w:val="a5"/>
        <w:spacing w:line="240" w:lineRule="auto"/>
        <w:ind w:left="0" w:firstLine="1134"/>
        <w:jc w:val="both"/>
        <w:rPr>
          <w:rFonts w:ascii="Times New Roman" w:hAnsi="Times New Roman"/>
          <w:sz w:val="28"/>
          <w:szCs w:val="28"/>
        </w:rPr>
      </w:pPr>
      <w:r w:rsidRPr="00A77524">
        <w:rPr>
          <w:rFonts w:ascii="Times New Roman" w:hAnsi="Times New Roman"/>
          <w:sz w:val="28"/>
          <w:szCs w:val="28"/>
        </w:rPr>
        <w:t xml:space="preserve">Очень важно тщательно следить за правильным положением тела ребенка не только во время его сидения, ходьбы и различных игр, но и во время сна. Причин не правильной осанки много: привычка детей стоять с опорой на одну ногу ведет к косому положению таза и изгибу позвоночника в сторону; неправильная походка с опущенной головой - к сутулости. </w:t>
      </w:r>
    </w:p>
    <w:p w:rsidR="00362ED5" w:rsidRPr="00A77524" w:rsidRDefault="00362ED5" w:rsidP="00362ED5">
      <w:pPr>
        <w:pStyle w:val="a5"/>
        <w:spacing w:line="240" w:lineRule="auto"/>
        <w:ind w:left="0"/>
        <w:jc w:val="both"/>
        <w:rPr>
          <w:rFonts w:ascii="Times New Roman" w:hAnsi="Times New Roman"/>
          <w:sz w:val="28"/>
          <w:szCs w:val="28"/>
        </w:rPr>
      </w:pPr>
      <w:r w:rsidRPr="00A77524">
        <w:rPr>
          <w:rFonts w:ascii="Times New Roman" w:hAnsi="Times New Roman"/>
          <w:sz w:val="28"/>
          <w:szCs w:val="28"/>
        </w:rPr>
        <w:t xml:space="preserve">Скелет у детей дошкольного возраста еще не закончил своего развития, в нем много хрящевой ткани, что обуславливает мягкость, податливость костей. Поэтому-то при неправильном положении тела, одностороннем отягощении легко возникают нарушения осанки. </w:t>
      </w:r>
    </w:p>
    <w:p w:rsidR="00362ED5" w:rsidRPr="00A77524" w:rsidRDefault="00362ED5" w:rsidP="00362ED5">
      <w:pPr>
        <w:pStyle w:val="a5"/>
        <w:spacing w:line="240" w:lineRule="auto"/>
        <w:ind w:left="0" w:firstLine="1134"/>
        <w:jc w:val="both"/>
        <w:rPr>
          <w:rFonts w:ascii="Times New Roman" w:hAnsi="Times New Roman"/>
          <w:sz w:val="28"/>
          <w:szCs w:val="28"/>
        </w:rPr>
      </w:pPr>
      <w:r w:rsidRPr="00A77524">
        <w:rPr>
          <w:rFonts w:ascii="Times New Roman" w:hAnsi="Times New Roman"/>
          <w:sz w:val="28"/>
          <w:szCs w:val="28"/>
        </w:rPr>
        <w:t xml:space="preserve">Основным средством профилактики и лечения нарушений осанки служат занятия физическими упражнениями. С детьми дошкольного возраста уже можно применять упражнения, способствующие формированию правильной осанки, проводимые преимущественно в форме игр. </w:t>
      </w:r>
    </w:p>
    <w:p w:rsidR="00362ED5" w:rsidRPr="00A77524" w:rsidRDefault="00362ED5" w:rsidP="00362ED5">
      <w:pPr>
        <w:pStyle w:val="a5"/>
        <w:spacing w:line="240" w:lineRule="auto"/>
        <w:ind w:left="0"/>
        <w:jc w:val="both"/>
        <w:rPr>
          <w:rFonts w:ascii="Times New Roman" w:hAnsi="Times New Roman"/>
          <w:sz w:val="28"/>
          <w:szCs w:val="28"/>
        </w:rPr>
      </w:pPr>
      <w:r w:rsidRPr="00A77524">
        <w:rPr>
          <w:rFonts w:ascii="Times New Roman" w:hAnsi="Times New Roman"/>
          <w:sz w:val="28"/>
          <w:szCs w:val="28"/>
        </w:rPr>
        <w:t>Комплекс упражнений:</w:t>
      </w:r>
    </w:p>
    <w:p w:rsidR="00362ED5" w:rsidRDefault="00362ED5" w:rsidP="00362ED5">
      <w:pPr>
        <w:pStyle w:val="a5"/>
        <w:spacing w:line="240" w:lineRule="auto"/>
        <w:ind w:left="0" w:firstLine="1134"/>
        <w:jc w:val="both"/>
        <w:rPr>
          <w:rFonts w:ascii="Times New Roman" w:hAnsi="Times New Roman"/>
          <w:sz w:val="28"/>
          <w:szCs w:val="28"/>
        </w:rPr>
      </w:pPr>
      <w:r w:rsidRPr="00A77524">
        <w:rPr>
          <w:rFonts w:ascii="Times New Roman" w:hAnsi="Times New Roman"/>
          <w:sz w:val="28"/>
          <w:szCs w:val="28"/>
        </w:rPr>
        <w:t xml:space="preserve"> </w:t>
      </w:r>
      <w:proofErr w:type="spellStart"/>
      <w:r w:rsidRPr="00A77524">
        <w:rPr>
          <w:rFonts w:ascii="Times New Roman" w:hAnsi="Times New Roman"/>
          <w:sz w:val="28"/>
          <w:szCs w:val="28"/>
        </w:rPr>
        <w:t>Прогибание</w:t>
      </w:r>
      <w:proofErr w:type="spellEnd"/>
      <w:r w:rsidRPr="00A77524">
        <w:rPr>
          <w:rFonts w:ascii="Times New Roman" w:hAnsi="Times New Roman"/>
          <w:sz w:val="28"/>
          <w:szCs w:val="28"/>
        </w:rPr>
        <w:t xml:space="preserve"> спины с обручем или мячом в руках, отставляя ногу назад, сгибание рук к плечам с отведением плеч и сведением лопаток, наклоны туловища в стороны с обручем за спиной, отведение палки за спину, хлопки за спиной, ходьба с сохранением правильной осанки.</w:t>
      </w:r>
    </w:p>
    <w:p w:rsidR="00362ED5" w:rsidRPr="00A77524" w:rsidRDefault="00362ED5" w:rsidP="00362ED5">
      <w:pPr>
        <w:pStyle w:val="a5"/>
        <w:spacing w:line="240" w:lineRule="auto"/>
        <w:ind w:left="0" w:firstLine="1134"/>
        <w:jc w:val="both"/>
        <w:rPr>
          <w:rFonts w:ascii="Times New Roman" w:hAnsi="Times New Roman"/>
          <w:sz w:val="28"/>
          <w:szCs w:val="28"/>
        </w:rPr>
      </w:pPr>
      <w:r w:rsidRPr="00A77524">
        <w:rPr>
          <w:rFonts w:ascii="Times New Roman" w:hAnsi="Times New Roman"/>
          <w:sz w:val="28"/>
          <w:szCs w:val="28"/>
        </w:rPr>
        <w:t xml:space="preserve"> </w:t>
      </w:r>
    </w:p>
    <w:p w:rsidR="00362ED5" w:rsidRDefault="00362ED5" w:rsidP="00362ED5">
      <w:pPr>
        <w:pStyle w:val="a5"/>
        <w:spacing w:line="240" w:lineRule="auto"/>
        <w:ind w:left="0"/>
        <w:jc w:val="both"/>
        <w:rPr>
          <w:rFonts w:ascii="Times New Roman" w:hAnsi="Times New Roman"/>
          <w:b/>
          <w:sz w:val="28"/>
          <w:szCs w:val="28"/>
        </w:rPr>
      </w:pPr>
      <w:r w:rsidRPr="00A77524">
        <w:rPr>
          <w:rFonts w:ascii="Times New Roman" w:hAnsi="Times New Roman"/>
          <w:b/>
          <w:sz w:val="28"/>
          <w:szCs w:val="28"/>
        </w:rPr>
        <w:t xml:space="preserve">Плоскостопие. </w:t>
      </w:r>
    </w:p>
    <w:p w:rsidR="00362ED5" w:rsidRPr="00A77524" w:rsidRDefault="00362ED5" w:rsidP="00362ED5">
      <w:pPr>
        <w:pStyle w:val="a5"/>
        <w:spacing w:line="240" w:lineRule="auto"/>
        <w:ind w:left="0"/>
        <w:jc w:val="both"/>
        <w:rPr>
          <w:rFonts w:ascii="Times New Roman" w:hAnsi="Times New Roman"/>
          <w:b/>
          <w:sz w:val="28"/>
          <w:szCs w:val="28"/>
        </w:rPr>
      </w:pPr>
    </w:p>
    <w:p w:rsidR="00362ED5" w:rsidRPr="00A77524" w:rsidRDefault="00362ED5" w:rsidP="00362ED5">
      <w:pPr>
        <w:pStyle w:val="a5"/>
        <w:spacing w:line="240" w:lineRule="auto"/>
        <w:ind w:left="0"/>
        <w:jc w:val="both"/>
        <w:rPr>
          <w:rFonts w:ascii="Times New Roman" w:hAnsi="Times New Roman"/>
          <w:sz w:val="28"/>
          <w:szCs w:val="28"/>
        </w:rPr>
      </w:pPr>
      <w:r w:rsidRPr="00A77524">
        <w:rPr>
          <w:rFonts w:ascii="Times New Roman" w:hAnsi="Times New Roman"/>
          <w:sz w:val="28"/>
          <w:szCs w:val="28"/>
        </w:rPr>
        <w:t xml:space="preserve">В раннем детском возрасте маловыраженные формы плоскостопия обычно безболезненны, но в дальнейшем по мере роста ребенка этот недостаток может увеличиваться, причинять много неприятностей и даже привести к искривлению позвоночника. </w:t>
      </w:r>
    </w:p>
    <w:p w:rsidR="00362ED5" w:rsidRPr="00362ED5" w:rsidRDefault="00362ED5" w:rsidP="00362ED5">
      <w:pPr>
        <w:pStyle w:val="a5"/>
        <w:spacing w:line="240" w:lineRule="auto"/>
        <w:ind w:left="0"/>
        <w:jc w:val="both"/>
        <w:rPr>
          <w:rFonts w:ascii="Times New Roman" w:hAnsi="Times New Roman"/>
          <w:sz w:val="28"/>
          <w:szCs w:val="28"/>
        </w:rPr>
      </w:pPr>
      <w:r w:rsidRPr="00A77524">
        <w:rPr>
          <w:rFonts w:ascii="Times New Roman" w:hAnsi="Times New Roman"/>
          <w:sz w:val="28"/>
          <w:szCs w:val="28"/>
        </w:rPr>
        <w:t xml:space="preserve">Причинами плоскостопия обычно бывают слабость мышц стоп и чрезмерное их утомление в связи с длительным пребыванием на ногах, поэтому </w:t>
      </w:r>
      <w:r w:rsidRPr="00A77524">
        <w:rPr>
          <w:rFonts w:ascii="Times New Roman" w:hAnsi="Times New Roman"/>
          <w:sz w:val="28"/>
          <w:szCs w:val="28"/>
        </w:rPr>
        <w:lastRenderedPageBreak/>
        <w:t>необходимо включать в занятия специальные упражнения и чередовать пребывание р</w:t>
      </w:r>
      <w:r>
        <w:rPr>
          <w:rFonts w:ascii="Times New Roman" w:hAnsi="Times New Roman"/>
          <w:sz w:val="28"/>
          <w:szCs w:val="28"/>
        </w:rPr>
        <w:t>ебенка на ногах с отдыхом сидя.</w:t>
      </w:r>
    </w:p>
    <w:p w:rsidR="00362ED5" w:rsidRDefault="00362ED5" w:rsidP="00362ED5">
      <w:pPr>
        <w:pStyle w:val="a5"/>
        <w:spacing w:line="240" w:lineRule="auto"/>
        <w:ind w:left="0" w:firstLine="1134"/>
        <w:jc w:val="both"/>
        <w:rPr>
          <w:rFonts w:ascii="Times New Roman" w:hAnsi="Times New Roman"/>
          <w:sz w:val="28"/>
          <w:szCs w:val="28"/>
        </w:rPr>
      </w:pPr>
    </w:p>
    <w:p w:rsidR="00362ED5" w:rsidRPr="00A77524" w:rsidRDefault="00362ED5" w:rsidP="00362ED5">
      <w:pPr>
        <w:pStyle w:val="a5"/>
        <w:spacing w:line="240" w:lineRule="auto"/>
        <w:ind w:left="0" w:firstLine="1134"/>
        <w:jc w:val="both"/>
        <w:rPr>
          <w:rFonts w:ascii="Times New Roman" w:hAnsi="Times New Roman"/>
          <w:sz w:val="28"/>
          <w:szCs w:val="28"/>
        </w:rPr>
      </w:pPr>
      <w:r w:rsidRPr="00A77524">
        <w:rPr>
          <w:rFonts w:ascii="Times New Roman" w:hAnsi="Times New Roman"/>
          <w:sz w:val="28"/>
          <w:szCs w:val="28"/>
        </w:rPr>
        <w:t xml:space="preserve">Основным средством профилактики и методом лечения плоскостопия является специальная гимнастика, направленная на укрепление связочно-мышечного аппарата стоп и голеней. При резко выраженном плоскостопии по назначению врача добавляются массаж, ножные ванны и грязевые процедуры. </w:t>
      </w:r>
    </w:p>
    <w:p w:rsidR="00362ED5" w:rsidRPr="00A77524" w:rsidRDefault="00362ED5" w:rsidP="00362ED5">
      <w:pPr>
        <w:pStyle w:val="a5"/>
        <w:spacing w:line="240" w:lineRule="auto"/>
        <w:ind w:left="0"/>
        <w:jc w:val="both"/>
        <w:rPr>
          <w:rFonts w:ascii="Times New Roman" w:hAnsi="Times New Roman"/>
          <w:sz w:val="28"/>
          <w:szCs w:val="28"/>
        </w:rPr>
      </w:pPr>
      <w:r w:rsidRPr="00A77524">
        <w:rPr>
          <w:rFonts w:ascii="Times New Roman" w:hAnsi="Times New Roman"/>
          <w:sz w:val="28"/>
          <w:szCs w:val="28"/>
        </w:rPr>
        <w:t>Комплекс упражнений:</w:t>
      </w:r>
    </w:p>
    <w:p w:rsidR="00362ED5" w:rsidRDefault="00362ED5" w:rsidP="00362ED5">
      <w:pPr>
        <w:pStyle w:val="a5"/>
        <w:spacing w:line="240" w:lineRule="auto"/>
        <w:ind w:left="0" w:firstLine="1134"/>
        <w:jc w:val="both"/>
        <w:rPr>
          <w:rFonts w:ascii="Times New Roman" w:hAnsi="Times New Roman"/>
          <w:sz w:val="28"/>
          <w:szCs w:val="28"/>
        </w:rPr>
      </w:pPr>
      <w:r w:rsidRPr="00A77524">
        <w:rPr>
          <w:rFonts w:ascii="Times New Roman" w:hAnsi="Times New Roman"/>
          <w:sz w:val="28"/>
          <w:szCs w:val="28"/>
        </w:rPr>
        <w:t xml:space="preserve"> Ходьба на носках, ходьба на наружных краях стоп, ходьба по наклонной плоскости, ходьба по гимнастической палке положенной на полу, катание мяча ногой, сидя, захват мяча двумя стопами, приседание, стоя на палке, держась руками за спинку стула, имитация </w:t>
      </w:r>
      <w:proofErr w:type="spellStart"/>
      <w:r w:rsidRPr="00A77524">
        <w:rPr>
          <w:rFonts w:ascii="Times New Roman" w:hAnsi="Times New Roman"/>
          <w:sz w:val="28"/>
          <w:szCs w:val="28"/>
        </w:rPr>
        <w:t>подгребания</w:t>
      </w:r>
      <w:proofErr w:type="spellEnd"/>
      <w:r w:rsidRPr="00A77524">
        <w:rPr>
          <w:rFonts w:ascii="Times New Roman" w:hAnsi="Times New Roman"/>
          <w:sz w:val="28"/>
          <w:szCs w:val="28"/>
        </w:rPr>
        <w:t xml:space="preserve"> песка, захват и перекладывание мелких предметов пальцами ног. </w:t>
      </w:r>
    </w:p>
    <w:p w:rsidR="00362ED5" w:rsidRPr="00A77524" w:rsidRDefault="00362ED5" w:rsidP="00362ED5">
      <w:pPr>
        <w:pStyle w:val="a5"/>
        <w:spacing w:line="240" w:lineRule="auto"/>
        <w:ind w:left="0" w:firstLine="1134"/>
        <w:jc w:val="both"/>
        <w:rPr>
          <w:rFonts w:ascii="Times New Roman" w:hAnsi="Times New Roman"/>
          <w:sz w:val="28"/>
          <w:szCs w:val="28"/>
        </w:rPr>
      </w:pPr>
    </w:p>
    <w:p w:rsidR="00362ED5" w:rsidRDefault="00362ED5" w:rsidP="00362ED5">
      <w:pPr>
        <w:pStyle w:val="a5"/>
        <w:spacing w:line="240" w:lineRule="auto"/>
        <w:ind w:left="0"/>
        <w:jc w:val="both"/>
        <w:rPr>
          <w:rFonts w:ascii="Times New Roman" w:hAnsi="Times New Roman"/>
          <w:b/>
          <w:sz w:val="28"/>
          <w:szCs w:val="28"/>
        </w:rPr>
      </w:pPr>
      <w:r w:rsidRPr="00A77524">
        <w:rPr>
          <w:rFonts w:ascii="Times New Roman" w:hAnsi="Times New Roman"/>
          <w:b/>
          <w:sz w:val="28"/>
          <w:szCs w:val="28"/>
        </w:rPr>
        <w:t xml:space="preserve">Заболевание легких и верхних дыхательных путей. </w:t>
      </w:r>
    </w:p>
    <w:p w:rsidR="00362ED5" w:rsidRPr="00A77524" w:rsidRDefault="00362ED5" w:rsidP="00362ED5">
      <w:pPr>
        <w:pStyle w:val="a5"/>
        <w:spacing w:line="240" w:lineRule="auto"/>
        <w:ind w:left="0"/>
        <w:jc w:val="both"/>
        <w:rPr>
          <w:rFonts w:ascii="Times New Roman" w:hAnsi="Times New Roman"/>
          <w:b/>
          <w:sz w:val="28"/>
          <w:szCs w:val="28"/>
        </w:rPr>
      </w:pPr>
    </w:p>
    <w:p w:rsidR="00362ED5" w:rsidRPr="00A77524" w:rsidRDefault="00362ED5" w:rsidP="00362ED5">
      <w:pPr>
        <w:pStyle w:val="a5"/>
        <w:spacing w:line="240" w:lineRule="auto"/>
        <w:ind w:left="0" w:firstLine="1134"/>
        <w:jc w:val="both"/>
        <w:rPr>
          <w:rFonts w:ascii="Times New Roman" w:hAnsi="Times New Roman"/>
          <w:sz w:val="28"/>
          <w:szCs w:val="28"/>
        </w:rPr>
      </w:pPr>
      <w:r w:rsidRPr="00A77524">
        <w:rPr>
          <w:rFonts w:ascii="Times New Roman" w:hAnsi="Times New Roman"/>
          <w:sz w:val="28"/>
          <w:szCs w:val="28"/>
        </w:rPr>
        <w:t xml:space="preserve">Основные болезни органов дыхания у детей, при которых необходимо применять гимнастику в домашних условиях, - это хроническая пневмония, бронхиальная астма и заболевания верхних дыхательных путей. </w:t>
      </w:r>
    </w:p>
    <w:p w:rsidR="00362ED5" w:rsidRPr="00A77524" w:rsidRDefault="00362ED5" w:rsidP="00362ED5">
      <w:pPr>
        <w:pStyle w:val="a5"/>
        <w:spacing w:line="240" w:lineRule="auto"/>
        <w:ind w:left="0"/>
        <w:jc w:val="both"/>
        <w:rPr>
          <w:rFonts w:ascii="Times New Roman" w:hAnsi="Times New Roman"/>
          <w:sz w:val="28"/>
          <w:szCs w:val="28"/>
        </w:rPr>
      </w:pPr>
      <w:r w:rsidRPr="00A77524">
        <w:rPr>
          <w:rFonts w:ascii="Times New Roman" w:hAnsi="Times New Roman"/>
          <w:sz w:val="28"/>
          <w:szCs w:val="28"/>
        </w:rPr>
        <w:t xml:space="preserve">Заниматься гимнастикой при заболеваниях органов дыхания надо очень умело. Нельзя все сводить только к дыхательным упражнениям. Необходимо укреплять организм в целом, содействовать развитию мышц туловища, рук и ног, для чего чередовать специальные упражнения с </w:t>
      </w:r>
      <w:proofErr w:type="spellStart"/>
      <w:r w:rsidRPr="00A77524">
        <w:rPr>
          <w:rFonts w:ascii="Times New Roman" w:hAnsi="Times New Roman"/>
          <w:sz w:val="28"/>
          <w:szCs w:val="28"/>
        </w:rPr>
        <w:t>общеразвивающими</w:t>
      </w:r>
      <w:proofErr w:type="spellEnd"/>
      <w:r w:rsidRPr="00A77524">
        <w:rPr>
          <w:rFonts w:ascii="Times New Roman" w:hAnsi="Times New Roman"/>
          <w:sz w:val="28"/>
          <w:szCs w:val="28"/>
        </w:rPr>
        <w:t xml:space="preserve">. </w:t>
      </w:r>
    </w:p>
    <w:p w:rsidR="00362ED5" w:rsidRPr="00A77524" w:rsidRDefault="00362ED5" w:rsidP="00362ED5">
      <w:pPr>
        <w:pStyle w:val="a5"/>
        <w:spacing w:line="240" w:lineRule="auto"/>
        <w:ind w:left="0"/>
        <w:jc w:val="both"/>
        <w:rPr>
          <w:rFonts w:ascii="Times New Roman" w:hAnsi="Times New Roman"/>
          <w:sz w:val="28"/>
          <w:szCs w:val="28"/>
        </w:rPr>
      </w:pPr>
      <w:r w:rsidRPr="00A77524">
        <w:rPr>
          <w:rFonts w:ascii="Times New Roman" w:hAnsi="Times New Roman"/>
          <w:sz w:val="28"/>
          <w:szCs w:val="28"/>
        </w:rPr>
        <w:t xml:space="preserve">Рекомендуется проводить с детьми специальные дыхательные упражнения для воспитания навыка правильного дыхания через нос. </w:t>
      </w:r>
    </w:p>
    <w:p w:rsidR="00362ED5" w:rsidRPr="00A77524" w:rsidRDefault="00362ED5" w:rsidP="00362ED5">
      <w:pPr>
        <w:pStyle w:val="a5"/>
        <w:spacing w:line="240" w:lineRule="auto"/>
        <w:ind w:left="0"/>
        <w:jc w:val="both"/>
        <w:rPr>
          <w:rFonts w:ascii="Times New Roman" w:hAnsi="Times New Roman"/>
          <w:sz w:val="28"/>
          <w:szCs w:val="28"/>
        </w:rPr>
      </w:pPr>
      <w:r w:rsidRPr="00A77524">
        <w:rPr>
          <w:rFonts w:ascii="Times New Roman" w:hAnsi="Times New Roman"/>
          <w:sz w:val="28"/>
          <w:szCs w:val="28"/>
        </w:rPr>
        <w:t>Комплекс упражнений:</w:t>
      </w:r>
    </w:p>
    <w:p w:rsidR="00362ED5" w:rsidRPr="00A77524" w:rsidRDefault="00362ED5" w:rsidP="00362ED5">
      <w:pPr>
        <w:pStyle w:val="a5"/>
        <w:spacing w:line="240" w:lineRule="auto"/>
        <w:ind w:left="0" w:firstLine="1134"/>
        <w:jc w:val="both"/>
        <w:rPr>
          <w:rFonts w:ascii="Times New Roman" w:hAnsi="Times New Roman"/>
          <w:sz w:val="28"/>
          <w:szCs w:val="28"/>
        </w:rPr>
      </w:pPr>
      <w:r w:rsidRPr="00A77524">
        <w:rPr>
          <w:rFonts w:ascii="Times New Roman" w:hAnsi="Times New Roman"/>
          <w:sz w:val="28"/>
          <w:szCs w:val="28"/>
        </w:rPr>
        <w:t xml:space="preserve"> Большинство упражнений надо сопровождать удлиненным выдохом, чтобы рефлекторно вызывать углубленный вдох. Звуки произносятся только при удлиненном выдохе. </w:t>
      </w:r>
    </w:p>
    <w:p w:rsidR="00362ED5" w:rsidRPr="00A77524" w:rsidRDefault="00362ED5" w:rsidP="00362ED5">
      <w:pPr>
        <w:pStyle w:val="a5"/>
        <w:spacing w:line="240" w:lineRule="auto"/>
        <w:ind w:left="360"/>
        <w:jc w:val="both"/>
        <w:rPr>
          <w:rFonts w:ascii="Times New Roman" w:hAnsi="Times New Roman"/>
          <w:b/>
          <w:sz w:val="28"/>
          <w:szCs w:val="28"/>
        </w:rPr>
      </w:pPr>
      <w:r w:rsidRPr="00A77524">
        <w:rPr>
          <w:rFonts w:ascii="Times New Roman" w:hAnsi="Times New Roman"/>
          <w:b/>
          <w:sz w:val="28"/>
          <w:szCs w:val="28"/>
        </w:rPr>
        <w:t xml:space="preserve">- “Поиграй на трубе”. </w:t>
      </w:r>
    </w:p>
    <w:p w:rsidR="00362ED5" w:rsidRPr="00A77524" w:rsidRDefault="00362ED5" w:rsidP="00362ED5">
      <w:pPr>
        <w:pStyle w:val="a5"/>
        <w:spacing w:line="240" w:lineRule="auto"/>
        <w:ind w:left="360"/>
        <w:jc w:val="both"/>
        <w:rPr>
          <w:rFonts w:ascii="Times New Roman" w:hAnsi="Times New Roman"/>
          <w:sz w:val="28"/>
          <w:szCs w:val="28"/>
        </w:rPr>
      </w:pPr>
      <w:r w:rsidRPr="00A77524">
        <w:rPr>
          <w:rFonts w:ascii="Times New Roman" w:hAnsi="Times New Roman"/>
          <w:sz w:val="28"/>
          <w:szCs w:val="28"/>
        </w:rPr>
        <w:t xml:space="preserve">Стать прямо, ноги вместе, руки согнуть перед собой, как бы держа трубу. Делать мелкие движения пальцами, подражая нажиманию на клавиши, и приговаривать: “Ту! Ту! Ту!” Повторять в течение 15-20 сек. </w:t>
      </w:r>
    </w:p>
    <w:p w:rsidR="00362ED5" w:rsidRPr="00A77524" w:rsidRDefault="00362ED5" w:rsidP="00362ED5">
      <w:pPr>
        <w:pStyle w:val="a5"/>
        <w:spacing w:line="240" w:lineRule="auto"/>
        <w:ind w:left="360"/>
        <w:jc w:val="both"/>
        <w:rPr>
          <w:rFonts w:ascii="Times New Roman" w:hAnsi="Times New Roman"/>
          <w:b/>
          <w:sz w:val="28"/>
          <w:szCs w:val="28"/>
        </w:rPr>
      </w:pPr>
      <w:r w:rsidRPr="00A77524">
        <w:rPr>
          <w:rFonts w:ascii="Times New Roman" w:hAnsi="Times New Roman"/>
          <w:b/>
          <w:sz w:val="28"/>
          <w:szCs w:val="28"/>
        </w:rPr>
        <w:t xml:space="preserve">- “Часики”. </w:t>
      </w:r>
    </w:p>
    <w:p w:rsidR="00362ED5" w:rsidRPr="00A77524" w:rsidRDefault="00362ED5" w:rsidP="00362ED5">
      <w:pPr>
        <w:pStyle w:val="a5"/>
        <w:spacing w:line="240" w:lineRule="auto"/>
        <w:ind w:left="360"/>
        <w:jc w:val="both"/>
        <w:rPr>
          <w:rFonts w:ascii="Times New Roman" w:hAnsi="Times New Roman"/>
          <w:sz w:val="28"/>
          <w:szCs w:val="28"/>
        </w:rPr>
      </w:pPr>
      <w:r w:rsidRPr="00A77524">
        <w:rPr>
          <w:rFonts w:ascii="Times New Roman" w:hAnsi="Times New Roman"/>
          <w:sz w:val="28"/>
          <w:szCs w:val="28"/>
        </w:rPr>
        <w:t xml:space="preserve">Стать, ноги слегка расставить, руки опустить. Размахивая прямыми руками вперед и назад, произносить: “Тик-так! Тик-так! Тик-так!” Повторить в среднем темпе 10 - 12 раз. </w:t>
      </w:r>
    </w:p>
    <w:p w:rsidR="00362ED5" w:rsidRDefault="00362ED5" w:rsidP="00362ED5">
      <w:pPr>
        <w:pStyle w:val="a5"/>
        <w:spacing w:line="240" w:lineRule="auto"/>
        <w:ind w:left="360"/>
        <w:jc w:val="both"/>
        <w:rPr>
          <w:rFonts w:ascii="Times New Roman" w:hAnsi="Times New Roman"/>
          <w:sz w:val="28"/>
          <w:szCs w:val="28"/>
        </w:rPr>
      </w:pPr>
      <w:r w:rsidRPr="00A77524">
        <w:rPr>
          <w:rFonts w:ascii="Times New Roman" w:hAnsi="Times New Roman"/>
          <w:b/>
          <w:sz w:val="28"/>
          <w:szCs w:val="28"/>
        </w:rPr>
        <w:t>- “Паровоз”</w:t>
      </w:r>
      <w:r w:rsidRPr="00A77524">
        <w:rPr>
          <w:rFonts w:ascii="Times New Roman" w:hAnsi="Times New Roman"/>
          <w:sz w:val="28"/>
          <w:szCs w:val="28"/>
        </w:rPr>
        <w:t xml:space="preserve"> </w:t>
      </w:r>
    </w:p>
    <w:p w:rsidR="00362ED5" w:rsidRPr="00A77524" w:rsidRDefault="00362ED5" w:rsidP="00362ED5">
      <w:pPr>
        <w:pStyle w:val="a5"/>
        <w:spacing w:line="240" w:lineRule="auto"/>
        <w:ind w:left="360"/>
        <w:jc w:val="both"/>
        <w:rPr>
          <w:rFonts w:ascii="Times New Roman" w:hAnsi="Times New Roman"/>
          <w:sz w:val="28"/>
          <w:szCs w:val="28"/>
        </w:rPr>
      </w:pPr>
      <w:r w:rsidRPr="00A77524">
        <w:rPr>
          <w:rFonts w:ascii="Times New Roman" w:hAnsi="Times New Roman"/>
          <w:sz w:val="28"/>
          <w:szCs w:val="28"/>
        </w:rPr>
        <w:t>Ходить по комнате, делая попеременные движения согнутыми руками и приговаривать: “</w:t>
      </w:r>
      <w:proofErr w:type="spellStart"/>
      <w:r w:rsidRPr="00A77524">
        <w:rPr>
          <w:rFonts w:ascii="Times New Roman" w:hAnsi="Times New Roman"/>
          <w:sz w:val="28"/>
          <w:szCs w:val="28"/>
        </w:rPr>
        <w:t>Ч-у-х</w:t>
      </w:r>
      <w:proofErr w:type="spellEnd"/>
      <w:r w:rsidRPr="00A77524">
        <w:rPr>
          <w:rFonts w:ascii="Times New Roman" w:hAnsi="Times New Roman"/>
          <w:sz w:val="28"/>
          <w:szCs w:val="28"/>
        </w:rPr>
        <w:t xml:space="preserve">! </w:t>
      </w:r>
      <w:proofErr w:type="spellStart"/>
      <w:r w:rsidRPr="00A77524">
        <w:rPr>
          <w:rFonts w:ascii="Times New Roman" w:hAnsi="Times New Roman"/>
          <w:sz w:val="28"/>
          <w:szCs w:val="28"/>
        </w:rPr>
        <w:t>Ч-у-х</w:t>
      </w:r>
      <w:proofErr w:type="spellEnd"/>
      <w:r w:rsidRPr="00A77524">
        <w:rPr>
          <w:rFonts w:ascii="Times New Roman" w:hAnsi="Times New Roman"/>
          <w:sz w:val="28"/>
          <w:szCs w:val="28"/>
        </w:rPr>
        <w:t xml:space="preserve">! Повторить в течение 20-30 сек. </w:t>
      </w:r>
    </w:p>
    <w:p w:rsidR="00362ED5" w:rsidRDefault="00362ED5" w:rsidP="00362ED5">
      <w:pPr>
        <w:pStyle w:val="a5"/>
        <w:spacing w:line="240" w:lineRule="auto"/>
        <w:ind w:left="360"/>
        <w:jc w:val="both"/>
        <w:rPr>
          <w:rFonts w:ascii="Times New Roman" w:hAnsi="Times New Roman"/>
          <w:sz w:val="28"/>
          <w:szCs w:val="28"/>
        </w:rPr>
      </w:pPr>
      <w:r w:rsidRPr="00A77524">
        <w:rPr>
          <w:rFonts w:ascii="Times New Roman" w:hAnsi="Times New Roman"/>
          <w:b/>
          <w:sz w:val="28"/>
          <w:szCs w:val="28"/>
        </w:rPr>
        <w:t>- “Лови комара”</w:t>
      </w:r>
      <w:r w:rsidRPr="00A77524">
        <w:rPr>
          <w:rFonts w:ascii="Times New Roman" w:hAnsi="Times New Roman"/>
          <w:sz w:val="28"/>
          <w:szCs w:val="28"/>
        </w:rPr>
        <w:t xml:space="preserve"> </w:t>
      </w:r>
    </w:p>
    <w:p w:rsidR="00362ED5" w:rsidRDefault="00362ED5" w:rsidP="00362ED5">
      <w:pPr>
        <w:pStyle w:val="a5"/>
        <w:spacing w:line="240" w:lineRule="auto"/>
        <w:ind w:left="360"/>
        <w:jc w:val="both"/>
        <w:rPr>
          <w:rFonts w:ascii="Times New Roman" w:hAnsi="Times New Roman"/>
          <w:sz w:val="28"/>
          <w:szCs w:val="28"/>
        </w:rPr>
      </w:pPr>
      <w:r w:rsidRPr="00A77524">
        <w:rPr>
          <w:rFonts w:ascii="Times New Roman" w:hAnsi="Times New Roman"/>
          <w:sz w:val="28"/>
          <w:szCs w:val="28"/>
        </w:rPr>
        <w:t>Стать прямо, ноги врозь, руки опустить. Делая хлопки в ладоши перед собой на уровне груди, лица, над головой, произносить: “</w:t>
      </w:r>
      <w:proofErr w:type="spellStart"/>
      <w:r w:rsidRPr="00A77524">
        <w:rPr>
          <w:rFonts w:ascii="Times New Roman" w:hAnsi="Times New Roman"/>
          <w:sz w:val="28"/>
          <w:szCs w:val="28"/>
        </w:rPr>
        <w:t>Ж-ж-ж-ж</w:t>
      </w:r>
      <w:proofErr w:type="spellEnd"/>
      <w:r w:rsidRPr="00A77524">
        <w:rPr>
          <w:rFonts w:ascii="Times New Roman" w:hAnsi="Times New Roman"/>
          <w:sz w:val="28"/>
          <w:szCs w:val="28"/>
        </w:rPr>
        <w:t xml:space="preserve">! </w:t>
      </w:r>
      <w:proofErr w:type="spellStart"/>
      <w:r w:rsidRPr="00A77524">
        <w:rPr>
          <w:rFonts w:ascii="Times New Roman" w:hAnsi="Times New Roman"/>
          <w:sz w:val="28"/>
          <w:szCs w:val="28"/>
        </w:rPr>
        <w:t>Ж-ж-ж-ж-ж</w:t>
      </w:r>
      <w:proofErr w:type="spellEnd"/>
      <w:r w:rsidRPr="00A77524">
        <w:rPr>
          <w:rFonts w:ascii="Times New Roman" w:hAnsi="Times New Roman"/>
          <w:sz w:val="28"/>
          <w:szCs w:val="28"/>
        </w:rPr>
        <w:t xml:space="preserve">!” Повторить 4-5 раз. </w:t>
      </w:r>
    </w:p>
    <w:p w:rsidR="00362ED5" w:rsidRPr="00362ED5" w:rsidRDefault="00362ED5" w:rsidP="00362ED5">
      <w:pPr>
        <w:pStyle w:val="a5"/>
        <w:spacing w:line="240" w:lineRule="auto"/>
        <w:ind w:left="360"/>
        <w:jc w:val="both"/>
        <w:rPr>
          <w:rFonts w:ascii="Times New Roman" w:hAnsi="Times New Roman"/>
          <w:sz w:val="28"/>
          <w:szCs w:val="28"/>
        </w:rPr>
      </w:pPr>
    </w:p>
    <w:p w:rsidR="00362ED5" w:rsidRDefault="00362ED5" w:rsidP="00362ED5">
      <w:pPr>
        <w:pStyle w:val="a5"/>
        <w:spacing w:line="240" w:lineRule="auto"/>
        <w:ind w:left="0"/>
        <w:jc w:val="both"/>
        <w:rPr>
          <w:rFonts w:ascii="Times New Roman" w:hAnsi="Times New Roman"/>
          <w:b/>
          <w:sz w:val="28"/>
          <w:szCs w:val="28"/>
        </w:rPr>
      </w:pPr>
      <w:r w:rsidRPr="00A77524">
        <w:rPr>
          <w:rFonts w:ascii="Times New Roman" w:hAnsi="Times New Roman"/>
          <w:b/>
          <w:sz w:val="28"/>
          <w:szCs w:val="28"/>
        </w:rPr>
        <w:t xml:space="preserve">Нарушение обмена веществ. </w:t>
      </w:r>
    </w:p>
    <w:p w:rsidR="00362ED5" w:rsidRPr="00A77524" w:rsidRDefault="00362ED5" w:rsidP="00362ED5">
      <w:pPr>
        <w:pStyle w:val="a5"/>
        <w:spacing w:line="240" w:lineRule="auto"/>
        <w:ind w:left="0"/>
        <w:jc w:val="both"/>
        <w:rPr>
          <w:rFonts w:ascii="Times New Roman" w:hAnsi="Times New Roman"/>
          <w:b/>
          <w:sz w:val="28"/>
          <w:szCs w:val="28"/>
        </w:rPr>
      </w:pPr>
    </w:p>
    <w:p w:rsidR="00362ED5" w:rsidRPr="00A77524" w:rsidRDefault="00362ED5" w:rsidP="00362ED5">
      <w:pPr>
        <w:pStyle w:val="a5"/>
        <w:spacing w:line="240" w:lineRule="auto"/>
        <w:ind w:left="0"/>
        <w:jc w:val="both"/>
        <w:rPr>
          <w:rFonts w:ascii="Times New Roman" w:hAnsi="Times New Roman"/>
          <w:sz w:val="28"/>
          <w:szCs w:val="28"/>
        </w:rPr>
      </w:pPr>
      <w:r w:rsidRPr="00A77524">
        <w:rPr>
          <w:rFonts w:ascii="Times New Roman" w:hAnsi="Times New Roman"/>
          <w:sz w:val="28"/>
          <w:szCs w:val="28"/>
        </w:rPr>
        <w:t xml:space="preserve">Нередко в детском возрасте отмечается избыточное отложение жировой ткани в подкожной клетчатке и других тканях организма. Причиной этого могут быть неправильное, избыточное питание, наследственное предрасположение и главным образом недостаточность движений. </w:t>
      </w:r>
    </w:p>
    <w:p w:rsidR="00362ED5" w:rsidRPr="00A77524" w:rsidRDefault="00362ED5" w:rsidP="00362ED5">
      <w:pPr>
        <w:pStyle w:val="a5"/>
        <w:spacing w:line="240" w:lineRule="auto"/>
        <w:ind w:left="0" w:firstLine="1134"/>
        <w:jc w:val="both"/>
        <w:rPr>
          <w:rFonts w:ascii="Times New Roman" w:hAnsi="Times New Roman"/>
          <w:sz w:val="28"/>
          <w:szCs w:val="28"/>
        </w:rPr>
      </w:pPr>
      <w:r w:rsidRPr="00A77524">
        <w:rPr>
          <w:rFonts w:ascii="Times New Roman" w:hAnsi="Times New Roman"/>
          <w:sz w:val="28"/>
          <w:szCs w:val="28"/>
        </w:rPr>
        <w:t xml:space="preserve">Одним из самых эффективным средством в борьбе с излишним отложением жира является гимнастика, которая повышает интенсивность обменных процессов и увеличивает энергетические затраты организма. Физические упражнения укрепляют мышцы и способствуют устранению излишних жировых отложений. Движения усиливают окислительные процессы, увеличивают газообмен в тканях, повышают деятельность выделительных органов. </w:t>
      </w:r>
    </w:p>
    <w:p w:rsidR="00362ED5" w:rsidRPr="00A77524" w:rsidRDefault="00362ED5" w:rsidP="00362ED5">
      <w:pPr>
        <w:pStyle w:val="a5"/>
        <w:spacing w:line="240" w:lineRule="auto"/>
        <w:ind w:left="0"/>
        <w:jc w:val="both"/>
        <w:rPr>
          <w:rFonts w:ascii="Times New Roman" w:hAnsi="Times New Roman"/>
          <w:b/>
          <w:sz w:val="28"/>
          <w:szCs w:val="28"/>
        </w:rPr>
      </w:pPr>
      <w:r w:rsidRPr="00A77524">
        <w:rPr>
          <w:rFonts w:ascii="Times New Roman" w:hAnsi="Times New Roman"/>
          <w:b/>
          <w:sz w:val="28"/>
          <w:szCs w:val="28"/>
        </w:rPr>
        <w:t xml:space="preserve">Комплекс упражнений: </w:t>
      </w:r>
    </w:p>
    <w:p w:rsidR="00362ED5" w:rsidRPr="00A77524" w:rsidRDefault="00362ED5" w:rsidP="00362ED5">
      <w:pPr>
        <w:pStyle w:val="a5"/>
        <w:spacing w:line="240" w:lineRule="auto"/>
        <w:ind w:left="0" w:firstLine="1134"/>
        <w:jc w:val="both"/>
        <w:rPr>
          <w:rFonts w:ascii="Times New Roman" w:hAnsi="Times New Roman"/>
          <w:sz w:val="28"/>
          <w:szCs w:val="28"/>
        </w:rPr>
      </w:pPr>
      <w:r w:rsidRPr="00A77524">
        <w:rPr>
          <w:rFonts w:ascii="Times New Roman" w:hAnsi="Times New Roman"/>
          <w:sz w:val="28"/>
          <w:szCs w:val="28"/>
        </w:rPr>
        <w:t>И</w:t>
      </w:r>
      <w:r>
        <w:rPr>
          <w:rFonts w:ascii="Times New Roman" w:hAnsi="Times New Roman"/>
          <w:sz w:val="28"/>
          <w:szCs w:val="28"/>
        </w:rPr>
        <w:t>сходное положение, стоя: ходьба;</w:t>
      </w:r>
      <w:r w:rsidRPr="00A77524">
        <w:rPr>
          <w:rFonts w:ascii="Times New Roman" w:hAnsi="Times New Roman"/>
          <w:sz w:val="28"/>
          <w:szCs w:val="28"/>
        </w:rPr>
        <w:t xml:space="preserve"> п</w:t>
      </w:r>
      <w:r>
        <w:rPr>
          <w:rFonts w:ascii="Times New Roman" w:hAnsi="Times New Roman"/>
          <w:sz w:val="28"/>
          <w:szCs w:val="28"/>
        </w:rPr>
        <w:t>оочередно отставлять ноги назад;</w:t>
      </w:r>
      <w:r w:rsidRPr="00A77524">
        <w:rPr>
          <w:rFonts w:ascii="Times New Roman" w:hAnsi="Times New Roman"/>
          <w:sz w:val="28"/>
          <w:szCs w:val="28"/>
        </w:rPr>
        <w:t xml:space="preserve"> вращение тулов</w:t>
      </w:r>
      <w:r>
        <w:rPr>
          <w:rFonts w:ascii="Times New Roman" w:hAnsi="Times New Roman"/>
          <w:sz w:val="28"/>
          <w:szCs w:val="28"/>
        </w:rPr>
        <w:t>ища; полуприседание; наклоны в сторону; повороты в стороны; покачивание ногой;</w:t>
      </w:r>
      <w:r w:rsidRPr="00A77524">
        <w:rPr>
          <w:rFonts w:ascii="Times New Roman" w:hAnsi="Times New Roman"/>
          <w:sz w:val="28"/>
          <w:szCs w:val="28"/>
        </w:rPr>
        <w:t xml:space="preserve"> подскоки ноги врозь и ноги вместе. </w:t>
      </w:r>
    </w:p>
    <w:p w:rsidR="00362ED5" w:rsidRPr="00A77524" w:rsidRDefault="00362ED5" w:rsidP="00362ED5">
      <w:pPr>
        <w:pStyle w:val="a5"/>
        <w:spacing w:line="240" w:lineRule="auto"/>
        <w:ind w:left="0" w:firstLine="1134"/>
        <w:jc w:val="both"/>
        <w:rPr>
          <w:rFonts w:ascii="Times New Roman" w:hAnsi="Times New Roman"/>
          <w:sz w:val="28"/>
          <w:szCs w:val="28"/>
        </w:rPr>
      </w:pPr>
      <w:r w:rsidRPr="00A77524">
        <w:rPr>
          <w:rFonts w:ascii="Times New Roman" w:hAnsi="Times New Roman"/>
          <w:sz w:val="28"/>
          <w:szCs w:val="28"/>
        </w:rPr>
        <w:t xml:space="preserve">Дети нуждаются в наглядном примере при обучении. Надо живо и интересно показать им движения, используя в процессе занятий разнообразные игрушки и пособия. Необходимо поощрять детей во время игр и занятий, хвалить их за правильное выполнение упражнений. Однако ребенок должен понимать, что сделал он хорошо и в чем его ошибки. </w:t>
      </w:r>
    </w:p>
    <w:p w:rsidR="00362ED5" w:rsidRPr="00E117B3" w:rsidRDefault="00362ED5" w:rsidP="00362ED5">
      <w:pPr>
        <w:pStyle w:val="a5"/>
        <w:spacing w:line="360" w:lineRule="auto"/>
        <w:ind w:left="0"/>
        <w:jc w:val="both"/>
        <w:rPr>
          <w:rFonts w:ascii="Times New Roman" w:hAnsi="Times New Roman"/>
          <w:b/>
          <w:i/>
          <w:color w:val="FF33CC"/>
          <w:sz w:val="28"/>
          <w:szCs w:val="28"/>
        </w:rPr>
      </w:pPr>
    </w:p>
    <w:p w:rsidR="00000000" w:rsidRDefault="00362ED5" w:rsidP="00362ED5">
      <w:pPr>
        <w:jc w:val="center"/>
      </w:pPr>
      <w:r w:rsidRPr="00362ED5">
        <w:drawing>
          <wp:inline distT="0" distB="0" distL="0" distR="0">
            <wp:extent cx="3277844" cy="2457450"/>
            <wp:effectExtent l="19050" t="0" r="0" b="0"/>
            <wp:docPr id="4" name="Рисунок 2" descr="C:\Documents and Settings\User\Рабочий стол\igry-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igry-deti.jpg"/>
                    <pic:cNvPicPr>
                      <a:picLocks noChangeAspect="1" noChangeArrowheads="1"/>
                    </pic:cNvPicPr>
                  </pic:nvPicPr>
                  <pic:blipFill>
                    <a:blip r:embed="rId5" cstate="print"/>
                    <a:srcRect/>
                    <a:stretch>
                      <a:fillRect/>
                    </a:stretch>
                  </pic:blipFill>
                  <pic:spPr bwMode="auto">
                    <a:xfrm>
                      <a:off x="0" y="0"/>
                      <a:ext cx="3276261" cy="2456263"/>
                    </a:xfrm>
                    <a:prstGeom prst="rect">
                      <a:avLst/>
                    </a:prstGeom>
                    <a:noFill/>
                    <a:ln w="9525">
                      <a:noFill/>
                      <a:miter lim="800000"/>
                      <a:headEnd/>
                      <a:tailEnd/>
                    </a:ln>
                  </pic:spPr>
                </pic:pic>
              </a:graphicData>
            </a:graphic>
          </wp:inline>
        </w:drawing>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2ED5"/>
    <w:rsid w:val="00362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2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E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2ED5"/>
    <w:rPr>
      <w:rFonts w:ascii="Tahoma" w:hAnsi="Tahoma" w:cs="Tahoma"/>
      <w:sz w:val="16"/>
      <w:szCs w:val="16"/>
    </w:rPr>
  </w:style>
  <w:style w:type="character" w:customStyle="1" w:styleId="10">
    <w:name w:val="Заголовок 1 Знак"/>
    <w:basedOn w:val="a0"/>
    <w:link w:val="1"/>
    <w:uiPriority w:val="9"/>
    <w:rsid w:val="00362ED5"/>
    <w:rPr>
      <w:rFonts w:asciiTheme="majorHAnsi" w:eastAsiaTheme="majorEastAsia" w:hAnsiTheme="majorHAnsi" w:cstheme="majorBidi"/>
      <w:b/>
      <w:bCs/>
      <w:color w:val="365F91" w:themeColor="accent1" w:themeShade="BF"/>
      <w:sz w:val="28"/>
      <w:szCs w:val="28"/>
      <w:lang w:eastAsia="en-US"/>
    </w:rPr>
  </w:style>
  <w:style w:type="paragraph" w:styleId="a5">
    <w:name w:val="List Paragraph"/>
    <w:basedOn w:val="a"/>
    <w:uiPriority w:val="34"/>
    <w:qFormat/>
    <w:rsid w:val="00362ED5"/>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2015-11-18T16:29:00Z</dcterms:created>
  <dcterms:modified xsi:type="dcterms:W3CDTF">2015-11-18T16:32:00Z</dcterms:modified>
</cp:coreProperties>
</file>