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CC" w:rsidRDefault="001449CC" w:rsidP="001449CC">
      <w:pPr>
        <w:pStyle w:val="a3"/>
        <w:shd w:val="clear" w:color="auto" w:fill="FFFFFF"/>
        <w:spacing w:before="225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>Нарушения формирования лексики у детей с ОНР проявляются в ограниченности словарного запаса, резком расхождении объема активного и пассивного словаря, неточном употреблении слов, несформированности семантических полей, трудностях актуализации словаря. У детей отмечается ограниченный словарный запас. Дети часто испытывают большие трудности не находя подходящих слов для высказывания. Также нарушение выражается в незнании многих слов.</w:t>
      </w:r>
    </w:p>
    <w:p w:rsidR="001449CC" w:rsidRDefault="001449CC" w:rsidP="001449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Словарный запас дошкольников с общим недоразвитием речи отстает от возрастной нормы, как количественно, так и качественно. Затруднения касаются подбора синонимов и антонимов, родственных слов, относительных прилагательных, слов, имеющих абстрактное значение, некоторых обобщений.</w:t>
      </w:r>
    </w:p>
    <w:p w:rsidR="001449CC" w:rsidRDefault="001449CC" w:rsidP="001449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Исследования С. Н. Шаховской показали, что у дошкольников с ОНР отмечается расхождение в объеме пассивного и активного словаря. Дети понимают значение многих слов, объем их пассивного словаря близок к норме. Тем не менее, потребление слов в экспрессивной речи, актуализация словаря вызывают большие затруднения. Дети не используют имеющийся у них запас лингвистических единиц, не умеют оперировать ими, что говорит о несформированности языковых средств, о невозможности осуществлять спонтанно выбор языковых знаков и использовать их в речевой деятельности.</w:t>
      </w:r>
    </w:p>
    <w:p w:rsidR="001449CC" w:rsidRDefault="001449CC" w:rsidP="001449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У детей с ОНР, также как и у детей с нормальным речевым развитием отмечается преобладание предметного словаря по отношению к другим частям речи. Если говорить о различии между детьми с нормальным и нарушенным речевым развитием, то можно отметить расхождение при актуализации предикативного словаря (глаголов и прилагательных). Число глаголов составляет не более половины номинативного словаря. Ограничено использование в речи прилагательных. У детей старшего дошкольного возраста возникают трудности в назывании многих качественных прилагательных, например: узкий, кислый, низкий, гладкий, широкий и др. Не сумев назвать правильное слово, дети очень часто заменяют его </w:t>
      </w:r>
      <w:proofErr w:type="gramStart"/>
      <w:r>
        <w:rPr>
          <w:color w:val="333333"/>
          <w:sz w:val="28"/>
          <w:szCs w:val="28"/>
        </w:rPr>
        <w:t>на</w:t>
      </w:r>
      <w:proofErr w:type="gramEnd"/>
      <w:r>
        <w:rPr>
          <w:color w:val="333333"/>
          <w:sz w:val="28"/>
          <w:szCs w:val="28"/>
        </w:rPr>
        <w:t xml:space="preserve"> другое, близкое по смыслу. Замены прилагательных свидетельствуют о том, что дети не выделяют существенных признаков, не дифференцируют качества предметов.</w:t>
      </w:r>
    </w:p>
    <w:p w:rsidR="001449CC" w:rsidRDefault="001449CC" w:rsidP="001449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У детей с нормальным речевым развитием процесс поиска слова происходит очень быстро. У детей с ОНР, этот процесс осуществляется очень медленно, развернуто, недостаточно автоматизировано. </w:t>
      </w:r>
      <w:proofErr w:type="gramStart"/>
      <w:r>
        <w:rPr>
          <w:color w:val="333333"/>
          <w:sz w:val="28"/>
          <w:szCs w:val="28"/>
        </w:rPr>
        <w:t xml:space="preserve">Среди замен прилагательных преобладают, например, такие: высокий – «длинный», </w:t>
      </w:r>
      <w:r>
        <w:rPr>
          <w:color w:val="333333"/>
          <w:sz w:val="28"/>
          <w:szCs w:val="28"/>
        </w:rPr>
        <w:lastRenderedPageBreak/>
        <w:t>низкий – «маленький», узкий – «маленький», высокий – «большой», узкий – «тонкий», короткий – «</w:t>
      </w:r>
      <w:bookmarkStart w:id="0" w:name="_GoBack"/>
      <w:bookmarkEnd w:id="0"/>
      <w:r>
        <w:rPr>
          <w:color w:val="333333"/>
          <w:sz w:val="28"/>
          <w:szCs w:val="28"/>
        </w:rPr>
        <w:t>маленький», пушистый – «мягкий».</w:t>
      </w:r>
      <w:proofErr w:type="gramEnd"/>
      <w:r>
        <w:rPr>
          <w:color w:val="333333"/>
          <w:sz w:val="28"/>
          <w:szCs w:val="28"/>
        </w:rPr>
        <w:t xml:space="preserve"> Замены прилагательных осуществляются из-за </w:t>
      </w:r>
      <w:proofErr w:type="spellStart"/>
      <w:r>
        <w:rPr>
          <w:color w:val="333333"/>
          <w:sz w:val="28"/>
          <w:szCs w:val="28"/>
        </w:rPr>
        <w:t>недифференцированности</w:t>
      </w:r>
      <w:proofErr w:type="spellEnd"/>
      <w:r>
        <w:rPr>
          <w:color w:val="333333"/>
          <w:sz w:val="28"/>
          <w:szCs w:val="28"/>
        </w:rPr>
        <w:t xml:space="preserve"> признаков величины, высоты, ширины, толщины.</w:t>
      </w:r>
    </w:p>
    <w:p w:rsidR="001449CC" w:rsidRDefault="001449CC" w:rsidP="001449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Также у детей старшего дошкольного возраста с ОНР возникают трудности при группировке семантически близких прилагательных. Дети часто допускают ошибки при выборе лишнего слова из серии. </w:t>
      </w:r>
      <w:proofErr w:type="gramStart"/>
      <w:r>
        <w:rPr>
          <w:color w:val="333333"/>
          <w:sz w:val="28"/>
          <w:szCs w:val="28"/>
        </w:rPr>
        <w:t>Например, при выборе качественных прилагательных из серии слов: короткий, длинный, маленький – ребенок выбирает слово короткий; высокий, маленький, низкий – низкий и т. д. Это указывает на незнание ребенком точных значений прилагательных, так же о трудностях группировки на основе существенного признака, что подтверждает о несформированности семантических полей и недостаточном умении сравнивать слова по их значению.</w:t>
      </w:r>
      <w:proofErr w:type="gramEnd"/>
    </w:p>
    <w:p w:rsidR="001449CC" w:rsidRDefault="001449CC" w:rsidP="001449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gramStart"/>
      <w:r>
        <w:rPr>
          <w:color w:val="333333"/>
          <w:sz w:val="28"/>
          <w:szCs w:val="28"/>
        </w:rPr>
        <w:t>Таким образом, дети имеющие нарушение речи, используют прилагательные, семантически далекие (низкий — разный, а дошкольники без речевых нарушений часто используют в речи прилагательные, близкие по значению.</w:t>
      </w:r>
      <w:proofErr w:type="gramEnd"/>
      <w:r>
        <w:rPr>
          <w:color w:val="333333"/>
          <w:sz w:val="28"/>
          <w:szCs w:val="28"/>
        </w:rPr>
        <w:t xml:space="preserve"> В словаре детей пяти - шести лет с ОНР часто отсутствуют притяжательные прилагательные. Это свидетельствует о несформированности языкового мышления.</w:t>
      </w:r>
    </w:p>
    <w:p w:rsidR="001449CC" w:rsidRDefault="001449CC" w:rsidP="001449CC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gramStart"/>
      <w:r>
        <w:rPr>
          <w:color w:val="333333"/>
          <w:sz w:val="28"/>
          <w:szCs w:val="28"/>
        </w:rPr>
        <w:t xml:space="preserve">Как показывают исследования лексической стороны речи у детей старшего дошкольного возраста с речевым недоразвитием (Р. Е. Левина, Г. В. Чиркина, С. Н. Шаховская, Т. Б. Филичева, Н. С. Жукова, Е. М. </w:t>
      </w:r>
      <w:proofErr w:type="spellStart"/>
      <w:r>
        <w:rPr>
          <w:color w:val="333333"/>
          <w:sz w:val="28"/>
          <w:szCs w:val="28"/>
        </w:rPr>
        <w:t>Мастюкова</w:t>
      </w:r>
      <w:proofErr w:type="spellEnd"/>
      <w:r>
        <w:rPr>
          <w:color w:val="333333"/>
          <w:sz w:val="28"/>
          <w:szCs w:val="28"/>
        </w:rPr>
        <w:t>, обучение детей по коррекционно-развивающим программам позволяет не только полностью устранить речевое нарушение, но и сформировать базу для успешного обучения в школе.</w:t>
      </w:r>
      <w:proofErr w:type="gramEnd"/>
    </w:p>
    <w:p w:rsidR="001449CC" w:rsidRDefault="001449CC" w:rsidP="001449CC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9212F" w:rsidRDefault="0009212F" w:rsidP="001449CC"/>
    <w:sectPr w:rsidR="0009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7F"/>
    <w:rsid w:val="0009212F"/>
    <w:rsid w:val="000A226B"/>
    <w:rsid w:val="001449CC"/>
    <w:rsid w:val="003048BB"/>
    <w:rsid w:val="003A54D2"/>
    <w:rsid w:val="00C56AA1"/>
    <w:rsid w:val="00C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3362</Characters>
  <Application>Microsoft Office Word</Application>
  <DocSecurity>0</DocSecurity>
  <Lines>28</Lines>
  <Paragraphs>7</Paragraphs>
  <ScaleCrop>false</ScaleCrop>
  <Company>Microsoft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2015-10-15T14:10:00Z</dcterms:created>
  <dcterms:modified xsi:type="dcterms:W3CDTF">2015-10-15T14:12:00Z</dcterms:modified>
</cp:coreProperties>
</file>