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27" w:rsidRDefault="00D91927" w:rsidP="00D91927">
      <w:pPr>
        <w:rPr>
          <w:color w:val="000080"/>
        </w:rPr>
      </w:pPr>
      <w:r>
        <w:t xml:space="preserve">                          </w:t>
      </w:r>
      <w:r>
        <w:rPr>
          <w:color w:val="000080"/>
        </w:rPr>
        <w:t>Сценарий митинга, посвященного Дню Победы, для 5 класса.</w:t>
      </w:r>
      <w:r>
        <w:rPr>
          <w:color w:val="000080"/>
        </w:rPr>
        <w:br/>
        <w:t>Ведущий 1.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Помните! Через века, </w:t>
      </w:r>
      <w:proofErr w:type="gramStart"/>
      <w:r>
        <w:rPr>
          <w:color w:val="000080"/>
        </w:rPr>
        <w:t>через</w:t>
      </w:r>
      <w:proofErr w:type="gramEnd"/>
      <w:r>
        <w:rPr>
          <w:color w:val="000080"/>
        </w:rPr>
        <w:t xml:space="preserve"> года - помните!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Помните! – о тех, кто уже не придет никогда! Помните!!!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Памяти </w:t>
      </w:r>
      <w:proofErr w:type="gramStart"/>
      <w:r>
        <w:rPr>
          <w:color w:val="000080"/>
        </w:rPr>
        <w:t>павших</w:t>
      </w:r>
      <w:proofErr w:type="gramEnd"/>
      <w:r>
        <w:rPr>
          <w:color w:val="000080"/>
        </w:rPr>
        <w:t xml:space="preserve"> будьте достойны!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Вечно достойны!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Хлебом и песней, мечтой и стихами,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Жизнью достойной,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Каждой секундой, каждым дыханьем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Будьте достойны!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Ведущий 2.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Люди! Покуда сердца стучатс</w:t>
      </w:r>
      <w:proofErr w:type="gramStart"/>
      <w:r>
        <w:rPr>
          <w:color w:val="000080"/>
        </w:rPr>
        <w:t>я-</w:t>
      </w:r>
      <w:proofErr w:type="gramEnd"/>
      <w:r>
        <w:rPr>
          <w:color w:val="000080"/>
        </w:rPr>
        <w:t xml:space="preserve"> помните!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Какою ценой завоёвано счастье, пожалуйста, помните!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О тех, кто уже никогда не споёт – помните!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Выходят ребята в военной форме.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1 чтец. 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Граница  - черта  священная.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Ворота родной земли.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1941г. Июнь 22-е. Ночь. Кромка леса.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Полоска поля. Столб пограничный.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Пограничная полоса. Ходит солдат в дозоре.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Смотрит солдат на время.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Час ночи, час тридцать.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Немного и будет два.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Звёзды на небе, как свечи, гаснут.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Смотрит солдат на время.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Три часа ночи, три тридцать.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Ещё немног</w:t>
      </w:r>
      <w:proofErr w:type="gramStart"/>
      <w:r>
        <w:rPr>
          <w:color w:val="000080"/>
        </w:rPr>
        <w:t>о-</w:t>
      </w:r>
      <w:proofErr w:type="gramEnd"/>
      <w:r>
        <w:rPr>
          <w:color w:val="000080"/>
        </w:rPr>
        <w:t xml:space="preserve"> и смена придёт к дозору.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Три сорок. Три пятьдесят…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ХОР</w:t>
      </w:r>
      <w:proofErr w:type="gramStart"/>
      <w:r>
        <w:rPr>
          <w:color w:val="000080"/>
        </w:rPr>
        <w:t xml:space="preserve"> :</w:t>
      </w:r>
      <w:proofErr w:type="gramEnd"/>
      <w:r>
        <w:rPr>
          <w:color w:val="000080"/>
        </w:rPr>
        <w:t xml:space="preserve">            22 июня ровно в четыре часа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                        Киев бомбили, нам объявили, 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                         Что началась война!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2 чтец.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Войн</w:t>
      </w:r>
      <w:proofErr w:type="gramStart"/>
      <w:r>
        <w:rPr>
          <w:color w:val="000080"/>
        </w:rPr>
        <w:t>а-</w:t>
      </w:r>
      <w:proofErr w:type="gramEnd"/>
      <w:r>
        <w:rPr>
          <w:color w:val="000080"/>
        </w:rPr>
        <w:t xml:space="preserve"> жесточе нету слова.                             В строках и слове этих лет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Войн</w:t>
      </w:r>
      <w:proofErr w:type="gramStart"/>
      <w:r>
        <w:rPr>
          <w:color w:val="000080"/>
        </w:rPr>
        <w:t>а-</w:t>
      </w:r>
      <w:proofErr w:type="gramEnd"/>
      <w:r>
        <w:rPr>
          <w:color w:val="000080"/>
        </w:rPr>
        <w:t xml:space="preserve"> печальней нету слова.                         И на устах у нас иного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Войн</w:t>
      </w:r>
      <w:proofErr w:type="gramStart"/>
      <w:r>
        <w:rPr>
          <w:color w:val="000080"/>
        </w:rPr>
        <w:t>а-</w:t>
      </w:r>
      <w:proofErr w:type="gramEnd"/>
      <w:r>
        <w:rPr>
          <w:color w:val="000080"/>
        </w:rPr>
        <w:t xml:space="preserve"> святее нету слова.                                Ещё не может </w:t>
      </w:r>
      <w:proofErr w:type="gramStart"/>
      <w:r>
        <w:rPr>
          <w:color w:val="000080"/>
        </w:rPr>
        <w:t>быть и нет</w:t>
      </w:r>
      <w:proofErr w:type="gramEnd"/>
      <w:r>
        <w:rPr>
          <w:color w:val="000080"/>
        </w:rPr>
        <w:t>!!!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Звучит куплет песни «Хотят ли  русские войны</w:t>
      </w:r>
      <w:proofErr w:type="gramStart"/>
      <w:r>
        <w:rPr>
          <w:color w:val="000080"/>
        </w:rPr>
        <w:t>»(</w:t>
      </w:r>
      <w:proofErr w:type="gramEnd"/>
      <w:r>
        <w:rPr>
          <w:color w:val="000080"/>
        </w:rPr>
        <w:t xml:space="preserve"> фонограммы нет)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lastRenderedPageBreak/>
        <w:t xml:space="preserve">3 чтец. 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Да, мы не хотим воевать. Но мы помним слова Александра Невского: « Кто с мечом к нам пришёл, тот от меча пусть и погибнет!»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И  позвала Родина – мать сынов своих.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Звучит «Вставай</w:t>
      </w:r>
      <w:proofErr w:type="gramStart"/>
      <w:r>
        <w:rPr>
          <w:color w:val="000080"/>
        </w:rPr>
        <w:t xml:space="preserve"> ,</w:t>
      </w:r>
      <w:proofErr w:type="gramEnd"/>
      <w:r>
        <w:rPr>
          <w:color w:val="000080"/>
        </w:rPr>
        <w:t xml:space="preserve"> страна огромная…» 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4 чтец.   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Это были самые суровые, самые тяжелые недели, месяцы великой войны. Враг имел огромный перевес в технике. Каждый  день мы теряли 14 тысяч 100 человек, каждый час погибало 588 советских людей, каждую минуту – 10 человек, 6 секунд уносили одну жизнь.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5- 6 чтецы.                                                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Разбитая крепость над Бугом стоит,                  Товарищ, будь стойким в жестоких боях,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 ней камни, омытые кровью.                            Про голод и раны забудем.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 Мы верим : навеки народ      сохранит</w:t>
      </w:r>
      <w:proofErr w:type="gramStart"/>
      <w:r>
        <w:rPr>
          <w:color w:val="000080"/>
        </w:rPr>
        <w:t xml:space="preserve">              К</w:t>
      </w:r>
      <w:proofErr w:type="gramEnd"/>
      <w:r>
        <w:rPr>
          <w:color w:val="000080"/>
        </w:rPr>
        <w:t>лянёмся Отчизне, что мы ни на шаг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Бессмертную славу героев.                                 С родимой земли не отступим.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7 чтец. 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Расскажут лишь камни о наших делах,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Как насмерть герои стояли.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Здесь русский, бурят. Армянин и казах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За  Родину жизнь отдавали.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ХОР:  «Дымилась роща под горою».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8 чтец.    На войне люди не только воевали, на войне они продолжали жить, они вспоминали лом, мать, любимую.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Учащиеся в форме рассаживаются у «»костра  и поют « В землянке».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9 чтец.                                             10 чтец. 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 Я ушла из детства                                     Я только раз видала рукопашный.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 грязную теплушку,                                Раз – наяву и сотни раз во сне.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 эшелон пехоты,                                       Кто говорит, что на войне не страшно,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В санитарный взвод.                                  Тот ничего не знает о войне.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11 чтец.                                                  12 чтец.</w:t>
      </w:r>
    </w:p>
    <w:p w:rsidR="00D91927" w:rsidRDefault="00D91927" w:rsidP="00D91927">
      <w:pPr>
        <w:rPr>
          <w:color w:val="000080"/>
        </w:rPr>
      </w:pP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Пускай утопал я в болотах,                  Вместе с Победой спокойные дни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>Пускай замерзал я на льду,                  В наши вернулись края,</w:t>
      </w:r>
    </w:p>
    <w:p w:rsidR="00D91927" w:rsidRDefault="00D91927" w:rsidP="00D91927">
      <w:pPr>
        <w:rPr>
          <w:color w:val="000080"/>
        </w:rPr>
      </w:pPr>
      <w:r>
        <w:rPr>
          <w:color w:val="000080"/>
        </w:rPr>
        <w:t xml:space="preserve">Но если  ты скажешь мне снова,         Ночью на тихой заставе огни </w:t>
      </w:r>
    </w:p>
    <w:p w:rsidR="00D91927" w:rsidRDefault="00D91927" w:rsidP="00D91927">
      <w:r>
        <w:rPr>
          <w:color w:val="000080"/>
        </w:rPr>
        <w:t>Я снова на это пойду.                           Вновь зажигают друзья</w:t>
      </w:r>
      <w:r>
        <w:t>.</w:t>
      </w:r>
    </w:p>
    <w:p w:rsidR="00175B8A" w:rsidRDefault="00175B8A"/>
    <w:sectPr w:rsidR="0017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927"/>
    <w:rsid w:val="00175B8A"/>
    <w:rsid w:val="00291004"/>
    <w:rsid w:val="00D9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2012-06-07T19:40:00Z</dcterms:created>
  <dcterms:modified xsi:type="dcterms:W3CDTF">2012-06-07T19:58:00Z</dcterms:modified>
</cp:coreProperties>
</file>