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C5" w:rsidRDefault="00E248F0" w:rsidP="00E248F0">
      <w:pPr>
        <w:pStyle w:val="1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rFonts w:ascii="Arial" w:hAnsi="Arial" w:cs="Arial"/>
          <w:b w:val="0"/>
          <w:bCs w:val="0"/>
          <w:color w:val="FD9A00"/>
          <w:sz w:val="30"/>
          <w:szCs w:val="30"/>
        </w:rPr>
        <w:t>Тема</w:t>
      </w:r>
      <w:r w:rsidR="007F1CC5">
        <w:rPr>
          <w:rFonts w:ascii="Arial" w:hAnsi="Arial" w:cs="Arial"/>
          <w:b w:val="0"/>
          <w:bCs w:val="0"/>
          <w:color w:val="FD9A00"/>
          <w:sz w:val="30"/>
          <w:szCs w:val="30"/>
        </w:rPr>
        <w:t xml:space="preserve"> «Учим детей читать»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Как учить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ребёнка читать?</w:t>
      </w:r>
      <w:bookmarkStart w:id="0" w:name="_GoBack"/>
      <w:bookmarkEnd w:id="0"/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Учитель-логопед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Современные родители хотят видеть своего ребёнка умным. Одарённым, способным покорить воображение близких, знакомых умением читать и считать чуть ли ни с младенчества. Сегодняшняя школа тоже диктует свои условия: «Ребёнок должен читать», и читать хорошо».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Как же помочь дошкольнику овладеть навыками чтения и письма (выкладыванию слов и предложений из букв разрезной азбуки?</w:t>
      </w:r>
      <w:proofErr w:type="gramEnd"/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Чтобы научиться читать и писать. Ребёнок должен правильно соотносить между собой слуховые, произносительные и графические образы звуков. В этом сложном синтетическом процессе одновременно принимают участие разные психические способности ребёнка.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Зрительное, пространственное восприятие помогает ребёнку узнать и отличать буквы между собой, ориентироваться на листе бумаги, определять направления слева направо, сверху вниз.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Зрительное внимание, память способны удерживать в поле зрения ребёнка необходимый объём зрительного материала, запоминать начертания и порядок следования букв друг за другом.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Слуховое восприятие (речевой слух, внимание и память помогают различать звуки речи, удерживать в памяти их последовательность.</w:t>
      </w:r>
      <w:proofErr w:type="gramEnd"/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Кинестетическое (мышечное) восприятие необходимо для формирования произносительных образов звуков, при проговаривании текста про себя во время письма.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дошкольном возрасте формируется способность соотносить произносительные, слуховые и графические образы между собой, что позволяет ребёнку: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услышать и правильно повторить звук, определив правильность его произнесения;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соотнести услышанный звук с соответствующей буквой;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правильно подобрать букву к звуку, который он сам теперь произносит или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произносит «про себя»;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написать букву и правильно прочитать.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При освоении языкового анализа и синтеза ребёнок должен уметь: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выделять заданный звук из потока звуков, в слоге и слове, слог из слова, слово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из</w:t>
      </w:r>
      <w:proofErr w:type="gramEnd"/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предложения;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 соединять звуки в слог;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составлять из слогов слово, из слов предложения.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Конечно, учить читать и писать ребёнка должен специалист, но многие мамы хотят сами научить этому своего малыша. Ниже для успешного обучения ребёнка 4х лет дано несколько советов.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1. Поиграйте с каждым звуком. Начинайте ознакомление с гласных звуков, предложив их пропеть, протянуть, прокричать. При произнесении гласных звуков воздух проходит свободно, не встречая преград. Сравните их с произнесением согласных, предложив пропеть. Протянуть звуки [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], [н]. Их нельзя пропеть, протянуть, прокричать, они согласны, чтобы их не пели, не кричали, их так и называют – согласные. Название букв произносите коротко, как звуки: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Б[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б], П[ п], М [м], а не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Мэ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Пэ.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Учите ребёнка слушать каждый звук и выделять его из потока других звуков.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Задания: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хлопни, когда услышишь звук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[ 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а] среди других звуков;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когда услышишь в слоге заданный звук;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найди и назови картинки, в названии которых услышишь заданный звук;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хлопни, когда услышишь заданный звук в слове;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когда один и тот же звук ты услышал во всех произнесённых словах?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что могли бы рассказать о себе звуки [ а], [ о], [ и], [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], [ б] при встрече друг с другом?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так со всеми звуками.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Познакомьте с буквой, которая обозначает изучаемый звук. Объясните ребёнку, что звук мы произносим и слышим, а букву, которая обозначает этот звук, мы видим А – А – А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Вопросы и задания: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какой звук я произнесла?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как ты определил, что это зву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к[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а]?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да. Ты его услышал. А вот буква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color w:val="555555"/>
          <w:sz w:val="21"/>
          <w:szCs w:val="21"/>
        </w:rPr>
        <w:t>, которая обозначает произнесённый мной звук. На что она похожа? Давай слепим её из пластилина, нарисуем, выложим её из палочек.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сколько и каких палочек нужно для буквы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color w:val="555555"/>
          <w:sz w:val="21"/>
          <w:szCs w:val="21"/>
        </w:rPr>
        <w:t>?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одинаковой длины или разной?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найди и покажи эту букву среди других букв;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зачеркни все буквы А.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И так со всеми буквами.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Учите слушать и определять место нахождения звука в слове. Объясните ребёнку, что слово можно обозначить полоской, разделив её на три части (начало, середина и конец полоски будут обозначать начало, середину и конец слова)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Вопросы и задания: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звук обозначь цветным квадратиком; гласный, например, красным;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произнеси слово автобус;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какой первый звук в этом слове? (звук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[ 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а]) 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какой это звук? (гласный.)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;</w:t>
      </w:r>
      <w:proofErr w:type="gramEnd"/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обозначь его красным квадратиком. Куда ты положишь красный квадратик в нашем слове? (в начале слова.)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5. Далее переходите к обозначению согласных звуков.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Вопросы и задания: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ты уже знаешь, что есть гласные и согласные звуки. Послушай и скажи, одинаково ли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звучат эти согласные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звуки: [ п]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–[</w:t>
      </w:r>
      <w:proofErr w:type="spellStart"/>
      <w:proofErr w:type="gramEnd"/>
      <w:r>
        <w:rPr>
          <w:rFonts w:ascii="Arial" w:hAnsi="Arial" w:cs="Arial"/>
          <w:color w:val="555555"/>
          <w:sz w:val="21"/>
          <w:szCs w:val="21"/>
        </w:rPr>
        <w:t>пь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>], [т] – [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ть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>];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как произносятся первые звуки? (твёрдо.)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;</w:t>
      </w:r>
      <w:proofErr w:type="gramEnd"/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а вторые звуки? (мягко.)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;</w:t>
      </w:r>
      <w:proofErr w:type="gramEnd"/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произнеси твёрдые и мягкие звуки в словах пушинка, пёрышко;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твёрдые согласные звуки обозначь синим цветом – они произносятся твёрдо;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мягкие звуки обозначь зелёным цветом – они произносятся мягко;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-вспомни слова, которые начинаются на один и тот же звук, только в одном случае он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твёрдый, а в другом – мягкий (лук – люк)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 Теперь ваш ребёнок знает, что согласные звуки бывают твёрдыми, как камень, и мягкими, как травка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., 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столько и слогов. Предложите ему послушать звуки, закрыв уши ладошками: [ п]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–[</w:t>
      </w:r>
      <w:proofErr w:type="gramEnd"/>
      <w:r>
        <w:rPr>
          <w:rFonts w:ascii="Arial" w:hAnsi="Arial" w:cs="Arial"/>
          <w:color w:val="555555"/>
          <w:sz w:val="21"/>
          <w:szCs w:val="21"/>
        </w:rPr>
        <w:t>б] ; [т] – [д] ; [с] –[ з] 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Вопросы: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когда произносишь первый звук с закрытыми ушками, что-нибудь слышишь? (ничего.)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Значит это не только твёрдый согласный, он ещё и глухой звук;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 Когда произносишь второй звук с закрытыми ушками, что слышишь? Правильно, как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будто звенит в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у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ушах, как колокольчик. Мы знаем, что это звук согласный, твёрдый и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теперь узнали, что он звонкий.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Когда ребёнок научится слышать и выделять заданный звук, находить и определять место заданного звука в слове, можно переходить к слиянию звуков и образованию слогов.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7. Покажите ребёнку разницу в произнесении слов и отдельных звуков, Объясните ему, что в нашей речи звуки «дружат», «держатся» друг за друга, поэтому при чтении они не рассыпаются.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Обучение чтению надо начинать с чтения слогов. Если это закрытый слог, необходимо объяснить, что первый звук произносится протяжно, а второй коротко – АП. Если открытый слог. Ребёнок должен сложить губы так, как будто хочет произнести первый звук и сразу второй – ПА.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8. Обратите внимание ребёнка на то, что когда согласные «дружат» с гласными звуками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[ 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а], [о], [ у], [ ы], [ э], все согласные, кроме [ ч], [ щ] - твёрдые; когда согласные «дружат» с гласными звуками [ и], [е], [ ё], [ ю], [я], все согласные, кроме [ж], [ш ], [ ц ] – мягкие.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Без согласных не получается слога, а без слога не получится слова. Запомните правило: сколько в слове гласных, столько и слогов, Вместе с ребёнком поиграйте, поделите слова на слоги, отхлопывая в ладоши каждый слог, тем самым можно показать ребёнку, что слова бывают длинные и короткие (мак,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-ши-на)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Запомните: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• Звуки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[ </w:t>
      </w:r>
      <w:proofErr w:type="gramEnd"/>
      <w:r>
        <w:rPr>
          <w:rFonts w:ascii="Arial" w:hAnsi="Arial" w:cs="Arial"/>
          <w:color w:val="555555"/>
          <w:sz w:val="21"/>
          <w:szCs w:val="21"/>
        </w:rPr>
        <w:t>ж], [ш], [ ц] - всегда твёрдые;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• Звуки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[ </w:t>
      </w:r>
      <w:proofErr w:type="gramEnd"/>
      <w:r>
        <w:rPr>
          <w:rFonts w:ascii="Arial" w:hAnsi="Arial" w:cs="Arial"/>
          <w:color w:val="555555"/>
          <w:sz w:val="21"/>
          <w:szCs w:val="21"/>
        </w:rPr>
        <w:t>ч], [ щ] – всегда мягкие;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• Звук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[ </w:t>
      </w:r>
      <w:proofErr w:type="gramEnd"/>
      <w:r>
        <w:rPr>
          <w:rFonts w:ascii="Arial" w:hAnsi="Arial" w:cs="Arial"/>
          <w:color w:val="555555"/>
          <w:sz w:val="21"/>
          <w:szCs w:val="21"/>
        </w:rPr>
        <w:t>й] – мягкий согласный.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9. Все гласные второго ряда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[ </w:t>
      </w:r>
      <w:proofErr w:type="gramEnd"/>
      <w:r>
        <w:rPr>
          <w:rFonts w:ascii="Arial" w:hAnsi="Arial" w:cs="Arial"/>
          <w:color w:val="555555"/>
          <w:sz w:val="21"/>
          <w:szCs w:val="21"/>
        </w:rPr>
        <w:t>е], [ё], [ ю], [ я] произносите кратко, не растягивая.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Поиграйте в игру «Волшебные звуки» и покажите ребёнку, как с помощью гласных согласные из твёрдых превращаются в мягкие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наоборот, кроме перечисленных выше звуков.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10. Соединяя слоги в слова, обратите внимание ребёнка на то, что слово нужно произносить плавно, не деля их при произношении на слоги.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11. Читая с ребёнком первые слова, подчёркивайте и смысловую сторону прочитанного.</w:t>
      </w:r>
    </w:p>
    <w:p w:rsidR="007F1CC5" w:rsidRDefault="007F1CC5" w:rsidP="007F1CC5">
      <w:pPr>
        <w:pStyle w:val="a5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Обучая детей чтению, не забывайте об очень важном моменте – развитии мелкой моторики, что необходимо для успешного обучения ребёнка письму.</w:t>
      </w:r>
    </w:p>
    <w:p w:rsidR="007F1CC5" w:rsidRPr="007F1CC5" w:rsidRDefault="007F1CC5" w:rsidP="007F1CC5">
      <w:pPr>
        <w:pStyle w:val="4"/>
        <w:spacing w:before="0" w:line="315" w:lineRule="atLeast"/>
        <w:rPr>
          <w:rFonts w:ascii="Arial" w:hAnsi="Arial" w:cs="Arial"/>
          <w:color w:val="62C62C"/>
          <w:sz w:val="21"/>
          <w:szCs w:val="21"/>
        </w:rPr>
      </w:pPr>
    </w:p>
    <w:p w:rsidR="00924B20" w:rsidRPr="0028182E" w:rsidRDefault="009B5B19" w:rsidP="007F1CC5">
      <w:pPr>
        <w:rPr>
          <w:szCs w:val="28"/>
        </w:rPr>
      </w:pPr>
      <w:hyperlink r:id="rId9" w:tgtFrame="_blank" w:tooltip="Vk" w:history="1">
        <w:r w:rsidR="007F1CC5">
          <w:rPr>
            <w:rFonts w:ascii="Arial" w:hAnsi="Arial" w:cs="Arial"/>
            <w:color w:val="009FD9"/>
            <w:sz w:val="21"/>
            <w:szCs w:val="21"/>
            <w:bdr w:val="none" w:sz="0" w:space="0" w:color="auto" w:frame="1"/>
          </w:rPr>
          <w:br/>
        </w:r>
      </w:hyperlink>
    </w:p>
    <w:sectPr w:rsidR="00924B20" w:rsidRPr="0028182E" w:rsidSect="004A10D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19" w:rsidRDefault="009B5B19" w:rsidP="00AE18D7">
      <w:pPr>
        <w:spacing w:after="0" w:line="240" w:lineRule="auto"/>
      </w:pPr>
      <w:r>
        <w:separator/>
      </w:r>
    </w:p>
  </w:endnote>
  <w:endnote w:type="continuationSeparator" w:id="0">
    <w:p w:rsidR="009B5B19" w:rsidRDefault="009B5B19" w:rsidP="00AE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19" w:rsidRDefault="009B5B19" w:rsidP="00AE18D7">
      <w:pPr>
        <w:spacing w:after="0" w:line="240" w:lineRule="auto"/>
      </w:pPr>
      <w:r>
        <w:separator/>
      </w:r>
    </w:p>
  </w:footnote>
  <w:footnote w:type="continuationSeparator" w:id="0">
    <w:p w:rsidR="009B5B19" w:rsidRDefault="009B5B19" w:rsidP="00AE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63" w:rsidRDefault="00551163" w:rsidP="00AE4BB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9EC"/>
    <w:multiLevelType w:val="multilevel"/>
    <w:tmpl w:val="6CBC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061AD"/>
    <w:multiLevelType w:val="multilevel"/>
    <w:tmpl w:val="D014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371D5"/>
    <w:multiLevelType w:val="multilevel"/>
    <w:tmpl w:val="92CE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F44E0"/>
    <w:multiLevelType w:val="multilevel"/>
    <w:tmpl w:val="F126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D7036"/>
    <w:multiLevelType w:val="multilevel"/>
    <w:tmpl w:val="0C7C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81A4A"/>
    <w:multiLevelType w:val="multilevel"/>
    <w:tmpl w:val="A2D4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6E700C"/>
    <w:multiLevelType w:val="multilevel"/>
    <w:tmpl w:val="A010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23CBA"/>
    <w:multiLevelType w:val="multilevel"/>
    <w:tmpl w:val="F702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445C6"/>
    <w:multiLevelType w:val="multilevel"/>
    <w:tmpl w:val="DA1E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B685E"/>
    <w:multiLevelType w:val="multilevel"/>
    <w:tmpl w:val="75246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A0529"/>
    <w:multiLevelType w:val="multilevel"/>
    <w:tmpl w:val="368AC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07FE2"/>
    <w:multiLevelType w:val="multilevel"/>
    <w:tmpl w:val="C78E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795A3A"/>
    <w:multiLevelType w:val="multilevel"/>
    <w:tmpl w:val="614E8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F67700"/>
    <w:multiLevelType w:val="multilevel"/>
    <w:tmpl w:val="0D746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4B1DAC"/>
    <w:multiLevelType w:val="multilevel"/>
    <w:tmpl w:val="FD4A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97D23"/>
    <w:multiLevelType w:val="multilevel"/>
    <w:tmpl w:val="F7DC5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9032C2"/>
    <w:multiLevelType w:val="multilevel"/>
    <w:tmpl w:val="19C6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94B39"/>
    <w:multiLevelType w:val="multilevel"/>
    <w:tmpl w:val="2202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D55B76"/>
    <w:multiLevelType w:val="multilevel"/>
    <w:tmpl w:val="FD28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A23A3"/>
    <w:multiLevelType w:val="multilevel"/>
    <w:tmpl w:val="9E1E7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4C644E"/>
    <w:multiLevelType w:val="multilevel"/>
    <w:tmpl w:val="BCC4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0D3B01"/>
    <w:multiLevelType w:val="multilevel"/>
    <w:tmpl w:val="CBD8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17323B"/>
    <w:multiLevelType w:val="multilevel"/>
    <w:tmpl w:val="625A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9F6BE5"/>
    <w:multiLevelType w:val="multilevel"/>
    <w:tmpl w:val="F80C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773557"/>
    <w:multiLevelType w:val="multilevel"/>
    <w:tmpl w:val="0AC4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6F6433"/>
    <w:multiLevelType w:val="multilevel"/>
    <w:tmpl w:val="6B7E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1D5794"/>
    <w:multiLevelType w:val="multilevel"/>
    <w:tmpl w:val="0ADAAE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123A71"/>
    <w:multiLevelType w:val="multilevel"/>
    <w:tmpl w:val="864C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D5C5A"/>
    <w:multiLevelType w:val="multilevel"/>
    <w:tmpl w:val="8658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B27EBD"/>
    <w:multiLevelType w:val="multilevel"/>
    <w:tmpl w:val="F922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A03E03"/>
    <w:multiLevelType w:val="multilevel"/>
    <w:tmpl w:val="50F8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E337C7"/>
    <w:multiLevelType w:val="multilevel"/>
    <w:tmpl w:val="121C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610E6D"/>
    <w:multiLevelType w:val="multilevel"/>
    <w:tmpl w:val="260AD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36C30"/>
    <w:multiLevelType w:val="multilevel"/>
    <w:tmpl w:val="73DC5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064965"/>
    <w:multiLevelType w:val="multilevel"/>
    <w:tmpl w:val="B36A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565F63"/>
    <w:multiLevelType w:val="multilevel"/>
    <w:tmpl w:val="4C14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B8148C"/>
    <w:multiLevelType w:val="multilevel"/>
    <w:tmpl w:val="E320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C422CA"/>
    <w:multiLevelType w:val="multilevel"/>
    <w:tmpl w:val="A22A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7"/>
  </w:num>
  <w:num w:numId="4">
    <w:abstractNumId w:val="28"/>
  </w:num>
  <w:num w:numId="5">
    <w:abstractNumId w:val="25"/>
  </w:num>
  <w:num w:numId="6">
    <w:abstractNumId w:val="23"/>
  </w:num>
  <w:num w:numId="7">
    <w:abstractNumId w:val="31"/>
  </w:num>
  <w:num w:numId="8">
    <w:abstractNumId w:val="18"/>
  </w:num>
  <w:num w:numId="9">
    <w:abstractNumId w:val="14"/>
  </w:num>
  <w:num w:numId="10">
    <w:abstractNumId w:val="24"/>
  </w:num>
  <w:num w:numId="11">
    <w:abstractNumId w:val="2"/>
  </w:num>
  <w:num w:numId="12">
    <w:abstractNumId w:val="5"/>
  </w:num>
  <w:num w:numId="13">
    <w:abstractNumId w:val="36"/>
  </w:num>
  <w:num w:numId="14">
    <w:abstractNumId w:val="8"/>
  </w:num>
  <w:num w:numId="15">
    <w:abstractNumId w:val="27"/>
  </w:num>
  <w:num w:numId="16">
    <w:abstractNumId w:val="19"/>
  </w:num>
  <w:num w:numId="17">
    <w:abstractNumId w:val="7"/>
  </w:num>
  <w:num w:numId="18">
    <w:abstractNumId w:val="30"/>
  </w:num>
  <w:num w:numId="19">
    <w:abstractNumId w:val="32"/>
  </w:num>
  <w:num w:numId="20">
    <w:abstractNumId w:val="10"/>
  </w:num>
  <w:num w:numId="21">
    <w:abstractNumId w:val="11"/>
  </w:num>
  <w:num w:numId="22">
    <w:abstractNumId w:val="15"/>
  </w:num>
  <w:num w:numId="23">
    <w:abstractNumId w:val="9"/>
  </w:num>
  <w:num w:numId="24">
    <w:abstractNumId w:val="13"/>
  </w:num>
  <w:num w:numId="25">
    <w:abstractNumId w:val="33"/>
  </w:num>
  <w:num w:numId="26">
    <w:abstractNumId w:val="12"/>
  </w:num>
  <w:num w:numId="27">
    <w:abstractNumId w:val="26"/>
  </w:num>
  <w:num w:numId="28">
    <w:abstractNumId w:val="16"/>
  </w:num>
  <w:num w:numId="29">
    <w:abstractNumId w:val="29"/>
  </w:num>
  <w:num w:numId="30">
    <w:abstractNumId w:val="34"/>
  </w:num>
  <w:num w:numId="31">
    <w:abstractNumId w:val="6"/>
  </w:num>
  <w:num w:numId="32">
    <w:abstractNumId w:val="35"/>
  </w:num>
  <w:num w:numId="33">
    <w:abstractNumId w:val="22"/>
  </w:num>
  <w:num w:numId="34">
    <w:abstractNumId w:val="3"/>
  </w:num>
  <w:num w:numId="35">
    <w:abstractNumId w:val="17"/>
  </w:num>
  <w:num w:numId="36">
    <w:abstractNumId w:val="4"/>
  </w:num>
  <w:num w:numId="37">
    <w:abstractNumId w:val="2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779"/>
    <w:rsid w:val="00006019"/>
    <w:rsid w:val="0001312C"/>
    <w:rsid w:val="0002098E"/>
    <w:rsid w:val="00024507"/>
    <w:rsid w:val="00024D78"/>
    <w:rsid w:val="00050208"/>
    <w:rsid w:val="00050474"/>
    <w:rsid w:val="0005066A"/>
    <w:rsid w:val="00051D4F"/>
    <w:rsid w:val="00060E0E"/>
    <w:rsid w:val="0006584C"/>
    <w:rsid w:val="00071768"/>
    <w:rsid w:val="00081579"/>
    <w:rsid w:val="000864E7"/>
    <w:rsid w:val="0009164A"/>
    <w:rsid w:val="000A0932"/>
    <w:rsid w:val="000B057F"/>
    <w:rsid w:val="000B5DAF"/>
    <w:rsid w:val="000E6CCF"/>
    <w:rsid w:val="000F429A"/>
    <w:rsid w:val="00113D1D"/>
    <w:rsid w:val="001212CC"/>
    <w:rsid w:val="00132E0D"/>
    <w:rsid w:val="0014272C"/>
    <w:rsid w:val="00142BBE"/>
    <w:rsid w:val="00156AD6"/>
    <w:rsid w:val="00161836"/>
    <w:rsid w:val="001635C2"/>
    <w:rsid w:val="00174BD0"/>
    <w:rsid w:val="00190D2F"/>
    <w:rsid w:val="00190E0C"/>
    <w:rsid w:val="00194FE3"/>
    <w:rsid w:val="001B1B14"/>
    <w:rsid w:val="001B1DCC"/>
    <w:rsid w:val="001D5FAD"/>
    <w:rsid w:val="001E45DA"/>
    <w:rsid w:val="001E6195"/>
    <w:rsid w:val="001F1968"/>
    <w:rsid w:val="001F6AF0"/>
    <w:rsid w:val="00217E65"/>
    <w:rsid w:val="00251934"/>
    <w:rsid w:val="002528D8"/>
    <w:rsid w:val="002614F6"/>
    <w:rsid w:val="00261995"/>
    <w:rsid w:val="0026276D"/>
    <w:rsid w:val="00271B7B"/>
    <w:rsid w:val="0027543A"/>
    <w:rsid w:val="00277714"/>
    <w:rsid w:val="0028182E"/>
    <w:rsid w:val="002928A6"/>
    <w:rsid w:val="00297169"/>
    <w:rsid w:val="002E3997"/>
    <w:rsid w:val="003111A0"/>
    <w:rsid w:val="00324C6E"/>
    <w:rsid w:val="00327B5E"/>
    <w:rsid w:val="003332D1"/>
    <w:rsid w:val="0034031E"/>
    <w:rsid w:val="003445B7"/>
    <w:rsid w:val="00373E04"/>
    <w:rsid w:val="003875E8"/>
    <w:rsid w:val="0039572D"/>
    <w:rsid w:val="003B703C"/>
    <w:rsid w:val="003D057C"/>
    <w:rsid w:val="003D0A9D"/>
    <w:rsid w:val="003E400E"/>
    <w:rsid w:val="004073E5"/>
    <w:rsid w:val="0042753C"/>
    <w:rsid w:val="004505B6"/>
    <w:rsid w:val="00460F03"/>
    <w:rsid w:val="00463CED"/>
    <w:rsid w:val="0047091C"/>
    <w:rsid w:val="0047795B"/>
    <w:rsid w:val="004779F6"/>
    <w:rsid w:val="004A10DB"/>
    <w:rsid w:val="004B1636"/>
    <w:rsid w:val="004B5B00"/>
    <w:rsid w:val="004C20F2"/>
    <w:rsid w:val="004C39E7"/>
    <w:rsid w:val="004D2481"/>
    <w:rsid w:val="004E7852"/>
    <w:rsid w:val="004F1F9B"/>
    <w:rsid w:val="004F5085"/>
    <w:rsid w:val="004F6BDE"/>
    <w:rsid w:val="0050754C"/>
    <w:rsid w:val="00515E9D"/>
    <w:rsid w:val="005163D6"/>
    <w:rsid w:val="00526877"/>
    <w:rsid w:val="00527B89"/>
    <w:rsid w:val="00530C07"/>
    <w:rsid w:val="0053301F"/>
    <w:rsid w:val="00551163"/>
    <w:rsid w:val="0056791F"/>
    <w:rsid w:val="00575EE3"/>
    <w:rsid w:val="005944E4"/>
    <w:rsid w:val="00596E15"/>
    <w:rsid w:val="005B45B0"/>
    <w:rsid w:val="005C4C58"/>
    <w:rsid w:val="005D4447"/>
    <w:rsid w:val="005E1F10"/>
    <w:rsid w:val="006128F8"/>
    <w:rsid w:val="006204B8"/>
    <w:rsid w:val="00622EA1"/>
    <w:rsid w:val="00623D90"/>
    <w:rsid w:val="00640F4B"/>
    <w:rsid w:val="00664A10"/>
    <w:rsid w:val="00672ADF"/>
    <w:rsid w:val="00684D4B"/>
    <w:rsid w:val="00685E71"/>
    <w:rsid w:val="006A3EC7"/>
    <w:rsid w:val="006C5116"/>
    <w:rsid w:val="006C6617"/>
    <w:rsid w:val="006D2063"/>
    <w:rsid w:val="006D34F7"/>
    <w:rsid w:val="006E54A3"/>
    <w:rsid w:val="006E6779"/>
    <w:rsid w:val="006E7650"/>
    <w:rsid w:val="007027DB"/>
    <w:rsid w:val="007063B6"/>
    <w:rsid w:val="00721BBE"/>
    <w:rsid w:val="00733B2A"/>
    <w:rsid w:val="00744303"/>
    <w:rsid w:val="0079129A"/>
    <w:rsid w:val="007B0451"/>
    <w:rsid w:val="007F1CC5"/>
    <w:rsid w:val="007F52BC"/>
    <w:rsid w:val="00800684"/>
    <w:rsid w:val="00801BF3"/>
    <w:rsid w:val="008058B5"/>
    <w:rsid w:val="008217F3"/>
    <w:rsid w:val="00867728"/>
    <w:rsid w:val="0087200F"/>
    <w:rsid w:val="00886153"/>
    <w:rsid w:val="00893D26"/>
    <w:rsid w:val="008973AD"/>
    <w:rsid w:val="008B3F6B"/>
    <w:rsid w:val="008C63C4"/>
    <w:rsid w:val="008E29A0"/>
    <w:rsid w:val="00912B53"/>
    <w:rsid w:val="0091594D"/>
    <w:rsid w:val="00924B20"/>
    <w:rsid w:val="00951D72"/>
    <w:rsid w:val="009567B0"/>
    <w:rsid w:val="00962A82"/>
    <w:rsid w:val="0096400C"/>
    <w:rsid w:val="009736F6"/>
    <w:rsid w:val="009819F2"/>
    <w:rsid w:val="00983D98"/>
    <w:rsid w:val="00990269"/>
    <w:rsid w:val="009A64C5"/>
    <w:rsid w:val="009B5B19"/>
    <w:rsid w:val="00A06432"/>
    <w:rsid w:val="00A06F82"/>
    <w:rsid w:val="00A1798F"/>
    <w:rsid w:val="00A37BE4"/>
    <w:rsid w:val="00A64180"/>
    <w:rsid w:val="00A66CD8"/>
    <w:rsid w:val="00A771D9"/>
    <w:rsid w:val="00A804F1"/>
    <w:rsid w:val="00A816BA"/>
    <w:rsid w:val="00A95AA0"/>
    <w:rsid w:val="00AB0C83"/>
    <w:rsid w:val="00AB17EF"/>
    <w:rsid w:val="00AB1B34"/>
    <w:rsid w:val="00AB4257"/>
    <w:rsid w:val="00AD56EF"/>
    <w:rsid w:val="00AD7CA1"/>
    <w:rsid w:val="00AE18D7"/>
    <w:rsid w:val="00AE33B9"/>
    <w:rsid w:val="00AE447E"/>
    <w:rsid w:val="00AE4BBA"/>
    <w:rsid w:val="00AF2FE2"/>
    <w:rsid w:val="00B25243"/>
    <w:rsid w:val="00B406DA"/>
    <w:rsid w:val="00B52530"/>
    <w:rsid w:val="00B5511A"/>
    <w:rsid w:val="00B742F0"/>
    <w:rsid w:val="00B877E9"/>
    <w:rsid w:val="00B93216"/>
    <w:rsid w:val="00BA088B"/>
    <w:rsid w:val="00BC56BE"/>
    <w:rsid w:val="00BD7D67"/>
    <w:rsid w:val="00C00AD0"/>
    <w:rsid w:val="00C13686"/>
    <w:rsid w:val="00C15412"/>
    <w:rsid w:val="00C200AF"/>
    <w:rsid w:val="00C316DD"/>
    <w:rsid w:val="00C37172"/>
    <w:rsid w:val="00C5631F"/>
    <w:rsid w:val="00C57EA8"/>
    <w:rsid w:val="00C9453C"/>
    <w:rsid w:val="00C96522"/>
    <w:rsid w:val="00CA306A"/>
    <w:rsid w:val="00CB18D4"/>
    <w:rsid w:val="00CB63BD"/>
    <w:rsid w:val="00CC39ED"/>
    <w:rsid w:val="00CC3EB7"/>
    <w:rsid w:val="00CD19AA"/>
    <w:rsid w:val="00CD5BFD"/>
    <w:rsid w:val="00CE73B9"/>
    <w:rsid w:val="00CE7D2B"/>
    <w:rsid w:val="00D0621F"/>
    <w:rsid w:val="00D13D6E"/>
    <w:rsid w:val="00D52E7B"/>
    <w:rsid w:val="00D6369A"/>
    <w:rsid w:val="00D63EE2"/>
    <w:rsid w:val="00D678C5"/>
    <w:rsid w:val="00D85953"/>
    <w:rsid w:val="00D9716A"/>
    <w:rsid w:val="00D97685"/>
    <w:rsid w:val="00DC7B7A"/>
    <w:rsid w:val="00DD7A95"/>
    <w:rsid w:val="00DF0236"/>
    <w:rsid w:val="00DF3058"/>
    <w:rsid w:val="00E0394C"/>
    <w:rsid w:val="00E12AAE"/>
    <w:rsid w:val="00E248F0"/>
    <w:rsid w:val="00E4746D"/>
    <w:rsid w:val="00E52057"/>
    <w:rsid w:val="00E909FE"/>
    <w:rsid w:val="00E91032"/>
    <w:rsid w:val="00E94911"/>
    <w:rsid w:val="00E96328"/>
    <w:rsid w:val="00E96C9A"/>
    <w:rsid w:val="00EE321E"/>
    <w:rsid w:val="00EE78D6"/>
    <w:rsid w:val="00F027FD"/>
    <w:rsid w:val="00F4334A"/>
    <w:rsid w:val="00F47C07"/>
    <w:rsid w:val="00F5421D"/>
    <w:rsid w:val="00F57FE4"/>
    <w:rsid w:val="00F64570"/>
    <w:rsid w:val="00F9400F"/>
    <w:rsid w:val="00F968A3"/>
    <w:rsid w:val="00FA46D4"/>
    <w:rsid w:val="00FB7068"/>
    <w:rsid w:val="00FC33A5"/>
    <w:rsid w:val="00FD6DD9"/>
    <w:rsid w:val="00FF1F20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DB"/>
  </w:style>
  <w:style w:type="paragraph" w:styleId="1">
    <w:name w:val="heading 1"/>
    <w:basedOn w:val="a"/>
    <w:link w:val="10"/>
    <w:uiPriority w:val="9"/>
    <w:qFormat/>
    <w:rsid w:val="00AE1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F1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94D"/>
    <w:rPr>
      <w:rFonts w:ascii="Tahoma" w:hAnsi="Tahoma" w:cs="Tahoma"/>
      <w:sz w:val="16"/>
      <w:szCs w:val="16"/>
    </w:rPr>
  </w:style>
  <w:style w:type="character" w:customStyle="1" w:styleId="c-gray">
    <w:name w:val="c-gray"/>
    <w:basedOn w:val="a0"/>
    <w:rsid w:val="0014272C"/>
  </w:style>
  <w:style w:type="paragraph" w:styleId="a5">
    <w:name w:val="Normal (Web)"/>
    <w:basedOn w:val="a"/>
    <w:uiPriority w:val="99"/>
    <w:unhideWhenUsed/>
    <w:rsid w:val="0014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427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18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E18D7"/>
  </w:style>
  <w:style w:type="paragraph" w:styleId="a7">
    <w:name w:val="header"/>
    <w:basedOn w:val="a"/>
    <w:link w:val="a8"/>
    <w:uiPriority w:val="99"/>
    <w:unhideWhenUsed/>
    <w:rsid w:val="00AE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8D7"/>
  </w:style>
  <w:style w:type="paragraph" w:styleId="a9">
    <w:name w:val="footer"/>
    <w:basedOn w:val="a"/>
    <w:link w:val="aa"/>
    <w:uiPriority w:val="99"/>
    <w:unhideWhenUsed/>
    <w:rsid w:val="00AE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8D7"/>
  </w:style>
  <w:style w:type="paragraph" w:customStyle="1" w:styleId="consplustitle">
    <w:name w:val="consplustitle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80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04F1"/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6D3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47795B"/>
    <w:rPr>
      <w:i/>
      <w:iCs/>
    </w:rPr>
  </w:style>
  <w:style w:type="character" w:styleId="ad">
    <w:name w:val="Hyperlink"/>
    <w:basedOn w:val="a0"/>
    <w:uiPriority w:val="99"/>
    <w:semiHidden/>
    <w:unhideWhenUsed/>
    <w:rsid w:val="000F429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C4C58"/>
    <w:pPr>
      <w:ind w:left="720"/>
      <w:contextualSpacing/>
    </w:pPr>
  </w:style>
  <w:style w:type="paragraph" w:customStyle="1" w:styleId="c2">
    <w:name w:val="c2"/>
    <w:basedOn w:val="a"/>
    <w:rsid w:val="001F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1968"/>
  </w:style>
  <w:style w:type="character" w:customStyle="1" w:styleId="c3">
    <w:name w:val="c3"/>
    <w:basedOn w:val="a0"/>
    <w:rsid w:val="001F1968"/>
  </w:style>
  <w:style w:type="character" w:customStyle="1" w:styleId="c4">
    <w:name w:val="c4"/>
    <w:basedOn w:val="a0"/>
    <w:rsid w:val="001F1968"/>
  </w:style>
  <w:style w:type="character" w:customStyle="1" w:styleId="20">
    <w:name w:val="Заголовок 2 Знак"/>
    <w:basedOn w:val="a0"/>
    <w:link w:val="2"/>
    <w:uiPriority w:val="9"/>
    <w:semiHidden/>
    <w:rsid w:val="00156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rsid w:val="005B45B0"/>
  </w:style>
  <w:style w:type="character" w:customStyle="1" w:styleId="c7">
    <w:name w:val="c7"/>
    <w:basedOn w:val="a0"/>
    <w:rsid w:val="005B45B0"/>
  </w:style>
  <w:style w:type="paragraph" w:customStyle="1" w:styleId="justify">
    <w:name w:val="justify"/>
    <w:basedOn w:val="a"/>
    <w:rsid w:val="0053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F1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8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aam.ru/detskijsad/sovety-logopeda-uchim-detei-chit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0A90-0599-40E9-A87C-6D7DBFF5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cp:lastPrinted>2013-04-09T18:34:00Z</cp:lastPrinted>
  <dcterms:created xsi:type="dcterms:W3CDTF">2013-04-20T16:21:00Z</dcterms:created>
  <dcterms:modified xsi:type="dcterms:W3CDTF">2015-11-13T21:44:00Z</dcterms:modified>
</cp:coreProperties>
</file>