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E0" w:rsidRDefault="006341E0" w:rsidP="006341E0">
      <w:pPr>
        <w:pStyle w:val="1"/>
        <w:shd w:val="clear" w:color="auto" w:fill="auto"/>
        <w:spacing w:before="0" w:line="276" w:lineRule="auto"/>
        <w:ind w:left="20" w:right="20"/>
        <w:jc w:val="center"/>
        <w:rPr>
          <w:b/>
          <w:sz w:val="32"/>
          <w:szCs w:val="32"/>
        </w:rPr>
      </w:pPr>
      <w:r w:rsidRPr="0065403D">
        <w:rPr>
          <w:b/>
          <w:sz w:val="32"/>
          <w:szCs w:val="32"/>
        </w:rPr>
        <w:t>Обучение ориентировке в пространстве детей</w:t>
      </w:r>
      <w:r w:rsidRPr="0065403D">
        <w:rPr>
          <w:rFonts w:ascii="Courier New" w:eastAsia="Courier New" w:hAnsi="Courier New" w:cs="Courier New"/>
          <w:b/>
          <w:sz w:val="32"/>
          <w:szCs w:val="32"/>
        </w:rPr>
        <w:t xml:space="preserve"> </w:t>
      </w:r>
      <w:r w:rsidRPr="0065403D">
        <w:rPr>
          <w:b/>
          <w:sz w:val="32"/>
          <w:szCs w:val="32"/>
        </w:rPr>
        <w:t>с нарушением зрения  в комбинированных группах детского сада.</w:t>
      </w:r>
    </w:p>
    <w:p w:rsidR="006341E0" w:rsidRDefault="006341E0" w:rsidP="006341E0">
      <w:pPr>
        <w:pStyle w:val="1"/>
        <w:shd w:val="clear" w:color="auto" w:fill="auto"/>
        <w:spacing w:before="0" w:line="276" w:lineRule="auto"/>
        <w:ind w:left="20" w:right="20"/>
        <w:jc w:val="left"/>
        <w:rPr>
          <w:b/>
          <w:sz w:val="32"/>
          <w:szCs w:val="32"/>
        </w:rPr>
      </w:pPr>
    </w:p>
    <w:p w:rsidR="006341E0" w:rsidRDefault="006341E0" w:rsidP="006341E0">
      <w:pPr>
        <w:pStyle w:val="1"/>
        <w:shd w:val="clear" w:color="auto" w:fill="auto"/>
        <w:spacing w:before="0" w:line="276" w:lineRule="auto"/>
        <w:ind w:right="20"/>
        <w:jc w:val="left"/>
        <w:rPr>
          <w:sz w:val="32"/>
          <w:szCs w:val="32"/>
        </w:rPr>
      </w:pPr>
      <w:r>
        <w:rPr>
          <w:sz w:val="32"/>
          <w:szCs w:val="32"/>
        </w:rPr>
        <w:t>Я работаю в должности тифлопедагога шестой год.</w:t>
      </w:r>
    </w:p>
    <w:p w:rsidR="006341E0" w:rsidRDefault="006341E0" w:rsidP="006341E0">
      <w:pPr>
        <w:pStyle w:val="1"/>
        <w:shd w:val="clear" w:color="auto" w:fill="auto"/>
        <w:spacing w:before="0" w:line="276" w:lineRule="auto"/>
        <w:ind w:right="20"/>
        <w:jc w:val="left"/>
        <w:rPr>
          <w:sz w:val="32"/>
          <w:szCs w:val="32"/>
        </w:rPr>
      </w:pPr>
      <w:r w:rsidRPr="0065403D">
        <w:rPr>
          <w:sz w:val="32"/>
          <w:szCs w:val="32"/>
        </w:rPr>
        <w:t xml:space="preserve">В нашем детском саду </w:t>
      </w:r>
      <w:r>
        <w:rPr>
          <w:sz w:val="32"/>
          <w:szCs w:val="32"/>
        </w:rPr>
        <w:t xml:space="preserve">4 комбинированные группы для детей с нарушением зрения. Совместно с детьми, имеющими нормальное зрение, воспитываются дети с такими зрительными диагнозами, как амблиопия и косоглазие, миопический и </w:t>
      </w:r>
      <w:proofErr w:type="spellStart"/>
      <w:r>
        <w:rPr>
          <w:sz w:val="32"/>
          <w:szCs w:val="32"/>
        </w:rPr>
        <w:t>гиперметропический</w:t>
      </w:r>
      <w:proofErr w:type="spellEnd"/>
      <w:r>
        <w:rPr>
          <w:sz w:val="32"/>
          <w:szCs w:val="32"/>
        </w:rPr>
        <w:t xml:space="preserve"> астигматизм, частичная атрофия зрительного нерва, афакия. Все эти дети получают аппаратное лечение, которое проводит медсестра </w:t>
      </w:r>
      <w:proofErr w:type="gramStart"/>
      <w:r>
        <w:rPr>
          <w:sz w:val="32"/>
          <w:szCs w:val="32"/>
        </w:rPr>
        <w:t>–о</w:t>
      </w:r>
      <w:proofErr w:type="gramEnd"/>
      <w:r>
        <w:rPr>
          <w:sz w:val="32"/>
          <w:szCs w:val="32"/>
        </w:rPr>
        <w:t xml:space="preserve">ртоптистка по рекомендации офтальмолога и коррекционные занятия с тифлопедагогом и логопедом. </w:t>
      </w:r>
    </w:p>
    <w:p w:rsidR="006341E0" w:rsidRDefault="006341E0" w:rsidP="006341E0">
      <w:pPr>
        <w:pStyle w:val="1"/>
        <w:shd w:val="clear" w:color="auto" w:fill="auto"/>
        <w:spacing w:before="0" w:line="276" w:lineRule="auto"/>
        <w:ind w:right="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Тифлопедагог проводит подгрупповые и индивидуальные коррекционно-развивающие занятия по социально-бытовой ориентировке, развитию зрительного восприятия и ориентировке в пространстве. Ежегодно, подводя итоги мониторинга, я выявляю, что для детей с нарушенным зрением наиболее трудным является освоение пространственной ориентировки, чем других разделов коррекционной программы.  И это не случайно. Особенности развития ориентировки в пространстве в своих работах отмечали Л.П. Плаксина, Л.А.Дружинина, Е.Н. Подколзина, Л.И.Солнцева и др. авторы.  </w:t>
      </w:r>
    </w:p>
    <w:p w:rsidR="006341E0" w:rsidRDefault="006341E0" w:rsidP="006341E0">
      <w:pPr>
        <w:pStyle w:val="1"/>
        <w:shd w:val="clear" w:color="auto" w:fill="auto"/>
        <w:spacing w:before="0" w:line="276" w:lineRule="auto"/>
        <w:ind w:right="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У дошкольников с нарушением зрения, по сравнению с нормально видящими сверстниками, значительно хуже развиты пространственные представления, возможности практической микро и </w:t>
      </w:r>
      <w:proofErr w:type="spellStart"/>
      <w:r>
        <w:rPr>
          <w:sz w:val="32"/>
          <w:szCs w:val="32"/>
        </w:rPr>
        <w:t>макроориентировки</w:t>
      </w:r>
      <w:proofErr w:type="spellEnd"/>
      <w:r>
        <w:rPr>
          <w:sz w:val="32"/>
          <w:szCs w:val="32"/>
        </w:rPr>
        <w:t>, словесные обозначения пространственных отношений. Но, если в дошкольном учреждении созданы все условия для оздоровительной и коррекционно-развивающей работы, имеются квалифицированные педагоги и специалисты, которые работают, взаимодействуя с родителями воспитанников и между собой в учреждении, то к подготовительной группе дети с различными нарушениями зрения имеют тот-же запас знаний, умений и навыков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и дети с нормальным зрением.</w:t>
      </w:r>
    </w:p>
    <w:p w:rsidR="006341E0" w:rsidRPr="00AD54DE" w:rsidRDefault="006341E0" w:rsidP="006341E0">
      <w:pPr>
        <w:pStyle w:val="1"/>
        <w:spacing w:line="276" w:lineRule="auto"/>
        <w:jc w:val="left"/>
        <w:rPr>
          <w:sz w:val="32"/>
          <w:szCs w:val="32"/>
        </w:rPr>
      </w:pPr>
      <w:r w:rsidRPr="00AD54DE">
        <w:rPr>
          <w:sz w:val="32"/>
          <w:szCs w:val="32"/>
        </w:rPr>
        <w:lastRenderedPageBreak/>
        <w:t xml:space="preserve">В процессе обучения детей с нарушением зрения пространственной ориентировке решаются </w:t>
      </w:r>
      <w:r>
        <w:rPr>
          <w:sz w:val="32"/>
          <w:szCs w:val="32"/>
        </w:rPr>
        <w:t>следующие задачи</w:t>
      </w:r>
      <w:r w:rsidRPr="00AD54DE">
        <w:rPr>
          <w:sz w:val="32"/>
          <w:szCs w:val="32"/>
        </w:rPr>
        <w:t>:</w:t>
      </w:r>
    </w:p>
    <w:p w:rsidR="006341E0" w:rsidRPr="00AD54DE" w:rsidRDefault="006341E0" w:rsidP="006341E0">
      <w:pPr>
        <w:pStyle w:val="1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AD54DE">
        <w:rPr>
          <w:sz w:val="32"/>
          <w:szCs w:val="32"/>
        </w:rPr>
        <w:t>умений ориентироваться на собственном теле, то есть «на себе»;</w:t>
      </w:r>
    </w:p>
    <w:p w:rsidR="006341E0" w:rsidRPr="00AD54DE" w:rsidRDefault="006341E0" w:rsidP="006341E0">
      <w:pPr>
        <w:pStyle w:val="1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AD54DE">
        <w:rPr>
          <w:sz w:val="32"/>
          <w:szCs w:val="32"/>
        </w:rPr>
        <w:t>полисенсорного восприятия окружающего про</w:t>
      </w:r>
      <w:r w:rsidRPr="00AD54DE">
        <w:rPr>
          <w:sz w:val="32"/>
          <w:szCs w:val="32"/>
        </w:rPr>
        <w:softHyphen/>
        <w:t>странства и расположенных в нем предметов;</w:t>
      </w:r>
    </w:p>
    <w:p w:rsidR="006341E0" w:rsidRPr="00AD54DE" w:rsidRDefault="006341E0" w:rsidP="006341E0">
      <w:pPr>
        <w:pStyle w:val="1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AD54DE">
        <w:rPr>
          <w:sz w:val="32"/>
          <w:szCs w:val="32"/>
        </w:rPr>
        <w:t xml:space="preserve">ориентировки в </w:t>
      </w:r>
      <w:proofErr w:type="spellStart"/>
      <w:r w:rsidRPr="00AD54DE">
        <w:rPr>
          <w:sz w:val="32"/>
          <w:szCs w:val="32"/>
        </w:rPr>
        <w:t>микропространстве</w:t>
      </w:r>
      <w:proofErr w:type="spellEnd"/>
      <w:r w:rsidRPr="00AD54DE">
        <w:rPr>
          <w:sz w:val="32"/>
          <w:szCs w:val="32"/>
        </w:rPr>
        <w:t xml:space="preserve"> (на листе бумаги, тетради, кн</w:t>
      </w:r>
      <w:r>
        <w:rPr>
          <w:sz w:val="32"/>
          <w:szCs w:val="32"/>
        </w:rPr>
        <w:t>иги, альбомном листе, на флане</w:t>
      </w:r>
      <w:r w:rsidRPr="00AD54DE">
        <w:rPr>
          <w:sz w:val="32"/>
          <w:szCs w:val="32"/>
        </w:rPr>
        <w:t>леграфе, на поверхности стола, парты, грифельной и магнитной доски и т. п.);</w:t>
      </w:r>
    </w:p>
    <w:p w:rsidR="006341E0" w:rsidRPr="00AD54DE" w:rsidRDefault="006341E0" w:rsidP="006341E0">
      <w:pPr>
        <w:pStyle w:val="1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AD54DE">
        <w:rPr>
          <w:sz w:val="32"/>
          <w:szCs w:val="32"/>
        </w:rPr>
        <w:t xml:space="preserve">в </w:t>
      </w:r>
      <w:proofErr w:type="spellStart"/>
      <w:r w:rsidRPr="00AD54DE">
        <w:rPr>
          <w:sz w:val="32"/>
          <w:szCs w:val="32"/>
        </w:rPr>
        <w:t>макропространстве</w:t>
      </w:r>
      <w:proofErr w:type="spellEnd"/>
      <w:r w:rsidRPr="00AD54DE">
        <w:rPr>
          <w:sz w:val="32"/>
          <w:szCs w:val="32"/>
        </w:rPr>
        <w:t xml:space="preserve"> (</w:t>
      </w:r>
      <w:proofErr w:type="gramStart"/>
      <w:r w:rsidRPr="00AD54DE">
        <w:rPr>
          <w:sz w:val="32"/>
          <w:szCs w:val="32"/>
        </w:rPr>
        <w:t>замкнутом</w:t>
      </w:r>
      <w:proofErr w:type="gramEnd"/>
      <w:r w:rsidRPr="00AD54DE">
        <w:rPr>
          <w:sz w:val="32"/>
          <w:szCs w:val="32"/>
        </w:rPr>
        <w:t xml:space="preserve"> — помещения группы, детского сада; открытом — участок группы, территория детского сада, ближайшая улица) с точ</w:t>
      </w:r>
      <w:r w:rsidRPr="00AD54DE">
        <w:rPr>
          <w:sz w:val="32"/>
          <w:szCs w:val="32"/>
        </w:rPr>
        <w:softHyphen/>
        <w:t>кой отсчета «от себя»;</w:t>
      </w:r>
    </w:p>
    <w:p w:rsidR="006341E0" w:rsidRDefault="006341E0" w:rsidP="006341E0">
      <w:pPr>
        <w:pStyle w:val="1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AD54DE">
        <w:rPr>
          <w:sz w:val="32"/>
          <w:szCs w:val="32"/>
        </w:rPr>
        <w:t xml:space="preserve">в </w:t>
      </w:r>
      <w:proofErr w:type="spellStart"/>
      <w:r w:rsidRPr="00AD54DE">
        <w:rPr>
          <w:sz w:val="32"/>
          <w:szCs w:val="32"/>
        </w:rPr>
        <w:t>макропространстве</w:t>
      </w:r>
      <w:proofErr w:type="spellEnd"/>
      <w:r w:rsidRPr="00AD54DE">
        <w:rPr>
          <w:sz w:val="32"/>
          <w:szCs w:val="32"/>
        </w:rPr>
        <w:t xml:space="preserve"> (</w:t>
      </w:r>
      <w:proofErr w:type="gramStart"/>
      <w:r w:rsidRPr="00AD54DE">
        <w:rPr>
          <w:sz w:val="32"/>
          <w:szCs w:val="32"/>
        </w:rPr>
        <w:t>замкнутом</w:t>
      </w:r>
      <w:proofErr w:type="gramEnd"/>
      <w:r w:rsidRPr="00AD54DE">
        <w:rPr>
          <w:sz w:val="32"/>
          <w:szCs w:val="32"/>
        </w:rPr>
        <w:t xml:space="preserve"> и открытом) с точкой отсчета «от предметов» («между предме</w:t>
      </w:r>
      <w:r w:rsidRPr="00AD54DE">
        <w:rPr>
          <w:sz w:val="32"/>
          <w:szCs w:val="32"/>
        </w:rPr>
        <w:softHyphen/>
        <w:t>тами»);</w:t>
      </w:r>
      <w:r w:rsidRPr="00AD54DE">
        <w:t xml:space="preserve"> </w:t>
      </w:r>
    </w:p>
    <w:p w:rsidR="006341E0" w:rsidRPr="00AD54DE" w:rsidRDefault="006341E0" w:rsidP="006341E0">
      <w:pPr>
        <w:pStyle w:val="1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AD54DE">
        <w:rPr>
          <w:sz w:val="32"/>
          <w:szCs w:val="32"/>
        </w:rPr>
        <w:t xml:space="preserve"> с пом</w:t>
      </w:r>
      <w:r>
        <w:rPr>
          <w:sz w:val="32"/>
          <w:szCs w:val="32"/>
        </w:rPr>
        <w:t>ощью схем  и планов, умения «читать»</w:t>
      </w:r>
      <w:r w:rsidRPr="00AD54DE">
        <w:rPr>
          <w:sz w:val="32"/>
          <w:szCs w:val="32"/>
        </w:rPr>
        <w:t xml:space="preserve"> схемы и планы.</w:t>
      </w:r>
    </w:p>
    <w:p w:rsidR="006341E0" w:rsidRPr="00AD54DE" w:rsidRDefault="006341E0" w:rsidP="006341E0">
      <w:pPr>
        <w:pStyle w:val="1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AD54DE">
        <w:rPr>
          <w:sz w:val="32"/>
          <w:szCs w:val="32"/>
        </w:rPr>
        <w:t>Чрезвычайно важной задачей представля</w:t>
      </w:r>
      <w:r>
        <w:rPr>
          <w:sz w:val="32"/>
          <w:szCs w:val="32"/>
        </w:rPr>
        <w:t>ется</w:t>
      </w:r>
      <w:r w:rsidRPr="00AD54DE">
        <w:rPr>
          <w:sz w:val="32"/>
          <w:szCs w:val="32"/>
        </w:rPr>
        <w:t xml:space="preserve"> формирование понимания пространственных те</w:t>
      </w:r>
      <w:r>
        <w:rPr>
          <w:sz w:val="32"/>
          <w:szCs w:val="32"/>
        </w:rPr>
        <w:t>рми</w:t>
      </w:r>
      <w:r w:rsidRPr="00AD54DE">
        <w:rPr>
          <w:sz w:val="32"/>
          <w:szCs w:val="32"/>
        </w:rPr>
        <w:t xml:space="preserve">нов и умений самостоятельно пользоваться ими </w:t>
      </w:r>
      <w:r>
        <w:rPr>
          <w:sz w:val="32"/>
          <w:szCs w:val="32"/>
        </w:rPr>
        <w:t xml:space="preserve">при </w:t>
      </w:r>
      <w:r w:rsidRPr="00AD54DE">
        <w:rPr>
          <w:sz w:val="32"/>
          <w:szCs w:val="32"/>
        </w:rPr>
        <w:t xml:space="preserve">обозначении в речи чувственно воспринимаемых </w:t>
      </w:r>
      <w:r>
        <w:rPr>
          <w:sz w:val="32"/>
          <w:szCs w:val="32"/>
        </w:rPr>
        <w:t>про</w:t>
      </w:r>
      <w:r w:rsidRPr="00AD54DE">
        <w:rPr>
          <w:sz w:val="32"/>
          <w:szCs w:val="32"/>
        </w:rPr>
        <w:t>странственны</w:t>
      </w:r>
      <w:r>
        <w:rPr>
          <w:sz w:val="32"/>
          <w:szCs w:val="32"/>
        </w:rPr>
        <w:t>х отношений и направлений простран</w:t>
      </w:r>
      <w:r w:rsidRPr="00AD54DE">
        <w:rPr>
          <w:sz w:val="32"/>
          <w:szCs w:val="32"/>
        </w:rPr>
        <w:t>ства.</w:t>
      </w:r>
    </w:p>
    <w:p w:rsidR="006341E0" w:rsidRPr="00AD54DE" w:rsidRDefault="006341E0" w:rsidP="006341E0">
      <w:pPr>
        <w:pStyle w:val="1"/>
        <w:spacing w:line="276" w:lineRule="auto"/>
        <w:rPr>
          <w:sz w:val="32"/>
          <w:szCs w:val="32"/>
        </w:rPr>
      </w:pPr>
      <w:r w:rsidRPr="00AD54DE">
        <w:rPr>
          <w:sz w:val="32"/>
          <w:szCs w:val="32"/>
        </w:rPr>
        <w:t>Обучение ориентировке в пространстве дет</w:t>
      </w:r>
      <w:r>
        <w:rPr>
          <w:sz w:val="32"/>
          <w:szCs w:val="32"/>
        </w:rPr>
        <w:t>ей с</w:t>
      </w:r>
      <w:r w:rsidRPr="00AD54DE">
        <w:rPr>
          <w:sz w:val="32"/>
          <w:szCs w:val="32"/>
        </w:rPr>
        <w:t xml:space="preserve"> нарушением зре</w:t>
      </w:r>
      <w:r>
        <w:rPr>
          <w:sz w:val="32"/>
          <w:szCs w:val="32"/>
        </w:rPr>
        <w:t>ния предполагает наличие у них пред</w:t>
      </w:r>
      <w:r w:rsidRPr="00AD54DE">
        <w:rPr>
          <w:sz w:val="32"/>
          <w:szCs w:val="32"/>
        </w:rPr>
        <w:t>ставлений о</w:t>
      </w:r>
      <w:r>
        <w:rPr>
          <w:sz w:val="32"/>
          <w:szCs w:val="32"/>
        </w:rPr>
        <w:t>б окружающих предметах, их характер</w:t>
      </w:r>
      <w:r w:rsidRPr="00AD54DE">
        <w:rPr>
          <w:sz w:val="32"/>
          <w:szCs w:val="32"/>
        </w:rPr>
        <w:t>ных признака</w:t>
      </w:r>
      <w:r>
        <w:rPr>
          <w:sz w:val="32"/>
          <w:szCs w:val="32"/>
        </w:rPr>
        <w:t>х, назначении и возможностях исполь</w:t>
      </w:r>
      <w:r w:rsidRPr="00AD54DE">
        <w:rPr>
          <w:sz w:val="32"/>
          <w:szCs w:val="32"/>
        </w:rPr>
        <w:t xml:space="preserve">зования. Такие представления они получают на </w:t>
      </w:r>
      <w:r>
        <w:rPr>
          <w:sz w:val="32"/>
          <w:szCs w:val="32"/>
        </w:rPr>
        <w:t>спе</w:t>
      </w:r>
      <w:r w:rsidRPr="00AD54DE">
        <w:rPr>
          <w:sz w:val="32"/>
          <w:szCs w:val="32"/>
        </w:rPr>
        <w:t>циальных кор</w:t>
      </w:r>
      <w:r>
        <w:rPr>
          <w:sz w:val="32"/>
          <w:szCs w:val="32"/>
        </w:rPr>
        <w:t xml:space="preserve">рекционных занятиях тифлопедагога по </w:t>
      </w:r>
      <w:r w:rsidRPr="00AD54DE">
        <w:rPr>
          <w:sz w:val="32"/>
          <w:szCs w:val="32"/>
        </w:rPr>
        <w:t xml:space="preserve"> развитию зрител</w:t>
      </w:r>
      <w:r>
        <w:rPr>
          <w:sz w:val="32"/>
          <w:szCs w:val="32"/>
        </w:rPr>
        <w:t>ьного восприятия, осязания и мелкой</w:t>
      </w:r>
      <w:r w:rsidRPr="00AD54DE">
        <w:rPr>
          <w:sz w:val="32"/>
          <w:szCs w:val="32"/>
        </w:rPr>
        <w:t xml:space="preserve"> моторики, социально-бытовой ориенти</w:t>
      </w:r>
      <w:r>
        <w:rPr>
          <w:sz w:val="32"/>
          <w:szCs w:val="32"/>
        </w:rPr>
        <w:t>ровке. Это по</w:t>
      </w:r>
      <w:r w:rsidRPr="00AD54DE">
        <w:rPr>
          <w:sz w:val="32"/>
          <w:szCs w:val="32"/>
        </w:rPr>
        <w:t>зволяет не включать в программу по ориентиров</w:t>
      </w:r>
      <w:r>
        <w:rPr>
          <w:sz w:val="32"/>
          <w:szCs w:val="32"/>
        </w:rPr>
        <w:t>ке</w:t>
      </w:r>
      <w:r w:rsidRPr="00AD54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</w:t>
      </w:r>
      <w:r w:rsidRPr="00AD54DE">
        <w:rPr>
          <w:sz w:val="32"/>
          <w:szCs w:val="32"/>
        </w:rPr>
        <w:t>пространстве з</w:t>
      </w:r>
      <w:r>
        <w:rPr>
          <w:sz w:val="32"/>
          <w:szCs w:val="32"/>
        </w:rPr>
        <w:t>адачи ознакомления детей с предмета</w:t>
      </w:r>
      <w:r w:rsidRPr="00AD54DE">
        <w:rPr>
          <w:sz w:val="32"/>
          <w:szCs w:val="32"/>
        </w:rPr>
        <w:t>ми ближайше</w:t>
      </w:r>
      <w:r>
        <w:rPr>
          <w:sz w:val="32"/>
          <w:szCs w:val="32"/>
        </w:rPr>
        <w:t>го окружения и обучения пользован</w:t>
      </w:r>
      <w:r w:rsidRPr="00AD54DE">
        <w:rPr>
          <w:sz w:val="32"/>
          <w:szCs w:val="32"/>
        </w:rPr>
        <w:t>и</w:t>
      </w:r>
      <w:r>
        <w:rPr>
          <w:sz w:val="32"/>
          <w:szCs w:val="32"/>
        </w:rPr>
        <w:t>я ими.</w:t>
      </w:r>
    </w:p>
    <w:p w:rsidR="0034255D" w:rsidRPr="006341E0" w:rsidRDefault="006341E0" w:rsidP="006341E0">
      <w:pPr>
        <w:pStyle w:val="1"/>
        <w:spacing w:line="276" w:lineRule="auto"/>
        <w:jc w:val="left"/>
        <w:rPr>
          <w:sz w:val="32"/>
          <w:szCs w:val="32"/>
        </w:rPr>
      </w:pPr>
      <w:r w:rsidRPr="00AD54DE">
        <w:rPr>
          <w:sz w:val="32"/>
          <w:szCs w:val="32"/>
        </w:rPr>
        <w:t>Целью обучения пространственной ориентир</w:t>
      </w:r>
      <w:r>
        <w:rPr>
          <w:sz w:val="32"/>
          <w:szCs w:val="32"/>
        </w:rPr>
        <w:t xml:space="preserve">овке </w:t>
      </w:r>
      <w:r w:rsidRPr="00AD54DE">
        <w:rPr>
          <w:sz w:val="32"/>
          <w:szCs w:val="32"/>
        </w:rPr>
        <w:t>дошкольников с нарушением зрения является ста</w:t>
      </w:r>
      <w:r>
        <w:rPr>
          <w:sz w:val="32"/>
          <w:szCs w:val="32"/>
        </w:rPr>
        <w:t>нов</w:t>
      </w:r>
      <w:r w:rsidRPr="00AD54DE">
        <w:rPr>
          <w:sz w:val="32"/>
          <w:szCs w:val="32"/>
        </w:rPr>
        <w:t>ление у них нав</w:t>
      </w:r>
      <w:r>
        <w:rPr>
          <w:sz w:val="32"/>
          <w:szCs w:val="32"/>
        </w:rPr>
        <w:t>ыков свободного самостоятельного</w:t>
      </w:r>
      <w:r w:rsidRPr="00AD54DE">
        <w:rPr>
          <w:sz w:val="32"/>
          <w:szCs w:val="32"/>
        </w:rPr>
        <w:t xml:space="preserve"> ориентирования в любом, даже незнакомом прост</w:t>
      </w:r>
      <w:r>
        <w:rPr>
          <w:sz w:val="32"/>
          <w:szCs w:val="32"/>
        </w:rPr>
        <w:t xml:space="preserve">ранстве. </w:t>
      </w:r>
      <w:bookmarkStart w:id="0" w:name="_GoBack"/>
      <w:bookmarkEnd w:id="0"/>
    </w:p>
    <w:sectPr w:rsidR="0034255D" w:rsidRPr="0063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5264"/>
    <w:multiLevelType w:val="multilevel"/>
    <w:tmpl w:val="000AD1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E0"/>
    <w:rsid w:val="0034255D"/>
    <w:rsid w:val="0063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41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341E0"/>
    <w:pPr>
      <w:widowControl w:val="0"/>
      <w:shd w:val="clear" w:color="auto" w:fill="FFFFFF"/>
      <w:spacing w:before="60"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41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341E0"/>
    <w:pPr>
      <w:widowControl w:val="0"/>
      <w:shd w:val="clear" w:color="auto" w:fill="FFFFFF"/>
      <w:spacing w:before="60"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2015-11-21T12:09:00Z</dcterms:created>
  <dcterms:modified xsi:type="dcterms:W3CDTF">2015-11-21T12:10:00Z</dcterms:modified>
</cp:coreProperties>
</file>