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55" w:rsidRPr="007204F2" w:rsidRDefault="00684416" w:rsidP="00684416">
      <w:pPr>
        <w:spacing w:after="0"/>
        <w:jc w:val="center"/>
        <w:rPr>
          <w:rFonts w:ascii="Times New Roman" w:hAnsi="Times New Roman" w:cs="Times New Roman"/>
          <w:b/>
          <w:sz w:val="28"/>
          <w:szCs w:val="28"/>
        </w:rPr>
      </w:pPr>
      <w:bookmarkStart w:id="0" w:name="_GoBack"/>
      <w:bookmarkEnd w:id="0"/>
      <w:r w:rsidRPr="007204F2">
        <w:rPr>
          <w:rFonts w:ascii="Times New Roman" w:hAnsi="Times New Roman" w:cs="Times New Roman"/>
          <w:b/>
          <w:sz w:val="28"/>
          <w:szCs w:val="28"/>
        </w:rPr>
        <w:t>Конспект урока литературы в 9 классе</w:t>
      </w:r>
    </w:p>
    <w:p w:rsidR="00684416" w:rsidRPr="007204F2" w:rsidRDefault="00684416" w:rsidP="00684416">
      <w:pPr>
        <w:spacing w:after="0"/>
        <w:jc w:val="center"/>
        <w:rPr>
          <w:rFonts w:ascii="Times New Roman" w:hAnsi="Times New Roman" w:cs="Times New Roman"/>
          <w:b/>
          <w:sz w:val="28"/>
          <w:szCs w:val="28"/>
        </w:rPr>
      </w:pPr>
      <w:r w:rsidRPr="007204F2">
        <w:rPr>
          <w:rFonts w:ascii="Times New Roman" w:hAnsi="Times New Roman" w:cs="Times New Roman"/>
          <w:b/>
          <w:sz w:val="28"/>
          <w:szCs w:val="28"/>
        </w:rPr>
        <w:t>на тему: «1812 год в русской классической поэзии»</w:t>
      </w:r>
      <w:r w:rsidR="007204F2">
        <w:rPr>
          <w:rFonts w:ascii="Times New Roman" w:hAnsi="Times New Roman" w:cs="Times New Roman"/>
          <w:b/>
          <w:sz w:val="28"/>
          <w:szCs w:val="28"/>
        </w:rPr>
        <w:t xml:space="preserve"> (2 ч.)</w:t>
      </w:r>
    </w:p>
    <w:p w:rsidR="007204F2" w:rsidRDefault="007204F2" w:rsidP="00684416">
      <w:pPr>
        <w:spacing w:after="0"/>
        <w:jc w:val="both"/>
        <w:rPr>
          <w:rFonts w:ascii="Times New Roman" w:hAnsi="Times New Roman" w:cs="Times New Roman"/>
          <w:b/>
          <w:sz w:val="28"/>
          <w:szCs w:val="28"/>
        </w:rPr>
      </w:pPr>
    </w:p>
    <w:p w:rsidR="007204F2" w:rsidRDefault="007204F2" w:rsidP="00684416">
      <w:pPr>
        <w:spacing w:after="0"/>
        <w:jc w:val="both"/>
        <w:rPr>
          <w:rFonts w:ascii="Times New Roman" w:hAnsi="Times New Roman" w:cs="Times New Roman"/>
          <w:sz w:val="28"/>
          <w:szCs w:val="28"/>
        </w:rPr>
      </w:pPr>
      <w:r>
        <w:rPr>
          <w:rFonts w:ascii="Times New Roman" w:hAnsi="Times New Roman" w:cs="Times New Roman"/>
          <w:b/>
          <w:sz w:val="28"/>
          <w:szCs w:val="28"/>
        </w:rPr>
        <w:t>Ц</w:t>
      </w:r>
      <w:r w:rsidR="00684416" w:rsidRPr="007204F2">
        <w:rPr>
          <w:rFonts w:ascii="Times New Roman" w:hAnsi="Times New Roman" w:cs="Times New Roman"/>
          <w:b/>
          <w:sz w:val="28"/>
          <w:szCs w:val="28"/>
        </w:rPr>
        <w:t>ели</w:t>
      </w:r>
      <w:r w:rsidR="00684416">
        <w:rPr>
          <w:rFonts w:ascii="Times New Roman" w:hAnsi="Times New Roman" w:cs="Times New Roman"/>
          <w:sz w:val="28"/>
          <w:szCs w:val="28"/>
        </w:rPr>
        <w:t xml:space="preserve">: </w:t>
      </w:r>
    </w:p>
    <w:p w:rsidR="00684416" w:rsidRDefault="007204F2" w:rsidP="0068441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16">
        <w:rPr>
          <w:rFonts w:ascii="Times New Roman" w:hAnsi="Times New Roman" w:cs="Times New Roman"/>
          <w:sz w:val="28"/>
          <w:szCs w:val="28"/>
        </w:rPr>
        <w:t>1. Вспомнить основные события войны 1812 года, провести проблемно-тематический анализ лирических произ</w:t>
      </w:r>
      <w:r w:rsidR="004176B0">
        <w:rPr>
          <w:rFonts w:ascii="Times New Roman" w:hAnsi="Times New Roman" w:cs="Times New Roman"/>
          <w:sz w:val="28"/>
          <w:szCs w:val="28"/>
        </w:rPr>
        <w:t>ведений, отражающих эти события, и фрагментов д</w:t>
      </w:r>
      <w:r>
        <w:rPr>
          <w:rFonts w:ascii="Times New Roman" w:hAnsi="Times New Roman" w:cs="Times New Roman"/>
          <w:sz w:val="28"/>
          <w:szCs w:val="28"/>
        </w:rPr>
        <w:t>невниковых записей участников и очевидцев</w:t>
      </w:r>
      <w:r w:rsidR="009129EC">
        <w:rPr>
          <w:rFonts w:ascii="Times New Roman" w:hAnsi="Times New Roman" w:cs="Times New Roman"/>
          <w:sz w:val="28"/>
          <w:szCs w:val="28"/>
        </w:rPr>
        <w:t xml:space="preserve"> войны. Вписать исследуемые тексты</w:t>
      </w:r>
      <w:r w:rsidR="004176B0">
        <w:rPr>
          <w:rFonts w:ascii="Times New Roman" w:hAnsi="Times New Roman" w:cs="Times New Roman"/>
          <w:sz w:val="28"/>
          <w:szCs w:val="28"/>
        </w:rPr>
        <w:t xml:space="preserve"> в литературный контекст.</w:t>
      </w:r>
      <w:r w:rsidR="000E73D6">
        <w:rPr>
          <w:rFonts w:ascii="Times New Roman" w:hAnsi="Times New Roman" w:cs="Times New Roman"/>
          <w:sz w:val="28"/>
          <w:szCs w:val="28"/>
        </w:rPr>
        <w:t xml:space="preserve"> Путем привлечения резервов различных видов искусства создать эффект погружения в 1812 год.</w:t>
      </w:r>
    </w:p>
    <w:p w:rsidR="00684416" w:rsidRDefault="007204F2" w:rsidP="0068441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16">
        <w:rPr>
          <w:rFonts w:ascii="Times New Roman" w:hAnsi="Times New Roman" w:cs="Times New Roman"/>
          <w:sz w:val="28"/>
          <w:szCs w:val="28"/>
        </w:rPr>
        <w:t>2. Развивать умение анализировать средства</w:t>
      </w:r>
      <w:r w:rsidR="004176B0">
        <w:rPr>
          <w:rFonts w:ascii="Times New Roman" w:hAnsi="Times New Roman" w:cs="Times New Roman"/>
          <w:sz w:val="28"/>
          <w:szCs w:val="28"/>
        </w:rPr>
        <w:t xml:space="preserve"> художественной выразительности в поэтическом тексте, навыки сравнительного анализа, «медленного» чтения,</w:t>
      </w:r>
      <w:r w:rsidR="009129EC">
        <w:rPr>
          <w:rFonts w:ascii="Times New Roman" w:hAnsi="Times New Roman" w:cs="Times New Roman"/>
          <w:sz w:val="28"/>
          <w:szCs w:val="28"/>
        </w:rPr>
        <w:t xml:space="preserve"> анализа критической статьи,</w:t>
      </w:r>
      <w:r w:rsidR="000E73D6">
        <w:rPr>
          <w:rFonts w:ascii="Times New Roman" w:hAnsi="Times New Roman" w:cs="Times New Roman"/>
          <w:sz w:val="28"/>
          <w:szCs w:val="28"/>
        </w:rPr>
        <w:t xml:space="preserve"> работы в </w:t>
      </w:r>
      <w:proofErr w:type="spellStart"/>
      <w:r w:rsidR="000E73D6">
        <w:rPr>
          <w:rFonts w:ascii="Times New Roman" w:hAnsi="Times New Roman" w:cs="Times New Roman"/>
          <w:sz w:val="28"/>
          <w:szCs w:val="28"/>
        </w:rPr>
        <w:t>микрогруппах</w:t>
      </w:r>
      <w:proofErr w:type="spellEnd"/>
      <w:r w:rsidR="000E73D6">
        <w:rPr>
          <w:rFonts w:ascii="Times New Roman" w:hAnsi="Times New Roman" w:cs="Times New Roman"/>
          <w:sz w:val="28"/>
          <w:szCs w:val="28"/>
        </w:rPr>
        <w:t>, самоанализа, выражения чувств и мыслей языком художественных образов.</w:t>
      </w:r>
    </w:p>
    <w:p w:rsidR="00684416" w:rsidRDefault="007204F2" w:rsidP="0068441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4416">
        <w:rPr>
          <w:rFonts w:ascii="Times New Roman" w:hAnsi="Times New Roman" w:cs="Times New Roman"/>
          <w:sz w:val="28"/>
          <w:szCs w:val="28"/>
        </w:rPr>
        <w:t>3. Воспитывать ценностное отношение к событиям русской истории, формировать условия для проявления патриотических чувств и настроений.</w:t>
      </w:r>
    </w:p>
    <w:p w:rsidR="007204F2" w:rsidRDefault="007204F2" w:rsidP="00684416">
      <w:pPr>
        <w:spacing w:after="0"/>
        <w:jc w:val="both"/>
        <w:rPr>
          <w:rFonts w:ascii="Times New Roman" w:hAnsi="Times New Roman" w:cs="Times New Roman"/>
          <w:sz w:val="28"/>
          <w:szCs w:val="28"/>
        </w:rPr>
      </w:pPr>
    </w:p>
    <w:p w:rsidR="007204F2" w:rsidRPr="007204F2" w:rsidRDefault="007204F2" w:rsidP="00684416">
      <w:pPr>
        <w:spacing w:after="0"/>
        <w:jc w:val="both"/>
        <w:rPr>
          <w:rFonts w:ascii="Times New Roman" w:hAnsi="Times New Roman" w:cs="Times New Roman"/>
          <w:sz w:val="28"/>
          <w:szCs w:val="28"/>
        </w:rPr>
      </w:pPr>
      <w:r w:rsidRPr="007204F2">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компьютер, проектор,</w:t>
      </w:r>
      <w:r w:rsidR="000E73D6">
        <w:rPr>
          <w:rFonts w:ascii="Times New Roman" w:hAnsi="Times New Roman" w:cs="Times New Roman"/>
          <w:sz w:val="28"/>
          <w:szCs w:val="28"/>
        </w:rPr>
        <w:t xml:space="preserve"> экран,</w:t>
      </w:r>
      <w:r>
        <w:rPr>
          <w:rFonts w:ascii="Times New Roman" w:hAnsi="Times New Roman" w:cs="Times New Roman"/>
          <w:sz w:val="28"/>
          <w:szCs w:val="28"/>
        </w:rPr>
        <w:t xml:space="preserve"> колонки, активное подключение к сети Интернет</w:t>
      </w:r>
      <w:r w:rsidR="009129EC">
        <w:rPr>
          <w:rFonts w:ascii="Times New Roman" w:hAnsi="Times New Roman" w:cs="Times New Roman"/>
          <w:sz w:val="28"/>
          <w:szCs w:val="28"/>
        </w:rPr>
        <w:t xml:space="preserve">, раздаточный материал (статья А. И. </w:t>
      </w:r>
      <w:proofErr w:type="spellStart"/>
      <w:r w:rsidR="009129EC">
        <w:rPr>
          <w:rFonts w:ascii="Times New Roman" w:hAnsi="Times New Roman" w:cs="Times New Roman"/>
          <w:sz w:val="28"/>
          <w:szCs w:val="28"/>
        </w:rPr>
        <w:t>Грушкина</w:t>
      </w:r>
      <w:proofErr w:type="spellEnd"/>
      <w:r w:rsidR="00836794">
        <w:rPr>
          <w:rFonts w:ascii="Times New Roman" w:hAnsi="Times New Roman" w:cs="Times New Roman"/>
          <w:sz w:val="28"/>
          <w:szCs w:val="28"/>
        </w:rPr>
        <w:t>, фрагменты записок о 1812 годе С. И. Глинки, листы А</w:t>
      </w:r>
      <w:proofErr w:type="gramStart"/>
      <w:r w:rsidR="00836794">
        <w:rPr>
          <w:rFonts w:ascii="Times New Roman" w:hAnsi="Times New Roman" w:cs="Times New Roman"/>
          <w:sz w:val="28"/>
          <w:szCs w:val="28"/>
        </w:rPr>
        <w:t>4</w:t>
      </w:r>
      <w:proofErr w:type="gramEnd"/>
      <w:r w:rsidR="00836794">
        <w:rPr>
          <w:rFonts w:ascii="Times New Roman" w:hAnsi="Times New Roman" w:cs="Times New Roman"/>
          <w:sz w:val="28"/>
          <w:szCs w:val="28"/>
        </w:rPr>
        <w:t>, цветные карандаши, фломастеры, краски, тексты</w:t>
      </w:r>
      <w:r w:rsidR="000E73D6">
        <w:rPr>
          <w:rFonts w:ascii="Times New Roman" w:hAnsi="Times New Roman" w:cs="Times New Roman"/>
          <w:sz w:val="28"/>
          <w:szCs w:val="28"/>
        </w:rPr>
        <w:t xml:space="preserve"> стихотворений для анализа</w:t>
      </w:r>
      <w:r w:rsidR="00413298">
        <w:rPr>
          <w:rFonts w:ascii="Times New Roman" w:hAnsi="Times New Roman" w:cs="Times New Roman"/>
          <w:sz w:val="28"/>
          <w:szCs w:val="28"/>
        </w:rPr>
        <w:t>), магнитная доска, магниты.</w:t>
      </w:r>
    </w:p>
    <w:p w:rsidR="004176B0" w:rsidRDefault="004176B0" w:rsidP="004176B0">
      <w:pPr>
        <w:spacing w:after="0"/>
        <w:jc w:val="center"/>
        <w:rPr>
          <w:rFonts w:ascii="Times New Roman" w:hAnsi="Times New Roman" w:cs="Times New Roman"/>
          <w:sz w:val="28"/>
          <w:szCs w:val="28"/>
        </w:rPr>
      </w:pPr>
      <w:r>
        <w:rPr>
          <w:rFonts w:ascii="Times New Roman" w:hAnsi="Times New Roman" w:cs="Times New Roman"/>
          <w:sz w:val="28"/>
          <w:szCs w:val="28"/>
        </w:rPr>
        <w:t>Ход урока.</w:t>
      </w:r>
    </w:p>
    <w:p w:rsidR="004176B0" w:rsidRDefault="004176B0" w:rsidP="004176B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Приветствие. Вступительное слово учителя</w:t>
      </w:r>
      <w:r w:rsidR="007204F2">
        <w:rPr>
          <w:rFonts w:ascii="Times New Roman" w:hAnsi="Times New Roman" w:cs="Times New Roman"/>
          <w:sz w:val="28"/>
          <w:szCs w:val="28"/>
        </w:rPr>
        <w:t xml:space="preserve"> о целях урока.</w:t>
      </w:r>
    </w:p>
    <w:p w:rsidR="007204F2" w:rsidRDefault="007204F2"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Просмотр видеоролика (</w:t>
      </w:r>
      <w:hyperlink r:id="rId8" w:history="1">
        <w:r w:rsidRPr="00A9183A">
          <w:rPr>
            <w:rStyle w:val="a4"/>
            <w:rFonts w:ascii="Times New Roman" w:hAnsi="Times New Roman" w:cs="Times New Roman"/>
            <w:sz w:val="28"/>
            <w:szCs w:val="28"/>
          </w:rPr>
          <w:t>http://www.youtube.com/watch?v=iRspm6R93Y0</w:t>
        </w:r>
      </w:hyperlink>
      <w:r>
        <w:rPr>
          <w:rFonts w:ascii="Times New Roman" w:hAnsi="Times New Roman" w:cs="Times New Roman"/>
          <w:sz w:val="28"/>
          <w:szCs w:val="28"/>
        </w:rPr>
        <w:t>) с информацией об основных событиях Отечественной войны 1812 года (10</w:t>
      </w:r>
      <w:r w:rsidR="00D37F38">
        <w:rPr>
          <w:rFonts w:ascii="Times New Roman" w:hAnsi="Times New Roman" w:cs="Times New Roman"/>
          <w:sz w:val="28"/>
          <w:szCs w:val="28"/>
        </w:rPr>
        <w:t xml:space="preserve"> </w:t>
      </w:r>
      <w:r>
        <w:rPr>
          <w:rFonts w:ascii="Times New Roman" w:hAnsi="Times New Roman" w:cs="Times New Roman"/>
          <w:sz w:val="28"/>
          <w:szCs w:val="28"/>
        </w:rPr>
        <w:t>мин.).</w:t>
      </w:r>
    </w:p>
    <w:p w:rsidR="009129EC" w:rsidRDefault="00116729"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в 4 </w:t>
      </w:r>
      <w:proofErr w:type="spellStart"/>
      <w:r>
        <w:rPr>
          <w:rFonts w:ascii="Times New Roman" w:hAnsi="Times New Roman" w:cs="Times New Roman"/>
          <w:sz w:val="28"/>
          <w:szCs w:val="28"/>
        </w:rPr>
        <w:t>микрогруппах</w:t>
      </w:r>
      <w:proofErr w:type="spellEnd"/>
      <w:r w:rsidR="00126522">
        <w:rPr>
          <w:rFonts w:ascii="Times New Roman" w:hAnsi="Times New Roman" w:cs="Times New Roman"/>
          <w:sz w:val="28"/>
          <w:szCs w:val="28"/>
        </w:rPr>
        <w:t xml:space="preserve"> со статьей А. И. </w:t>
      </w:r>
      <w:proofErr w:type="spellStart"/>
      <w:r w:rsidR="00126522">
        <w:rPr>
          <w:rFonts w:ascii="Times New Roman" w:hAnsi="Times New Roman" w:cs="Times New Roman"/>
          <w:sz w:val="28"/>
          <w:szCs w:val="28"/>
        </w:rPr>
        <w:t>Грушкина</w:t>
      </w:r>
      <w:proofErr w:type="spellEnd"/>
      <w:r w:rsidR="00126522">
        <w:rPr>
          <w:rFonts w:ascii="Times New Roman" w:hAnsi="Times New Roman" w:cs="Times New Roman"/>
          <w:sz w:val="28"/>
          <w:szCs w:val="28"/>
        </w:rPr>
        <w:t xml:space="preserve"> «Война 1812 года в русской литературе»</w:t>
      </w:r>
      <w:r>
        <w:rPr>
          <w:rFonts w:ascii="Times New Roman" w:hAnsi="Times New Roman" w:cs="Times New Roman"/>
          <w:sz w:val="28"/>
          <w:szCs w:val="28"/>
        </w:rPr>
        <w:t xml:space="preserve"> (см. П</w:t>
      </w:r>
      <w:r w:rsidR="00126522">
        <w:rPr>
          <w:rFonts w:ascii="Times New Roman" w:hAnsi="Times New Roman" w:cs="Times New Roman"/>
          <w:sz w:val="28"/>
          <w:szCs w:val="28"/>
        </w:rPr>
        <w:t>риложение</w:t>
      </w:r>
      <w:r>
        <w:rPr>
          <w:rFonts w:ascii="Times New Roman" w:hAnsi="Times New Roman" w:cs="Times New Roman"/>
          <w:sz w:val="28"/>
          <w:szCs w:val="28"/>
        </w:rPr>
        <w:t xml:space="preserve"> 1</w:t>
      </w:r>
      <w:r w:rsidR="00126522">
        <w:rPr>
          <w:rFonts w:ascii="Times New Roman" w:hAnsi="Times New Roman" w:cs="Times New Roman"/>
          <w:sz w:val="28"/>
          <w:szCs w:val="28"/>
        </w:rPr>
        <w:t xml:space="preserve">). Задача каждой </w:t>
      </w:r>
      <w:proofErr w:type="spellStart"/>
      <w:r w:rsidR="00126522">
        <w:rPr>
          <w:rFonts w:ascii="Times New Roman" w:hAnsi="Times New Roman" w:cs="Times New Roman"/>
          <w:sz w:val="28"/>
          <w:szCs w:val="28"/>
        </w:rPr>
        <w:t>микрогруппы</w:t>
      </w:r>
      <w:proofErr w:type="spellEnd"/>
      <w:r w:rsidR="00126522">
        <w:rPr>
          <w:rFonts w:ascii="Times New Roman" w:hAnsi="Times New Roman" w:cs="Times New Roman"/>
          <w:sz w:val="28"/>
          <w:szCs w:val="28"/>
        </w:rPr>
        <w:t xml:space="preserve"> – выявить наиболее ценную информацию в данном для анализа фрагменте статьи и сообщить ее остальным группам.</w:t>
      </w:r>
      <w:r w:rsidR="00836794">
        <w:rPr>
          <w:rFonts w:ascii="Times New Roman" w:hAnsi="Times New Roman" w:cs="Times New Roman"/>
          <w:sz w:val="28"/>
          <w:szCs w:val="28"/>
        </w:rPr>
        <w:t xml:space="preserve"> (8</w:t>
      </w:r>
      <w:r w:rsidR="00126522">
        <w:rPr>
          <w:rFonts w:ascii="Times New Roman" w:hAnsi="Times New Roman" w:cs="Times New Roman"/>
          <w:sz w:val="28"/>
          <w:szCs w:val="28"/>
        </w:rPr>
        <w:t xml:space="preserve"> минут на чтение и 2 на доклад каждой группы). Для создания у учащихся необходимого эмоционального настроя во время чтения и докладов звучит увертюра П. И. Чайковского «1812 год».</w:t>
      </w:r>
    </w:p>
    <w:p w:rsidR="00116729" w:rsidRDefault="00FD3360"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Исследование</w:t>
      </w:r>
      <w:r w:rsidR="00116729">
        <w:rPr>
          <w:rFonts w:ascii="Times New Roman" w:hAnsi="Times New Roman" w:cs="Times New Roman"/>
          <w:sz w:val="28"/>
          <w:szCs w:val="28"/>
        </w:rPr>
        <w:t xml:space="preserve"> избранных дневниковых записей С. Н. Глинки: «Вход </w:t>
      </w:r>
      <w:proofErr w:type="spellStart"/>
      <w:r w:rsidR="00116729">
        <w:rPr>
          <w:rFonts w:ascii="Times New Roman" w:hAnsi="Times New Roman" w:cs="Times New Roman"/>
          <w:sz w:val="28"/>
          <w:szCs w:val="28"/>
        </w:rPr>
        <w:t>Наполеонова</w:t>
      </w:r>
      <w:proofErr w:type="spellEnd"/>
      <w:r w:rsidR="00116729">
        <w:rPr>
          <w:rFonts w:ascii="Times New Roman" w:hAnsi="Times New Roman" w:cs="Times New Roman"/>
          <w:sz w:val="28"/>
          <w:szCs w:val="28"/>
        </w:rPr>
        <w:t xml:space="preserve"> войска в Москву, 2 сентября 1812 года», «Москва за </w:t>
      </w:r>
      <w:proofErr w:type="spellStart"/>
      <w:r w:rsidR="00116729">
        <w:rPr>
          <w:rFonts w:ascii="Times New Roman" w:hAnsi="Times New Roman" w:cs="Times New Roman"/>
          <w:sz w:val="28"/>
          <w:szCs w:val="28"/>
        </w:rPr>
        <w:t>Москвою</w:t>
      </w:r>
      <w:proofErr w:type="spellEnd"/>
      <w:r w:rsidR="00116729">
        <w:rPr>
          <w:rFonts w:ascii="Times New Roman" w:hAnsi="Times New Roman" w:cs="Times New Roman"/>
          <w:sz w:val="28"/>
          <w:szCs w:val="28"/>
        </w:rPr>
        <w:t xml:space="preserve">», «Первый вечер за </w:t>
      </w:r>
      <w:proofErr w:type="spellStart"/>
      <w:r w:rsidR="00116729">
        <w:rPr>
          <w:rFonts w:ascii="Times New Roman" w:hAnsi="Times New Roman" w:cs="Times New Roman"/>
          <w:sz w:val="28"/>
          <w:szCs w:val="28"/>
        </w:rPr>
        <w:t>Москвою</w:t>
      </w:r>
      <w:proofErr w:type="spellEnd"/>
      <w:r w:rsidR="00116729">
        <w:rPr>
          <w:rFonts w:ascii="Times New Roman" w:hAnsi="Times New Roman" w:cs="Times New Roman"/>
          <w:sz w:val="28"/>
          <w:szCs w:val="28"/>
        </w:rPr>
        <w:t xml:space="preserve">», «Пожар Московский» (см. Приложение 2). Задача – проанализировать </w:t>
      </w:r>
      <w:r>
        <w:rPr>
          <w:rFonts w:ascii="Times New Roman" w:hAnsi="Times New Roman" w:cs="Times New Roman"/>
          <w:sz w:val="28"/>
          <w:szCs w:val="28"/>
        </w:rPr>
        <w:t>эмоциональный настрой записей, подобрать цитаты, наиболее ярко его передающие. (5 минут)</w:t>
      </w:r>
    </w:p>
    <w:p w:rsidR="00FD3360" w:rsidRDefault="00FD3360"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Прослушивание музыкальных композиций «Ночь темна была» и «Хоть Москва в руках французов», сопоставление их с записками Глинки. Вывод о едином настроении </w:t>
      </w:r>
      <w:r w:rsidR="00413298">
        <w:rPr>
          <w:rFonts w:ascii="Times New Roman" w:hAnsi="Times New Roman" w:cs="Times New Roman"/>
          <w:sz w:val="28"/>
          <w:szCs w:val="28"/>
        </w:rPr>
        <w:t>всех слоев российского общества</w:t>
      </w:r>
      <w:r>
        <w:rPr>
          <w:rFonts w:ascii="Times New Roman" w:hAnsi="Times New Roman" w:cs="Times New Roman"/>
          <w:sz w:val="28"/>
          <w:szCs w:val="28"/>
        </w:rPr>
        <w:t xml:space="preserve"> (</w:t>
      </w:r>
      <w:r w:rsidR="00836794">
        <w:rPr>
          <w:rFonts w:ascii="Times New Roman" w:hAnsi="Times New Roman" w:cs="Times New Roman"/>
          <w:sz w:val="28"/>
          <w:szCs w:val="28"/>
        </w:rPr>
        <w:t xml:space="preserve">9 минут). Параллельно с прослушиванием музыки учащиеся создают визуальный образ своего </w:t>
      </w:r>
      <w:r w:rsidR="00836794">
        <w:rPr>
          <w:rFonts w:ascii="Times New Roman" w:hAnsi="Times New Roman" w:cs="Times New Roman"/>
          <w:sz w:val="28"/>
          <w:szCs w:val="28"/>
        </w:rPr>
        <w:lastRenderedPageBreak/>
        <w:t>восприятия войны 1812 года на листах А</w:t>
      </w:r>
      <w:proofErr w:type="gramStart"/>
      <w:r w:rsidR="00836794">
        <w:rPr>
          <w:rFonts w:ascii="Times New Roman" w:hAnsi="Times New Roman" w:cs="Times New Roman"/>
          <w:sz w:val="28"/>
          <w:szCs w:val="28"/>
        </w:rPr>
        <w:t>4</w:t>
      </w:r>
      <w:proofErr w:type="gramEnd"/>
      <w:r w:rsidR="00836794">
        <w:rPr>
          <w:rFonts w:ascii="Times New Roman" w:hAnsi="Times New Roman" w:cs="Times New Roman"/>
          <w:sz w:val="28"/>
          <w:szCs w:val="28"/>
        </w:rPr>
        <w:t xml:space="preserve"> при помощи цветных карандашей или красок в любой художественной манере.</w:t>
      </w:r>
    </w:p>
    <w:p w:rsidR="00836794" w:rsidRDefault="00836794"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Подведение итогов 1-й части занятия. Актуализация полученной информации об исторических событиях, настроениях участников и очевидцев войны, общих тенденциях в литературе (5 минут).</w:t>
      </w:r>
    </w:p>
    <w:p w:rsidR="00836794" w:rsidRDefault="00836794"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Во время перерыва учащиеся вывешивают на магнитную доску</w:t>
      </w:r>
      <w:r w:rsidR="000E73D6">
        <w:rPr>
          <w:rFonts w:ascii="Times New Roman" w:hAnsi="Times New Roman" w:cs="Times New Roman"/>
          <w:sz w:val="28"/>
          <w:szCs w:val="28"/>
        </w:rPr>
        <w:t xml:space="preserve"> созданные ими образы событий, героев, настроений и т.п. Если во время первого часа дополнительным средством формирования и поддерживания эмоциональной напряженности была музыка, на втором уроке им с</w:t>
      </w:r>
      <w:r w:rsidR="00413298">
        <w:rPr>
          <w:rFonts w:ascii="Times New Roman" w:hAnsi="Times New Roman" w:cs="Times New Roman"/>
          <w:sz w:val="28"/>
          <w:szCs w:val="28"/>
        </w:rPr>
        <w:t>танет изобразительное искусство: на протяжении всего урока на экране –</w:t>
      </w:r>
      <w:r w:rsidR="009D2960">
        <w:rPr>
          <w:rFonts w:ascii="Times New Roman" w:hAnsi="Times New Roman" w:cs="Times New Roman"/>
          <w:sz w:val="28"/>
          <w:szCs w:val="28"/>
        </w:rPr>
        <w:t xml:space="preserve"> слайдшоу с иллюстрациями, посвященными событиям и героям 1812 года. </w:t>
      </w:r>
    </w:p>
    <w:p w:rsidR="00413298" w:rsidRDefault="009D2960" w:rsidP="007204F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 о задачах второго урока: завершить погружение в эпоху, проанализирова</w:t>
      </w:r>
      <w:r w:rsidR="00C96B20">
        <w:rPr>
          <w:rFonts w:ascii="Times New Roman" w:hAnsi="Times New Roman" w:cs="Times New Roman"/>
          <w:sz w:val="28"/>
          <w:szCs w:val="28"/>
        </w:rPr>
        <w:t>в</w:t>
      </w:r>
      <w:r>
        <w:rPr>
          <w:rFonts w:ascii="Times New Roman" w:hAnsi="Times New Roman" w:cs="Times New Roman"/>
          <w:sz w:val="28"/>
          <w:szCs w:val="28"/>
        </w:rPr>
        <w:t xml:space="preserve"> несколько лирических произведений об Отечественной войне, написанных в </w:t>
      </w:r>
      <w:r>
        <w:rPr>
          <w:rFonts w:ascii="Times New Roman" w:hAnsi="Times New Roman" w:cs="Times New Roman"/>
          <w:sz w:val="28"/>
          <w:szCs w:val="28"/>
          <w:lang w:val="en-US"/>
        </w:rPr>
        <w:t>XIX</w:t>
      </w:r>
      <w:r>
        <w:rPr>
          <w:rFonts w:ascii="Times New Roman" w:hAnsi="Times New Roman" w:cs="Times New Roman"/>
          <w:sz w:val="28"/>
          <w:szCs w:val="28"/>
        </w:rPr>
        <w:t xml:space="preserve"> веке.</w:t>
      </w:r>
      <w:r w:rsidR="00C96B20">
        <w:rPr>
          <w:rFonts w:ascii="Times New Roman" w:hAnsi="Times New Roman" w:cs="Times New Roman"/>
          <w:sz w:val="28"/>
          <w:szCs w:val="28"/>
        </w:rPr>
        <w:t xml:space="preserve"> </w:t>
      </w:r>
    </w:p>
    <w:p w:rsidR="00C96B20" w:rsidRDefault="00C96B20" w:rsidP="00C96B2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Анализ элегии Д. Давыдова «Бородинское поле»</w:t>
      </w:r>
      <w:r w:rsidR="00E37D9E">
        <w:rPr>
          <w:rFonts w:ascii="Times New Roman" w:hAnsi="Times New Roman" w:cs="Times New Roman"/>
          <w:sz w:val="28"/>
          <w:szCs w:val="28"/>
        </w:rPr>
        <w:t xml:space="preserve"> </w:t>
      </w:r>
      <w:r>
        <w:rPr>
          <w:rFonts w:ascii="Times New Roman" w:hAnsi="Times New Roman" w:cs="Times New Roman"/>
          <w:sz w:val="28"/>
          <w:szCs w:val="28"/>
        </w:rPr>
        <w:t>1829</w:t>
      </w:r>
      <w:r w:rsidR="00E37D9E">
        <w:rPr>
          <w:rFonts w:ascii="Times New Roman" w:hAnsi="Times New Roman" w:cs="Times New Roman"/>
          <w:sz w:val="28"/>
          <w:szCs w:val="28"/>
        </w:rPr>
        <w:t xml:space="preserve"> года (см. Приложение 3)</w:t>
      </w:r>
      <w:r>
        <w:rPr>
          <w:rFonts w:ascii="Times New Roman" w:hAnsi="Times New Roman" w:cs="Times New Roman"/>
          <w:sz w:val="28"/>
          <w:szCs w:val="28"/>
        </w:rPr>
        <w:t>: чтение учащимися текста (сначала про себя, затем вслух) и беседа</w:t>
      </w:r>
      <w:r w:rsidR="00160A3D">
        <w:rPr>
          <w:rFonts w:ascii="Times New Roman" w:hAnsi="Times New Roman" w:cs="Times New Roman"/>
          <w:sz w:val="28"/>
          <w:szCs w:val="28"/>
        </w:rPr>
        <w:t xml:space="preserve"> (10 мин.)</w:t>
      </w:r>
      <w:r>
        <w:rPr>
          <w:rFonts w:ascii="Times New Roman" w:hAnsi="Times New Roman" w:cs="Times New Roman"/>
          <w:sz w:val="28"/>
          <w:szCs w:val="28"/>
        </w:rPr>
        <w:t>:</w:t>
      </w:r>
    </w:p>
    <w:p w:rsidR="00246CA4" w:rsidRDefault="00D15A23" w:rsidP="00C96B20">
      <w:pPr>
        <w:pStyle w:val="a3"/>
        <w:numPr>
          <w:ilvl w:val="1"/>
          <w:numId w:val="1"/>
        </w:numPr>
        <w:spacing w:after="0"/>
        <w:jc w:val="both"/>
        <w:rPr>
          <w:rFonts w:ascii="Times New Roman" w:hAnsi="Times New Roman" w:cs="Times New Roman"/>
          <w:sz w:val="28"/>
          <w:szCs w:val="28"/>
        </w:rPr>
      </w:pPr>
      <w:r w:rsidRPr="00246CA4">
        <w:rPr>
          <w:rFonts w:ascii="Times New Roman" w:hAnsi="Times New Roman" w:cs="Times New Roman"/>
          <w:sz w:val="28"/>
          <w:szCs w:val="28"/>
        </w:rPr>
        <w:t xml:space="preserve">Что мы помним о Денисе Давыдове? </w:t>
      </w:r>
      <w:proofErr w:type="gramStart"/>
      <w:r w:rsidR="00246CA4" w:rsidRPr="00246CA4">
        <w:rPr>
          <w:rFonts w:ascii="Times New Roman" w:hAnsi="Times New Roman" w:cs="Times New Roman"/>
          <w:sz w:val="28"/>
          <w:szCs w:val="28"/>
        </w:rPr>
        <w:t xml:space="preserve">(Давыдов Денис Васильевич (16.07.1784-22.04.1839), герой </w:t>
      </w:r>
      <w:r w:rsidR="00246CA4" w:rsidRPr="00246CA4">
        <w:rPr>
          <w:rFonts w:ascii="Times New Roman" w:hAnsi="Times New Roman" w:cs="Times New Roman"/>
          <w:iCs/>
          <w:sz w:val="28"/>
          <w:szCs w:val="28"/>
        </w:rPr>
        <w:t>Отечественной войны 1812</w:t>
      </w:r>
      <w:r w:rsidR="00246CA4" w:rsidRPr="00246CA4">
        <w:rPr>
          <w:rFonts w:ascii="Times New Roman" w:hAnsi="Times New Roman" w:cs="Times New Roman"/>
          <w:i/>
          <w:iCs/>
          <w:sz w:val="28"/>
          <w:szCs w:val="28"/>
        </w:rPr>
        <w:t xml:space="preserve">, </w:t>
      </w:r>
      <w:r w:rsidR="00246CA4" w:rsidRPr="00246CA4">
        <w:rPr>
          <w:rFonts w:ascii="Times New Roman" w:hAnsi="Times New Roman" w:cs="Times New Roman"/>
          <w:sz w:val="28"/>
          <w:szCs w:val="28"/>
        </w:rPr>
        <w:t>военно-исторический писатель и поэт.</w:t>
      </w:r>
      <w:proofErr w:type="gramEnd"/>
      <w:r w:rsidR="00246CA4" w:rsidRPr="00246CA4">
        <w:rPr>
          <w:rFonts w:ascii="Times New Roman" w:hAnsi="Times New Roman" w:cs="Times New Roman"/>
          <w:sz w:val="28"/>
          <w:szCs w:val="28"/>
        </w:rPr>
        <w:t xml:space="preserve"> Из дворян. На военной службе с 1801. В 1807 участвовал во Франко-русской войне, проявив исключительную храбрость. В Отечественной войне 1812 был инициатором партизанского движения. Рейды отряда Давыдова нанесли значительный урон французским захватчикам. </w:t>
      </w:r>
      <w:proofErr w:type="gramStart"/>
      <w:r w:rsidR="00246CA4" w:rsidRPr="00246CA4">
        <w:rPr>
          <w:rFonts w:ascii="Times New Roman" w:hAnsi="Times New Roman" w:cs="Times New Roman"/>
          <w:sz w:val="28"/>
          <w:szCs w:val="28"/>
        </w:rPr>
        <w:t>Давыдов считал, что партизанское движение способно обратить “войсковую войну в народную”.</w:t>
      </w:r>
      <w:r w:rsidR="00246CA4">
        <w:rPr>
          <w:rFonts w:ascii="Times New Roman" w:hAnsi="Times New Roman" w:cs="Times New Roman"/>
          <w:sz w:val="28"/>
          <w:szCs w:val="28"/>
        </w:rPr>
        <w:t>)</w:t>
      </w:r>
      <w:r w:rsidR="00246CA4" w:rsidRPr="00246CA4">
        <w:rPr>
          <w:rFonts w:ascii="Times New Roman" w:hAnsi="Times New Roman" w:cs="Times New Roman"/>
          <w:sz w:val="28"/>
          <w:szCs w:val="28"/>
        </w:rPr>
        <w:t xml:space="preserve"> </w:t>
      </w:r>
      <w:proofErr w:type="gramEnd"/>
    </w:p>
    <w:p w:rsidR="00C96B20" w:rsidRDefault="00C96B20" w:rsidP="00C96B20">
      <w:pPr>
        <w:pStyle w:val="a3"/>
        <w:numPr>
          <w:ilvl w:val="1"/>
          <w:numId w:val="1"/>
        </w:numPr>
        <w:spacing w:after="0"/>
        <w:jc w:val="both"/>
        <w:rPr>
          <w:rFonts w:ascii="Times New Roman" w:hAnsi="Times New Roman" w:cs="Times New Roman"/>
          <w:sz w:val="28"/>
          <w:szCs w:val="28"/>
        </w:rPr>
      </w:pPr>
      <w:r w:rsidRPr="00246CA4">
        <w:rPr>
          <w:rFonts w:ascii="Times New Roman" w:hAnsi="Times New Roman" w:cs="Times New Roman"/>
          <w:sz w:val="28"/>
          <w:szCs w:val="28"/>
        </w:rPr>
        <w:t>Оправдала ли тематика и эмоциональный настрой стихотворения ваши ожидания?</w:t>
      </w:r>
    </w:p>
    <w:p w:rsidR="00246CA4" w:rsidRPr="00246CA4" w:rsidRDefault="00246CA4" w:rsidP="00C96B20">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Чтобы понять причины тоски и страданий лирического героя, следует вспомнить факты биографии автора. </w:t>
      </w:r>
      <w:r w:rsidRPr="00246CA4">
        <w:rPr>
          <w:rFonts w:ascii="Times New Roman" w:hAnsi="Times New Roman" w:cs="Times New Roman"/>
          <w:sz w:val="28"/>
          <w:szCs w:val="28"/>
        </w:rPr>
        <w:t xml:space="preserve">После Отечественной войны 1812 года у Дениса Давыдова начались неприятности. Вначале его отправили командовать </w:t>
      </w:r>
      <w:hyperlink r:id="rId9" w:tooltip="Драгун" w:history="1">
        <w:r w:rsidRPr="00246CA4">
          <w:rPr>
            <w:rStyle w:val="a4"/>
            <w:rFonts w:ascii="Times New Roman" w:hAnsi="Times New Roman" w:cs="Times New Roman"/>
            <w:color w:val="auto"/>
            <w:sz w:val="28"/>
            <w:szCs w:val="28"/>
            <w:u w:val="none"/>
          </w:rPr>
          <w:t>драгунской</w:t>
        </w:r>
      </w:hyperlink>
      <w:r w:rsidRPr="00246CA4">
        <w:rPr>
          <w:rFonts w:ascii="Times New Roman" w:hAnsi="Times New Roman" w:cs="Times New Roman"/>
          <w:sz w:val="28"/>
          <w:szCs w:val="28"/>
        </w:rPr>
        <w:t xml:space="preserve"> бригадой, которая стояла под Киевом. Как всякий </w:t>
      </w:r>
      <w:hyperlink r:id="rId10" w:tooltip="Гусар" w:history="1">
        <w:r w:rsidRPr="00246CA4">
          <w:rPr>
            <w:rStyle w:val="a4"/>
            <w:rFonts w:ascii="Times New Roman" w:hAnsi="Times New Roman" w:cs="Times New Roman"/>
            <w:color w:val="auto"/>
            <w:sz w:val="28"/>
            <w:szCs w:val="28"/>
            <w:u w:val="none"/>
          </w:rPr>
          <w:t>гусар</w:t>
        </w:r>
      </w:hyperlink>
      <w:r w:rsidRPr="00246CA4">
        <w:rPr>
          <w:rFonts w:ascii="Times New Roman" w:hAnsi="Times New Roman" w:cs="Times New Roman"/>
          <w:sz w:val="28"/>
          <w:szCs w:val="28"/>
        </w:rPr>
        <w:t>, Денис драгун презирал. Затем ему сообщили, что чин генерал-майора ему присвоен по ошибке, и он полковник. И в довершение всего, полковника Давыдова переводят служить в Орловскую губернию командиром конно-егерской бригады. Это стало последней каплей, так как он должен был лишиться своих гусарских усов, своей гордости. Егерям усы не полагались. Он написал письмо царю, что выполнить приказ не может из-за усов. Денис ждал отставки и опалы, но царь, когда ему докладывали, был в хорошем расположении духа: «Н</w:t>
      </w:r>
      <w:r w:rsidR="00D37F38">
        <w:rPr>
          <w:rFonts w:ascii="Times New Roman" w:hAnsi="Times New Roman" w:cs="Times New Roman"/>
          <w:sz w:val="28"/>
          <w:szCs w:val="28"/>
        </w:rPr>
        <w:t>у что ж! Пусть остаётся гусаром</w:t>
      </w:r>
      <w:r w:rsidRPr="00246CA4">
        <w:rPr>
          <w:rFonts w:ascii="Times New Roman" w:hAnsi="Times New Roman" w:cs="Times New Roman"/>
          <w:sz w:val="28"/>
          <w:szCs w:val="28"/>
        </w:rPr>
        <w:t>»</w:t>
      </w:r>
      <w:r w:rsidR="00D37F38">
        <w:rPr>
          <w:rFonts w:ascii="Times New Roman" w:hAnsi="Times New Roman" w:cs="Times New Roman"/>
          <w:sz w:val="28"/>
          <w:szCs w:val="28"/>
        </w:rPr>
        <w:t>.</w:t>
      </w:r>
      <w:r w:rsidRPr="00246CA4">
        <w:rPr>
          <w:rFonts w:ascii="Times New Roman" w:hAnsi="Times New Roman" w:cs="Times New Roman"/>
          <w:sz w:val="28"/>
          <w:szCs w:val="28"/>
        </w:rPr>
        <w:t xml:space="preserve"> И наз</w:t>
      </w:r>
      <w:r>
        <w:rPr>
          <w:rFonts w:ascii="Times New Roman" w:hAnsi="Times New Roman" w:cs="Times New Roman"/>
          <w:sz w:val="28"/>
          <w:szCs w:val="28"/>
        </w:rPr>
        <w:t>начил Дениса в гусарский полк с</w:t>
      </w:r>
      <w:r w:rsidRPr="00246CA4">
        <w:rPr>
          <w:rFonts w:ascii="Times New Roman" w:hAnsi="Times New Roman" w:cs="Times New Roman"/>
          <w:sz w:val="28"/>
          <w:szCs w:val="28"/>
        </w:rPr>
        <w:t xml:space="preserve"> возвращением чина генерал-майора.</w:t>
      </w:r>
    </w:p>
    <w:p w:rsidR="00C96B20" w:rsidRDefault="00C96B20" w:rsidP="00C96B20">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Почему </w:t>
      </w:r>
      <w:r w:rsidR="00D15A23">
        <w:rPr>
          <w:rFonts w:ascii="Times New Roman" w:hAnsi="Times New Roman" w:cs="Times New Roman"/>
          <w:sz w:val="28"/>
          <w:szCs w:val="28"/>
        </w:rPr>
        <w:t>Д. Давыдов из всего многообразия лирических жанров выбрал именно элегию? (</w:t>
      </w:r>
      <w:r w:rsidR="00D15A23" w:rsidRPr="00D15A23">
        <w:rPr>
          <w:rFonts w:ascii="Times New Roman" w:hAnsi="Times New Roman" w:cs="Times New Roman"/>
          <w:b/>
          <w:bCs/>
          <w:i/>
          <w:iCs/>
          <w:sz w:val="28"/>
          <w:szCs w:val="28"/>
        </w:rPr>
        <w:t>Элегия</w:t>
      </w:r>
      <w:r w:rsidR="00D37F38">
        <w:rPr>
          <w:rFonts w:ascii="Times New Roman" w:hAnsi="Times New Roman" w:cs="Times New Roman"/>
          <w:sz w:val="28"/>
          <w:szCs w:val="28"/>
        </w:rPr>
        <w:t xml:space="preserve"> – </w:t>
      </w:r>
      <w:r w:rsidR="00D15A23" w:rsidRPr="00D15A23">
        <w:rPr>
          <w:rFonts w:ascii="Times New Roman" w:hAnsi="Times New Roman" w:cs="Times New Roman"/>
          <w:sz w:val="28"/>
          <w:szCs w:val="28"/>
        </w:rPr>
        <w:t>лирическое произведение с печальным настроением. Это может быть жалобное, скорбное стихотворение о безответной любви, размышление о смерти, о мимолетности жизни, а могут быть и грустные воспоминания о прошедшем. Чаще всего элегии пишутся от первого лица.</w:t>
      </w:r>
      <w:r w:rsidR="00D15A23">
        <w:rPr>
          <w:rFonts w:ascii="Times New Roman" w:hAnsi="Times New Roman" w:cs="Times New Roman"/>
          <w:sz w:val="28"/>
          <w:szCs w:val="28"/>
        </w:rPr>
        <w:t xml:space="preserve"> «Бородинское поле» демонстрирует авторские чувства и воспоминания. Выбранный жанр наиболее адекватен для их изображения и сразу настраивает читателя на тональность текста.)</w:t>
      </w:r>
    </w:p>
    <w:p w:rsidR="00D15A23" w:rsidRDefault="00D15A23" w:rsidP="00C96B20">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Что печалит лирического героя стихотворения? (Он тоскует о битвах, о единомышленниках, о том периоде, когда жил полной жизнью и был счастлив</w:t>
      </w:r>
      <w:r w:rsidR="00246CA4">
        <w:rPr>
          <w:rFonts w:ascii="Times New Roman" w:hAnsi="Times New Roman" w:cs="Times New Roman"/>
          <w:sz w:val="28"/>
          <w:szCs w:val="28"/>
        </w:rPr>
        <w:t>).</w:t>
      </w:r>
    </w:p>
    <w:p w:rsidR="003E0DB8" w:rsidRDefault="003E0DB8" w:rsidP="00C96B20">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Какую роль в художественном пространстве текста играют имена собственные?</w:t>
      </w:r>
      <w:r w:rsidR="006A2A1B">
        <w:rPr>
          <w:rFonts w:ascii="Times New Roman" w:hAnsi="Times New Roman" w:cs="Times New Roman"/>
          <w:sz w:val="28"/>
          <w:szCs w:val="28"/>
        </w:rPr>
        <w:t xml:space="preserve"> (Упоминание фа</w:t>
      </w:r>
      <w:r w:rsidR="00E37D9E">
        <w:rPr>
          <w:rFonts w:ascii="Times New Roman" w:hAnsi="Times New Roman" w:cs="Times New Roman"/>
          <w:sz w:val="28"/>
          <w:szCs w:val="28"/>
        </w:rPr>
        <w:t>милий людей</w:t>
      </w:r>
      <w:r w:rsidR="006A2A1B">
        <w:rPr>
          <w:rFonts w:ascii="Times New Roman" w:hAnsi="Times New Roman" w:cs="Times New Roman"/>
          <w:sz w:val="28"/>
          <w:szCs w:val="28"/>
        </w:rPr>
        <w:t>, ставших символами</w:t>
      </w:r>
      <w:r w:rsidR="00E37D9E">
        <w:rPr>
          <w:rFonts w:ascii="Times New Roman" w:hAnsi="Times New Roman" w:cs="Times New Roman"/>
          <w:sz w:val="28"/>
          <w:szCs w:val="28"/>
        </w:rPr>
        <w:t xml:space="preserve"> мужества, героизма, подвига, победы становится дополнительным средством создания образа прекрасного и великого прошлого за счет комплекса ассоциаций, возникающих у читателя.)</w:t>
      </w:r>
    </w:p>
    <w:p w:rsidR="00246CA4" w:rsidRDefault="003E0DB8" w:rsidP="00C96B20">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Какие средства художественной выразительности привлекли ваше внимание? Каковы их функции? </w:t>
      </w:r>
      <w:proofErr w:type="gramStart"/>
      <w:r>
        <w:rPr>
          <w:rFonts w:ascii="Times New Roman" w:hAnsi="Times New Roman" w:cs="Times New Roman"/>
          <w:sz w:val="28"/>
          <w:szCs w:val="28"/>
        </w:rPr>
        <w:t>(Риторические обращения «</w:t>
      </w:r>
      <w:r>
        <w:rPr>
          <w:rFonts w:ascii="Times New Roman" w:hAnsi="Times New Roman" w:cs="Times New Roman"/>
          <w:i/>
          <w:sz w:val="28"/>
          <w:szCs w:val="28"/>
        </w:rPr>
        <w:t>Умолкшие холмы, дол некогда кровавый</w:t>
      </w:r>
      <w:r>
        <w:rPr>
          <w:rFonts w:ascii="Times New Roman" w:hAnsi="Times New Roman" w:cs="Times New Roman"/>
          <w:sz w:val="28"/>
          <w:szCs w:val="28"/>
        </w:rPr>
        <w:t>»</w:t>
      </w:r>
      <w:r w:rsidR="00E37D9E">
        <w:rPr>
          <w:rFonts w:ascii="Times New Roman" w:hAnsi="Times New Roman" w:cs="Times New Roman"/>
          <w:sz w:val="28"/>
          <w:szCs w:val="28"/>
        </w:rPr>
        <w:t xml:space="preserve"> показывают, что лирический</w:t>
      </w:r>
      <w:r>
        <w:rPr>
          <w:rFonts w:ascii="Times New Roman" w:hAnsi="Times New Roman" w:cs="Times New Roman"/>
          <w:sz w:val="28"/>
          <w:szCs w:val="28"/>
        </w:rPr>
        <w:t xml:space="preserve"> ге</w:t>
      </w:r>
      <w:r w:rsidR="00E37D9E">
        <w:rPr>
          <w:rFonts w:ascii="Times New Roman" w:hAnsi="Times New Roman" w:cs="Times New Roman"/>
          <w:sz w:val="28"/>
          <w:szCs w:val="28"/>
        </w:rPr>
        <w:t>рой одинок, ему</w:t>
      </w:r>
      <w:r w:rsidR="006A2A1B">
        <w:rPr>
          <w:rFonts w:ascii="Times New Roman" w:hAnsi="Times New Roman" w:cs="Times New Roman"/>
          <w:sz w:val="28"/>
          <w:szCs w:val="28"/>
        </w:rPr>
        <w:t xml:space="preserve"> не к кому обратиться, слова остаются непонятыми и неуслышанными</w:t>
      </w:r>
      <w:r>
        <w:rPr>
          <w:rFonts w:ascii="Times New Roman" w:hAnsi="Times New Roman" w:cs="Times New Roman"/>
          <w:sz w:val="28"/>
          <w:szCs w:val="28"/>
        </w:rPr>
        <w:t>.</w:t>
      </w:r>
      <w:proofErr w:type="gramEnd"/>
      <w:r>
        <w:rPr>
          <w:rFonts w:ascii="Times New Roman" w:hAnsi="Times New Roman" w:cs="Times New Roman"/>
          <w:sz w:val="28"/>
          <w:szCs w:val="28"/>
        </w:rPr>
        <w:t xml:space="preserve"> Многосоюзие «</w:t>
      </w:r>
      <w:r>
        <w:rPr>
          <w:rFonts w:ascii="Times New Roman" w:hAnsi="Times New Roman" w:cs="Times New Roman"/>
          <w:i/>
          <w:sz w:val="28"/>
          <w:szCs w:val="28"/>
        </w:rPr>
        <w:t>И шум оружия, и сечи, и борьбу</w:t>
      </w:r>
      <w:r>
        <w:rPr>
          <w:rFonts w:ascii="Times New Roman" w:hAnsi="Times New Roman" w:cs="Times New Roman"/>
          <w:sz w:val="28"/>
          <w:szCs w:val="28"/>
        </w:rPr>
        <w:t xml:space="preserve">» </w:t>
      </w:r>
      <w:r w:rsidRPr="003E0DB8">
        <w:rPr>
          <w:rFonts w:ascii="Times New Roman" w:hAnsi="Times New Roman" w:cs="Times New Roman"/>
          <w:sz w:val="28"/>
          <w:szCs w:val="28"/>
        </w:rPr>
        <w:t>подчёркивает роль каждого из</w:t>
      </w:r>
      <w:r>
        <w:rPr>
          <w:rFonts w:ascii="Times New Roman" w:hAnsi="Times New Roman" w:cs="Times New Roman"/>
          <w:sz w:val="28"/>
          <w:szCs w:val="28"/>
        </w:rPr>
        <w:t xml:space="preserve"> значимых для героя</w:t>
      </w:r>
      <w:r w:rsidRPr="003E0DB8">
        <w:rPr>
          <w:rFonts w:ascii="Times New Roman" w:hAnsi="Times New Roman" w:cs="Times New Roman"/>
          <w:sz w:val="28"/>
          <w:szCs w:val="28"/>
        </w:rPr>
        <w:t xml:space="preserve"> слов, создавая единство перечисления </w:t>
      </w:r>
      <w:r>
        <w:rPr>
          <w:rFonts w:ascii="Times New Roman" w:hAnsi="Times New Roman" w:cs="Times New Roman"/>
          <w:sz w:val="28"/>
          <w:szCs w:val="28"/>
        </w:rPr>
        <w:t>и усиливая выразительность речи.</w:t>
      </w:r>
      <w:r w:rsidR="006A2A1B">
        <w:rPr>
          <w:rFonts w:ascii="Times New Roman" w:hAnsi="Times New Roman" w:cs="Times New Roman"/>
          <w:sz w:val="28"/>
          <w:szCs w:val="28"/>
        </w:rPr>
        <w:t xml:space="preserve"> Инверсия «</w:t>
      </w:r>
      <w:r w:rsidR="006A2A1B">
        <w:rPr>
          <w:rFonts w:ascii="Times New Roman" w:hAnsi="Times New Roman" w:cs="Times New Roman"/>
          <w:i/>
          <w:sz w:val="28"/>
          <w:szCs w:val="28"/>
        </w:rPr>
        <w:t>С полей</w:t>
      </w:r>
      <w:proofErr w:type="gramStart"/>
      <w:r w:rsidR="006A2A1B">
        <w:rPr>
          <w:rFonts w:ascii="Times New Roman" w:hAnsi="Times New Roman" w:cs="Times New Roman"/>
          <w:i/>
          <w:sz w:val="28"/>
          <w:szCs w:val="28"/>
        </w:rPr>
        <w:t xml:space="preserve"> // У</w:t>
      </w:r>
      <w:proofErr w:type="gramEnd"/>
      <w:r w:rsidR="006A2A1B">
        <w:rPr>
          <w:rFonts w:ascii="Times New Roman" w:hAnsi="Times New Roman" w:cs="Times New Roman"/>
          <w:i/>
          <w:sz w:val="28"/>
          <w:szCs w:val="28"/>
        </w:rPr>
        <w:t>мчался брани дым, не слышен стук мечей…</w:t>
      </w:r>
      <w:r w:rsidR="006A2A1B">
        <w:rPr>
          <w:rFonts w:ascii="Times New Roman" w:hAnsi="Times New Roman" w:cs="Times New Roman"/>
          <w:sz w:val="28"/>
          <w:szCs w:val="28"/>
        </w:rPr>
        <w:t xml:space="preserve">» акцентирует внимание на словах с лексическим значением </w:t>
      </w:r>
      <w:r w:rsidR="006A2A1B" w:rsidRPr="006A2A1B">
        <w:rPr>
          <w:rFonts w:ascii="Times New Roman" w:hAnsi="Times New Roman" w:cs="Times New Roman"/>
          <w:sz w:val="28"/>
          <w:szCs w:val="28"/>
        </w:rPr>
        <w:t>‘</w:t>
      </w:r>
      <w:r w:rsidR="006A2A1B">
        <w:rPr>
          <w:rFonts w:ascii="Times New Roman" w:hAnsi="Times New Roman" w:cs="Times New Roman"/>
          <w:sz w:val="28"/>
          <w:szCs w:val="28"/>
        </w:rPr>
        <w:t>потеря</w:t>
      </w:r>
      <w:r w:rsidR="006A2A1B" w:rsidRPr="006A2A1B">
        <w:rPr>
          <w:rFonts w:ascii="Times New Roman" w:hAnsi="Times New Roman" w:cs="Times New Roman"/>
          <w:sz w:val="28"/>
          <w:szCs w:val="28"/>
        </w:rPr>
        <w:t>’, ‘</w:t>
      </w:r>
      <w:r w:rsidR="006A2A1B">
        <w:rPr>
          <w:rFonts w:ascii="Times New Roman" w:hAnsi="Times New Roman" w:cs="Times New Roman"/>
          <w:sz w:val="28"/>
          <w:szCs w:val="28"/>
        </w:rPr>
        <w:t>отсутствие</w:t>
      </w:r>
      <w:r w:rsidR="006A2A1B" w:rsidRPr="006A2A1B">
        <w:rPr>
          <w:rFonts w:ascii="Times New Roman" w:hAnsi="Times New Roman" w:cs="Times New Roman"/>
          <w:sz w:val="28"/>
          <w:szCs w:val="28"/>
        </w:rPr>
        <w:t>’</w:t>
      </w:r>
      <w:r w:rsidR="006A2A1B">
        <w:rPr>
          <w:rFonts w:ascii="Times New Roman" w:hAnsi="Times New Roman" w:cs="Times New Roman"/>
          <w:sz w:val="28"/>
          <w:szCs w:val="28"/>
        </w:rPr>
        <w:t>, значимых в контексте стихотворения</w:t>
      </w:r>
      <w:r w:rsidR="00E37D9E">
        <w:rPr>
          <w:rFonts w:ascii="Times New Roman" w:hAnsi="Times New Roman" w:cs="Times New Roman"/>
          <w:sz w:val="28"/>
          <w:szCs w:val="28"/>
        </w:rPr>
        <w:t xml:space="preserve">. </w:t>
      </w:r>
      <w:proofErr w:type="gramStart"/>
      <w:r w:rsidR="00E37D9E">
        <w:rPr>
          <w:rFonts w:ascii="Times New Roman" w:hAnsi="Times New Roman" w:cs="Times New Roman"/>
          <w:sz w:val="28"/>
          <w:szCs w:val="28"/>
        </w:rPr>
        <w:t>Значительное количество слов, воспринимаемых современными носителями языка как устаревшие и принадлежащие к высокому стилю, формирует образ героической эпохи, великих людей и свершений.</w:t>
      </w:r>
      <w:r>
        <w:rPr>
          <w:rFonts w:ascii="Times New Roman" w:hAnsi="Times New Roman" w:cs="Times New Roman"/>
          <w:sz w:val="28"/>
          <w:szCs w:val="28"/>
        </w:rPr>
        <w:t>)</w:t>
      </w:r>
      <w:proofErr w:type="gramEnd"/>
    </w:p>
    <w:p w:rsidR="00E37D9E" w:rsidRDefault="00E37D9E" w:rsidP="00E37D9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D1865">
        <w:rPr>
          <w:rFonts w:ascii="Times New Roman" w:hAnsi="Times New Roman" w:cs="Times New Roman"/>
          <w:sz w:val="28"/>
          <w:szCs w:val="28"/>
        </w:rPr>
        <w:t xml:space="preserve">Анализ «Сказания о 1812 годе» А. Н. </w:t>
      </w:r>
      <w:proofErr w:type="spellStart"/>
      <w:r w:rsidR="00FD1865">
        <w:rPr>
          <w:rFonts w:ascii="Times New Roman" w:hAnsi="Times New Roman" w:cs="Times New Roman"/>
          <w:sz w:val="28"/>
          <w:szCs w:val="28"/>
        </w:rPr>
        <w:t>Майкова</w:t>
      </w:r>
      <w:proofErr w:type="spellEnd"/>
      <w:r w:rsidR="00160A3D">
        <w:rPr>
          <w:rFonts w:ascii="Times New Roman" w:hAnsi="Times New Roman" w:cs="Times New Roman"/>
          <w:sz w:val="28"/>
          <w:szCs w:val="28"/>
        </w:rPr>
        <w:t xml:space="preserve"> (см. Приложение 4)</w:t>
      </w:r>
      <w:r w:rsidR="00FD1865">
        <w:rPr>
          <w:rFonts w:ascii="Times New Roman" w:hAnsi="Times New Roman" w:cs="Times New Roman"/>
          <w:sz w:val="28"/>
          <w:szCs w:val="28"/>
        </w:rPr>
        <w:t>:</w:t>
      </w:r>
      <w:r w:rsidR="00160A3D">
        <w:rPr>
          <w:rFonts w:ascii="Times New Roman" w:hAnsi="Times New Roman" w:cs="Times New Roman"/>
          <w:sz w:val="28"/>
          <w:szCs w:val="28"/>
        </w:rPr>
        <w:t xml:space="preserve"> самостоятельное чтение, затем тридцатисекундные высказывания учеников (слово предоставляется каждому, учитель выполняет функции модератора) о том, что в анализируемом тексте привлекло их внимание (тема, мысль, образ, фраза, строка, слово, созвучие, форма, размер, рифма и т.д.) (10 мин.) При необходимости после того, как все скажут о своих наблюдениях, предоставляется 4-5</w:t>
      </w:r>
      <w:proofErr w:type="gramEnd"/>
      <w:r w:rsidR="00160A3D">
        <w:rPr>
          <w:rFonts w:ascii="Times New Roman" w:hAnsi="Times New Roman" w:cs="Times New Roman"/>
          <w:sz w:val="28"/>
          <w:szCs w:val="28"/>
        </w:rPr>
        <w:t xml:space="preserve"> минут на уточняющие вопросы друг другу и </w:t>
      </w:r>
      <w:proofErr w:type="spellStart"/>
      <w:r w:rsidR="00160A3D">
        <w:rPr>
          <w:rFonts w:ascii="Times New Roman" w:hAnsi="Times New Roman" w:cs="Times New Roman"/>
          <w:sz w:val="28"/>
          <w:szCs w:val="28"/>
        </w:rPr>
        <w:t>дискутирование</w:t>
      </w:r>
      <w:proofErr w:type="spellEnd"/>
      <w:r w:rsidR="00160A3D">
        <w:rPr>
          <w:rFonts w:ascii="Times New Roman" w:hAnsi="Times New Roman" w:cs="Times New Roman"/>
          <w:sz w:val="28"/>
          <w:szCs w:val="28"/>
        </w:rPr>
        <w:t xml:space="preserve">. </w:t>
      </w:r>
    </w:p>
    <w:p w:rsidR="002E6379" w:rsidRDefault="002E6379" w:rsidP="00E37D9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Коллективное составление подборки лирических текстов, посвященных Отечественной войне. Список выводится на экран (слайд-шоу остановлено). Примерный вариант того, что могут вспомнить учащиеся, не обращаясь к дополнительным источникам информации: </w:t>
      </w:r>
      <w:r w:rsidR="00FC63BB">
        <w:rPr>
          <w:rFonts w:ascii="Times New Roman" w:hAnsi="Times New Roman" w:cs="Times New Roman"/>
          <w:sz w:val="28"/>
          <w:szCs w:val="28"/>
        </w:rPr>
        <w:t xml:space="preserve">И. А. </w:t>
      </w:r>
      <w:r>
        <w:rPr>
          <w:rFonts w:ascii="Times New Roman" w:hAnsi="Times New Roman" w:cs="Times New Roman"/>
          <w:sz w:val="28"/>
          <w:szCs w:val="28"/>
        </w:rPr>
        <w:t xml:space="preserve">Крылов «Волк на псарне», </w:t>
      </w:r>
      <w:r>
        <w:rPr>
          <w:rFonts w:ascii="Times New Roman" w:hAnsi="Times New Roman" w:cs="Times New Roman"/>
          <w:sz w:val="28"/>
          <w:szCs w:val="28"/>
        </w:rPr>
        <w:lastRenderedPageBreak/>
        <w:t>«Обоз», «Ворона и Курица», «Щука и Кот»</w:t>
      </w:r>
      <w:r w:rsidR="00FC63BB">
        <w:rPr>
          <w:rFonts w:ascii="Times New Roman" w:hAnsi="Times New Roman" w:cs="Times New Roman"/>
          <w:sz w:val="28"/>
          <w:szCs w:val="28"/>
        </w:rPr>
        <w:t>;</w:t>
      </w:r>
      <w:r>
        <w:rPr>
          <w:rFonts w:ascii="Times New Roman" w:hAnsi="Times New Roman" w:cs="Times New Roman"/>
          <w:sz w:val="28"/>
          <w:szCs w:val="28"/>
        </w:rPr>
        <w:t xml:space="preserve"> В. А. Жуковский «Певец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стане русских воинов»</w:t>
      </w:r>
      <w:r w:rsidR="00FC63BB">
        <w:rPr>
          <w:rFonts w:ascii="Times New Roman" w:hAnsi="Times New Roman" w:cs="Times New Roman"/>
          <w:sz w:val="28"/>
          <w:szCs w:val="28"/>
        </w:rPr>
        <w:t>;</w:t>
      </w:r>
      <w:r>
        <w:rPr>
          <w:rFonts w:ascii="Times New Roman" w:hAnsi="Times New Roman" w:cs="Times New Roman"/>
          <w:sz w:val="28"/>
          <w:szCs w:val="28"/>
        </w:rPr>
        <w:t xml:space="preserve"> К. Ф. Рылеев «Любовь к Отчизне»</w:t>
      </w:r>
      <w:r w:rsidR="00FC63BB">
        <w:rPr>
          <w:rFonts w:ascii="Times New Roman" w:hAnsi="Times New Roman" w:cs="Times New Roman"/>
          <w:sz w:val="28"/>
          <w:szCs w:val="28"/>
        </w:rPr>
        <w:t>;</w:t>
      </w:r>
      <w:r>
        <w:rPr>
          <w:rFonts w:ascii="Times New Roman" w:hAnsi="Times New Roman" w:cs="Times New Roman"/>
          <w:sz w:val="28"/>
          <w:szCs w:val="28"/>
        </w:rPr>
        <w:t xml:space="preserve"> А. С. Пушкин «Воспоминания в Царском Селе», отрывки из «Евгения Онегина», «Клеветникам России», «Была пора: наш праздник молодой…»</w:t>
      </w:r>
      <w:r w:rsidR="00FC63BB">
        <w:rPr>
          <w:rFonts w:ascii="Times New Roman" w:hAnsi="Times New Roman" w:cs="Times New Roman"/>
          <w:sz w:val="28"/>
          <w:szCs w:val="28"/>
        </w:rPr>
        <w:t>; М. Ю. Лермонтов «Бородино», «Два великана», И. С. Никитин «Русь» (5 мин.).</w:t>
      </w:r>
    </w:p>
    <w:p w:rsidR="00FC63BB" w:rsidRDefault="00FC63BB" w:rsidP="00E37D9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Анонсирование учителем списка литературы о 1812 годе – выборки из исследовательских материалов Института военной истории МО РФ</w:t>
      </w:r>
      <w:r w:rsidR="00C717B9">
        <w:rPr>
          <w:rFonts w:ascii="Times New Roman" w:hAnsi="Times New Roman" w:cs="Times New Roman"/>
          <w:sz w:val="28"/>
          <w:szCs w:val="28"/>
        </w:rPr>
        <w:t xml:space="preserve"> (см. Приложение 5) (2 мин.)</w:t>
      </w:r>
      <w:r>
        <w:rPr>
          <w:rFonts w:ascii="Times New Roman" w:hAnsi="Times New Roman" w:cs="Times New Roman"/>
          <w:sz w:val="28"/>
          <w:szCs w:val="28"/>
        </w:rPr>
        <w:t>.</w:t>
      </w:r>
    </w:p>
    <w:p w:rsidR="00FC63BB" w:rsidRDefault="00C717B9" w:rsidP="00E37D9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Подведение итогов занятия: составление коллективного образа эпохи Отечественной войны и вывод о том, как этот образ создавался в поэзии. Во время беседы на экране «проплывают» данные о работах из представленного списка</w:t>
      </w:r>
      <w:r w:rsidR="00027A89">
        <w:rPr>
          <w:rFonts w:ascii="Times New Roman" w:hAnsi="Times New Roman" w:cs="Times New Roman"/>
          <w:sz w:val="28"/>
          <w:szCs w:val="28"/>
        </w:rPr>
        <w:t xml:space="preserve"> (8</w:t>
      </w:r>
      <w:r>
        <w:rPr>
          <w:rFonts w:ascii="Times New Roman" w:hAnsi="Times New Roman" w:cs="Times New Roman"/>
          <w:sz w:val="28"/>
          <w:szCs w:val="28"/>
        </w:rPr>
        <w:t xml:space="preserve"> мин.).</w:t>
      </w:r>
    </w:p>
    <w:p w:rsidR="00C717B9" w:rsidRDefault="00C717B9" w:rsidP="00E37D9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Рефлексия. Ученики говорят о качестве работы на занятии, степени полезности полученной информации, достижении сформулированных в начале первого занятия целей</w:t>
      </w:r>
      <w:r w:rsidR="00027A89">
        <w:rPr>
          <w:rFonts w:ascii="Times New Roman" w:hAnsi="Times New Roman" w:cs="Times New Roman"/>
          <w:sz w:val="28"/>
          <w:szCs w:val="28"/>
        </w:rPr>
        <w:t xml:space="preserve"> (7 мин.)</w:t>
      </w:r>
      <w:r>
        <w:rPr>
          <w:rFonts w:ascii="Times New Roman" w:hAnsi="Times New Roman" w:cs="Times New Roman"/>
          <w:sz w:val="28"/>
          <w:szCs w:val="28"/>
        </w:rPr>
        <w:t xml:space="preserve">. </w:t>
      </w:r>
    </w:p>
    <w:p w:rsidR="00C717B9" w:rsidRPr="00C717B9" w:rsidRDefault="00C717B9" w:rsidP="00C717B9">
      <w:pPr>
        <w:spacing w:after="0"/>
        <w:jc w:val="both"/>
        <w:rPr>
          <w:rFonts w:ascii="Times New Roman" w:hAnsi="Times New Roman" w:cs="Times New Roman"/>
          <w:sz w:val="28"/>
          <w:szCs w:val="28"/>
        </w:rPr>
      </w:pPr>
    </w:p>
    <w:p w:rsidR="00116729" w:rsidRPr="009D2960" w:rsidRDefault="00116729" w:rsidP="00116729">
      <w:pPr>
        <w:spacing w:after="0"/>
        <w:jc w:val="both"/>
        <w:rPr>
          <w:rFonts w:ascii="Times New Roman" w:hAnsi="Times New Roman" w:cs="Times New Roman"/>
          <w:b/>
          <w:sz w:val="28"/>
          <w:szCs w:val="28"/>
        </w:rPr>
      </w:pPr>
      <w:r w:rsidRPr="009D2960">
        <w:rPr>
          <w:rFonts w:ascii="Times New Roman" w:hAnsi="Times New Roman" w:cs="Times New Roman"/>
          <w:b/>
          <w:sz w:val="28"/>
          <w:szCs w:val="28"/>
        </w:rPr>
        <w:t>Приложение 1.</w:t>
      </w:r>
    </w:p>
    <w:p w:rsidR="00413298"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Отечественная война 1812 года, вызвав мощное патриотическое движение широких народных масс, показала всему миру огромные возможности русского народа. Идея народа как активной исторической силы, идея национальной свободы, национальное самосознание в широком смысле слова — все эти последствия Отечественной войны оказались исключительно важными для всего дальнейшего развития русской общественной мысли и русской литературы. Особенно значительными оказались впечатления 1812 года для поколения, воспитавшегося под их влиянием — для Пушкина и его сверстников, для основного круга писателей-декабристов. Это заставляет обратить особое внимание и на непосредственные литерат</w:t>
      </w:r>
      <w:r>
        <w:rPr>
          <w:rFonts w:ascii="Times New Roman" w:hAnsi="Times New Roman" w:cs="Times New Roman"/>
          <w:sz w:val="28"/>
          <w:szCs w:val="28"/>
        </w:rPr>
        <w:t>урные отражения войны 1812 года.</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Восприятие войны 1812 года представителями </w:t>
      </w:r>
      <w:r>
        <w:rPr>
          <w:rFonts w:ascii="Times New Roman" w:hAnsi="Times New Roman" w:cs="Times New Roman"/>
          <w:sz w:val="28"/>
          <w:szCs w:val="28"/>
        </w:rPr>
        <w:t>д</w:t>
      </w:r>
      <w:r w:rsidRPr="00E65689">
        <w:rPr>
          <w:rFonts w:ascii="Times New Roman" w:hAnsi="Times New Roman" w:cs="Times New Roman"/>
          <w:sz w:val="28"/>
          <w:szCs w:val="28"/>
        </w:rPr>
        <w:t xml:space="preserve">ворянства и </w:t>
      </w:r>
      <w:r>
        <w:rPr>
          <w:rFonts w:ascii="Times New Roman" w:hAnsi="Times New Roman" w:cs="Times New Roman"/>
          <w:sz w:val="28"/>
          <w:szCs w:val="28"/>
        </w:rPr>
        <w:t>и</w:t>
      </w:r>
      <w:r w:rsidRPr="00E65689">
        <w:rPr>
          <w:rFonts w:ascii="Times New Roman" w:hAnsi="Times New Roman" w:cs="Times New Roman"/>
          <w:sz w:val="28"/>
          <w:szCs w:val="28"/>
        </w:rPr>
        <w:t xml:space="preserve">нтеллигенции было глубоко противоположным. Если первые стремились использовать народный героизм, проявленный в 1812 г., для пропаганды </w:t>
      </w:r>
      <w:r>
        <w:rPr>
          <w:rFonts w:ascii="Times New Roman" w:hAnsi="Times New Roman" w:cs="Times New Roman"/>
          <w:sz w:val="28"/>
          <w:szCs w:val="28"/>
        </w:rPr>
        <w:t>не</w:t>
      </w:r>
      <w:r w:rsidRPr="00E65689">
        <w:rPr>
          <w:rFonts w:ascii="Times New Roman" w:hAnsi="Times New Roman" w:cs="Times New Roman"/>
          <w:sz w:val="28"/>
          <w:szCs w:val="28"/>
        </w:rPr>
        <w:t xml:space="preserve">нависти к «крамольному» Западу, то вторые видели в Отечественной войне начало идейного пробуждения русского народа от вековой спячки, залог его будущего прогрессивного развития, на основе усвоения Россией лучших сторон западноевропейского просвещения.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Одним из наиболее характерных выразителей официально-консервативного «патриотизма» явился А. С. Шишков. Знаменательно, что именно ему, автору «Рассуждения о любви к отечеству», было поручено Александром I составление правительственных манифестов во время Отечественной войны. Торжественно-риторичный, высокопарный стиль </w:t>
      </w:r>
      <w:proofErr w:type="spellStart"/>
      <w:r w:rsidRPr="00E65689">
        <w:rPr>
          <w:rFonts w:ascii="Times New Roman" w:hAnsi="Times New Roman" w:cs="Times New Roman"/>
          <w:sz w:val="28"/>
          <w:szCs w:val="28"/>
        </w:rPr>
        <w:t>шишковских</w:t>
      </w:r>
      <w:proofErr w:type="spellEnd"/>
      <w:r w:rsidRPr="00E65689">
        <w:rPr>
          <w:rFonts w:ascii="Times New Roman" w:hAnsi="Times New Roman" w:cs="Times New Roman"/>
          <w:sz w:val="28"/>
          <w:szCs w:val="28"/>
        </w:rPr>
        <w:t xml:space="preserve"> манифестов в напряженной обстановке 1812 года оказывал немалое эмоциональное воздействие на самые разнообразные слои русского общества (особенной популярностью пользовался </w:t>
      </w:r>
      <w:r w:rsidRPr="00E65689">
        <w:rPr>
          <w:rFonts w:ascii="Times New Roman" w:hAnsi="Times New Roman" w:cs="Times New Roman"/>
          <w:sz w:val="28"/>
          <w:szCs w:val="28"/>
        </w:rPr>
        <w:lastRenderedPageBreak/>
        <w:t>«Приказ» от 29 сентября 1812 г., в котором Шишков выражал надежду увидеть «в каждом дворянине Пожарского, в каждом духовном Палицына, в каждом гражданине Минина»).</w:t>
      </w:r>
    </w:p>
    <w:p w:rsidR="00413298" w:rsidRPr="00E65689" w:rsidRDefault="00413298" w:rsidP="00413298">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w:t>
      </w:r>
      <w:r w:rsidRPr="00E65689">
        <w:rPr>
          <w:rFonts w:ascii="Times New Roman" w:hAnsi="Times New Roman" w:cs="Times New Roman"/>
          <w:sz w:val="28"/>
          <w:szCs w:val="28"/>
        </w:rPr>
        <w:t xml:space="preserve"> составителя «высочайших манифестов» война с французами </w:t>
      </w:r>
      <w:proofErr w:type="gramStart"/>
      <w:r w:rsidRPr="00E65689">
        <w:rPr>
          <w:rFonts w:ascii="Times New Roman" w:hAnsi="Times New Roman" w:cs="Times New Roman"/>
          <w:sz w:val="28"/>
          <w:szCs w:val="28"/>
        </w:rPr>
        <w:t>это</w:t>
      </w:r>
      <w:proofErr w:type="gramEnd"/>
      <w:r w:rsidRPr="00E65689">
        <w:rPr>
          <w:rFonts w:ascii="Times New Roman" w:hAnsi="Times New Roman" w:cs="Times New Roman"/>
          <w:sz w:val="28"/>
          <w:szCs w:val="28"/>
        </w:rPr>
        <w:t xml:space="preserve"> прежде всего война с «тлетворным» духом французской революции, с «заразой неверия и </w:t>
      </w:r>
      <w:proofErr w:type="spellStart"/>
      <w:r w:rsidRPr="00E65689">
        <w:rPr>
          <w:rFonts w:ascii="Times New Roman" w:hAnsi="Times New Roman" w:cs="Times New Roman"/>
          <w:sz w:val="28"/>
          <w:szCs w:val="28"/>
        </w:rPr>
        <w:t>злочестия</w:t>
      </w:r>
      <w:proofErr w:type="spellEnd"/>
      <w:r w:rsidRPr="00E65689">
        <w:rPr>
          <w:rFonts w:ascii="Times New Roman" w:hAnsi="Times New Roman" w:cs="Times New Roman"/>
          <w:sz w:val="28"/>
          <w:szCs w:val="28"/>
        </w:rPr>
        <w:t xml:space="preserve">». По мнению Шишкова, «опаснее... дружба и соблазны развратного народа, чем вражда их и оружие». Тем самым Шишков подчеркивал, что война с Францией должна носить в первую очередь идеологический характер. Ожесточенно нападая на «адские </w:t>
      </w:r>
      <w:proofErr w:type="spellStart"/>
      <w:r w:rsidRPr="00E65689">
        <w:rPr>
          <w:rFonts w:ascii="Times New Roman" w:hAnsi="Times New Roman" w:cs="Times New Roman"/>
          <w:sz w:val="28"/>
          <w:szCs w:val="28"/>
        </w:rPr>
        <w:t>лжемудрствования</w:t>
      </w:r>
      <w:proofErr w:type="spellEnd"/>
      <w:r w:rsidRPr="00E65689">
        <w:rPr>
          <w:rFonts w:ascii="Times New Roman" w:hAnsi="Times New Roman" w:cs="Times New Roman"/>
          <w:sz w:val="28"/>
          <w:szCs w:val="28"/>
        </w:rPr>
        <w:t>» французских просветителей XVIII в., Шишков предлагал «храбрым россиянам», прервав «все нравственные связи» со «</w:t>
      </w:r>
      <w:proofErr w:type="spellStart"/>
      <w:r w:rsidRPr="00E65689">
        <w:rPr>
          <w:rFonts w:ascii="Times New Roman" w:hAnsi="Times New Roman" w:cs="Times New Roman"/>
          <w:sz w:val="28"/>
          <w:szCs w:val="28"/>
        </w:rPr>
        <w:t>злочестивым</w:t>
      </w:r>
      <w:proofErr w:type="spellEnd"/>
      <w:r w:rsidRPr="00E65689">
        <w:rPr>
          <w:rFonts w:ascii="Times New Roman" w:hAnsi="Times New Roman" w:cs="Times New Roman"/>
          <w:sz w:val="28"/>
          <w:szCs w:val="28"/>
        </w:rPr>
        <w:t xml:space="preserve"> народом», «возвратиться к чистоте и непорочности наших нравов», т. е. к </w:t>
      </w:r>
      <w:proofErr w:type="spellStart"/>
      <w:r w:rsidRPr="00E65689">
        <w:rPr>
          <w:rFonts w:ascii="Times New Roman" w:hAnsi="Times New Roman" w:cs="Times New Roman"/>
          <w:sz w:val="28"/>
          <w:szCs w:val="28"/>
        </w:rPr>
        <w:t>православно</w:t>
      </w:r>
      <w:proofErr w:type="spellEnd"/>
      <w:r w:rsidRPr="00E65689">
        <w:rPr>
          <w:rFonts w:ascii="Times New Roman" w:hAnsi="Times New Roman" w:cs="Times New Roman"/>
          <w:sz w:val="28"/>
          <w:szCs w:val="28"/>
        </w:rPr>
        <w:t xml:space="preserve">-монархическим устоям.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Близкие к </w:t>
      </w:r>
      <w:proofErr w:type="spellStart"/>
      <w:r w:rsidRPr="00E65689">
        <w:rPr>
          <w:rFonts w:ascii="Times New Roman" w:hAnsi="Times New Roman" w:cs="Times New Roman"/>
          <w:sz w:val="28"/>
          <w:szCs w:val="28"/>
        </w:rPr>
        <w:t>шишковскому</w:t>
      </w:r>
      <w:proofErr w:type="spellEnd"/>
      <w:r w:rsidRPr="00E65689">
        <w:rPr>
          <w:rFonts w:ascii="Times New Roman" w:hAnsi="Times New Roman" w:cs="Times New Roman"/>
          <w:sz w:val="28"/>
          <w:szCs w:val="28"/>
        </w:rPr>
        <w:t xml:space="preserve"> «патриотизму» идеи усиленно развивались на правом фланге русской журналистики. В полном согласии с воззрениями самого А. С. Шишкова, орган </w:t>
      </w:r>
      <w:proofErr w:type="spellStart"/>
      <w:r w:rsidRPr="00E65689">
        <w:rPr>
          <w:rFonts w:ascii="Times New Roman" w:hAnsi="Times New Roman" w:cs="Times New Roman"/>
          <w:sz w:val="28"/>
          <w:szCs w:val="28"/>
        </w:rPr>
        <w:t>шишковской</w:t>
      </w:r>
      <w:proofErr w:type="spellEnd"/>
      <w:r w:rsidRPr="00E65689">
        <w:rPr>
          <w:rFonts w:ascii="Times New Roman" w:hAnsi="Times New Roman" w:cs="Times New Roman"/>
          <w:sz w:val="28"/>
          <w:szCs w:val="28"/>
        </w:rPr>
        <w:t xml:space="preserve"> Беседы («Чтения в беседе любителей русского слова») усиленно восставал против всяких культурных связей с Францией </w:t>
      </w:r>
      <w:proofErr w:type="gramStart"/>
      <w:r w:rsidRPr="00E65689">
        <w:rPr>
          <w:rFonts w:ascii="Times New Roman" w:hAnsi="Times New Roman" w:cs="Times New Roman"/>
          <w:sz w:val="28"/>
          <w:szCs w:val="28"/>
        </w:rPr>
        <w:t>и</w:t>
      </w:r>
      <w:proofErr w:type="gramEnd"/>
      <w:r w:rsidRPr="00E65689">
        <w:rPr>
          <w:rFonts w:ascii="Times New Roman" w:hAnsi="Times New Roman" w:cs="Times New Roman"/>
          <w:sz w:val="28"/>
          <w:szCs w:val="28"/>
        </w:rPr>
        <w:t xml:space="preserve"> особенно против французского воспитания дворянского юношества.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Но особенно значительной в смысле насаждения идей национализма была роль «Русского вестника» С</w:t>
      </w:r>
      <w:r>
        <w:rPr>
          <w:rFonts w:ascii="Times New Roman" w:hAnsi="Times New Roman" w:cs="Times New Roman"/>
          <w:sz w:val="28"/>
          <w:szCs w:val="28"/>
        </w:rPr>
        <w:t>.</w:t>
      </w:r>
      <w:r w:rsidRPr="00E65689">
        <w:rPr>
          <w:rFonts w:ascii="Times New Roman" w:hAnsi="Times New Roman" w:cs="Times New Roman"/>
          <w:sz w:val="28"/>
          <w:szCs w:val="28"/>
        </w:rPr>
        <w:t xml:space="preserve"> Глинки. «Русский вестник» стоял на страже основ православия и поэтому, возрождая интерес к героическим традициям русского прошлого, он придавал им клерикальную окраску. </w:t>
      </w:r>
      <w:proofErr w:type="gramStart"/>
      <w:r w:rsidRPr="00E65689">
        <w:rPr>
          <w:rFonts w:ascii="Times New Roman" w:hAnsi="Times New Roman" w:cs="Times New Roman"/>
          <w:sz w:val="28"/>
          <w:szCs w:val="28"/>
        </w:rPr>
        <w:t>Так</w:t>
      </w:r>
      <w:proofErr w:type="gramEnd"/>
      <w:r w:rsidRPr="00E65689">
        <w:rPr>
          <w:rFonts w:ascii="Times New Roman" w:hAnsi="Times New Roman" w:cs="Times New Roman"/>
          <w:sz w:val="28"/>
          <w:szCs w:val="28"/>
        </w:rPr>
        <w:t xml:space="preserve"> например, великий русский полководец Суворов оказался в трактовке С. Глинки носителем «божественных истин», преемником Моисея. </w:t>
      </w:r>
      <w:proofErr w:type="gramStart"/>
      <w:r w:rsidRPr="00E65689">
        <w:rPr>
          <w:rFonts w:ascii="Times New Roman" w:hAnsi="Times New Roman" w:cs="Times New Roman"/>
          <w:sz w:val="28"/>
          <w:szCs w:val="28"/>
        </w:rPr>
        <w:t xml:space="preserve">Журнал С. Глинки защищал незыблемость и крепостнического уклада, и поэтому он, устами пасторального «господского крестьянина, Карпа Сидорова», нападал на французскую «волю и вольность», т. е. на отсутствие крепостнических порядков, и призывал сражаться не только «за веру, за царя», как гласила официальная формула, но и «за отца-помещика». </w:t>
      </w:r>
      <w:proofErr w:type="gramEnd"/>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Противоположную</w:t>
      </w:r>
      <w:r>
        <w:rPr>
          <w:rFonts w:ascii="Times New Roman" w:hAnsi="Times New Roman" w:cs="Times New Roman"/>
          <w:sz w:val="28"/>
          <w:szCs w:val="28"/>
        </w:rPr>
        <w:t xml:space="preserve"> </w:t>
      </w:r>
      <w:r w:rsidRPr="00E65689">
        <w:rPr>
          <w:rFonts w:ascii="Times New Roman" w:hAnsi="Times New Roman" w:cs="Times New Roman"/>
          <w:sz w:val="28"/>
          <w:szCs w:val="28"/>
        </w:rPr>
        <w:t>струю русского патриотизма представлял в журналистике 1812 года «Сын отечества», издававшийся под редакцией Н. Греча.</w:t>
      </w:r>
      <w:r>
        <w:rPr>
          <w:rFonts w:ascii="Times New Roman" w:hAnsi="Times New Roman" w:cs="Times New Roman"/>
          <w:sz w:val="28"/>
          <w:szCs w:val="28"/>
        </w:rPr>
        <w:t xml:space="preserve"> </w:t>
      </w:r>
      <w:r w:rsidRPr="00E65689">
        <w:rPr>
          <w:rFonts w:ascii="Times New Roman" w:hAnsi="Times New Roman" w:cs="Times New Roman"/>
          <w:sz w:val="28"/>
          <w:szCs w:val="28"/>
        </w:rPr>
        <w:t>«Сын отечества» проявлял</w:t>
      </w:r>
      <w:r>
        <w:rPr>
          <w:rFonts w:ascii="Times New Roman" w:hAnsi="Times New Roman" w:cs="Times New Roman"/>
          <w:sz w:val="28"/>
          <w:szCs w:val="28"/>
        </w:rPr>
        <w:t xml:space="preserve"> </w:t>
      </w:r>
      <w:r w:rsidRPr="00E65689">
        <w:rPr>
          <w:rFonts w:ascii="Times New Roman" w:hAnsi="Times New Roman" w:cs="Times New Roman"/>
          <w:sz w:val="28"/>
          <w:szCs w:val="28"/>
        </w:rPr>
        <w:t xml:space="preserve">живой интерес к национально-освободительным движениям всех времен и народов, — и самую войну русского народа с Наполеоном рассматривал, как составную часть общемировой освободительной борьбы.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Так, известный И. К. </w:t>
      </w:r>
      <w:proofErr w:type="spellStart"/>
      <w:r w:rsidRPr="00E65689">
        <w:rPr>
          <w:rFonts w:ascii="Times New Roman" w:hAnsi="Times New Roman" w:cs="Times New Roman"/>
          <w:sz w:val="28"/>
          <w:szCs w:val="28"/>
        </w:rPr>
        <w:t>Кайданов</w:t>
      </w:r>
      <w:proofErr w:type="spellEnd"/>
      <w:r w:rsidRPr="00E65689">
        <w:rPr>
          <w:rFonts w:ascii="Times New Roman" w:hAnsi="Times New Roman" w:cs="Times New Roman"/>
          <w:sz w:val="28"/>
          <w:szCs w:val="28"/>
        </w:rPr>
        <w:t xml:space="preserve">, преподававший курс истории Пушкину и его лицейским товарищам, печатал здесь свою статью «Освобождение Швеции от тиранства </w:t>
      </w:r>
      <w:proofErr w:type="spellStart"/>
      <w:r w:rsidRPr="00E65689">
        <w:rPr>
          <w:rFonts w:ascii="Times New Roman" w:hAnsi="Times New Roman" w:cs="Times New Roman"/>
          <w:sz w:val="28"/>
          <w:szCs w:val="28"/>
        </w:rPr>
        <w:t>Христиана</w:t>
      </w:r>
      <w:proofErr w:type="spellEnd"/>
      <w:r w:rsidRPr="00E65689">
        <w:rPr>
          <w:rFonts w:ascii="Times New Roman" w:hAnsi="Times New Roman" w:cs="Times New Roman"/>
          <w:sz w:val="28"/>
          <w:szCs w:val="28"/>
        </w:rPr>
        <w:t xml:space="preserve"> II, короля датского», кончавшуюся знаменательными словами: «Мужественные, благородные россы! Если шведы, народ слабый в сравнении с вами, попрали датского деспота, то можно ли сомневаться, что ваше мужество, терпение и примерная любовь к отечеству сокрушат силы всемирного тирана...» </w:t>
      </w:r>
    </w:p>
    <w:p w:rsidR="00413298" w:rsidRPr="00E65689" w:rsidRDefault="00413298" w:rsidP="00413298">
      <w:pPr>
        <w:spacing w:after="0"/>
        <w:ind w:firstLine="708"/>
        <w:jc w:val="both"/>
        <w:rPr>
          <w:rFonts w:ascii="Times New Roman" w:hAnsi="Times New Roman" w:cs="Times New Roman"/>
          <w:sz w:val="28"/>
          <w:szCs w:val="28"/>
        </w:rPr>
      </w:pPr>
      <w:proofErr w:type="gramStart"/>
      <w:r w:rsidRPr="00E65689">
        <w:rPr>
          <w:rFonts w:ascii="Times New Roman" w:hAnsi="Times New Roman" w:cs="Times New Roman"/>
          <w:sz w:val="28"/>
          <w:szCs w:val="28"/>
        </w:rPr>
        <w:t xml:space="preserve">Если С. Глинка гордился отсутствием в его журнале переводных статей, то в «Сыне отечества» печаталась и переведенная из Квинта </w:t>
      </w:r>
      <w:proofErr w:type="spellStart"/>
      <w:r w:rsidRPr="00E65689">
        <w:rPr>
          <w:rFonts w:ascii="Times New Roman" w:hAnsi="Times New Roman" w:cs="Times New Roman"/>
          <w:sz w:val="28"/>
          <w:szCs w:val="28"/>
        </w:rPr>
        <w:t>Курция</w:t>
      </w:r>
      <w:proofErr w:type="spellEnd"/>
      <w:r w:rsidRPr="00E65689">
        <w:rPr>
          <w:rFonts w:ascii="Times New Roman" w:hAnsi="Times New Roman" w:cs="Times New Roman"/>
          <w:sz w:val="28"/>
          <w:szCs w:val="28"/>
        </w:rPr>
        <w:t xml:space="preserve"> свободолюбивая по </w:t>
      </w:r>
      <w:r w:rsidRPr="00E65689">
        <w:rPr>
          <w:rFonts w:ascii="Times New Roman" w:hAnsi="Times New Roman" w:cs="Times New Roman"/>
          <w:sz w:val="28"/>
          <w:szCs w:val="28"/>
        </w:rPr>
        <w:lastRenderedPageBreak/>
        <w:t>духу речь скифского посла, обращенная к Александру Македонскому, на тему о том, что «между владыкою и рабом не может быть дружбы», ибо «народ порабощенный имеет право воевать и во время мира», и анонимный перевод с немецкого, напоминавший о</w:t>
      </w:r>
      <w:proofErr w:type="gramEnd"/>
      <w:r w:rsidRPr="00E65689">
        <w:rPr>
          <w:rFonts w:ascii="Times New Roman" w:hAnsi="Times New Roman" w:cs="Times New Roman"/>
          <w:sz w:val="28"/>
          <w:szCs w:val="28"/>
        </w:rPr>
        <w:t xml:space="preserve"> том, как в древности «афиняне изгнали </w:t>
      </w:r>
      <w:proofErr w:type="spellStart"/>
      <w:r w:rsidRPr="00E65689">
        <w:rPr>
          <w:rFonts w:ascii="Times New Roman" w:hAnsi="Times New Roman" w:cs="Times New Roman"/>
          <w:sz w:val="28"/>
          <w:szCs w:val="28"/>
        </w:rPr>
        <w:t>Пизистратидов</w:t>
      </w:r>
      <w:proofErr w:type="spellEnd"/>
      <w:r w:rsidRPr="00E65689">
        <w:rPr>
          <w:rFonts w:ascii="Times New Roman" w:hAnsi="Times New Roman" w:cs="Times New Roman"/>
          <w:sz w:val="28"/>
          <w:szCs w:val="28"/>
        </w:rPr>
        <w:t xml:space="preserve">, римляне Тарквиниев» (оба эти события, относящиеся к истории борьбы античных республиканцев, занимали, как известно, видное место в кругу исторических ассоциаций, вдохновлявших деятелей французской революции).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Здесь же публиковались отрывки из «Истории Нидерландов» Шиллера, из которых вдумчивый читатель мог узнать, что в XVI в. в Голландии и Фландрии «свободные граждане» смирили «грозный бич самовластия» и «новая республика водрузила победоносное знамя свободы на земле, увлаженной </w:t>
      </w:r>
      <w:proofErr w:type="spellStart"/>
      <w:r w:rsidRPr="00E65689">
        <w:rPr>
          <w:rFonts w:ascii="Times New Roman" w:hAnsi="Times New Roman" w:cs="Times New Roman"/>
          <w:sz w:val="28"/>
          <w:szCs w:val="28"/>
        </w:rPr>
        <w:t>кровию</w:t>
      </w:r>
      <w:proofErr w:type="spellEnd"/>
      <w:r w:rsidRPr="00E65689">
        <w:rPr>
          <w:rFonts w:ascii="Times New Roman" w:hAnsi="Times New Roman" w:cs="Times New Roman"/>
          <w:sz w:val="28"/>
          <w:szCs w:val="28"/>
        </w:rPr>
        <w:t xml:space="preserve"> верных граждан». </w:t>
      </w:r>
    </w:p>
    <w:p w:rsidR="00413298" w:rsidRPr="00E65689" w:rsidRDefault="00413298" w:rsidP="00413298">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Pr="00E65689">
        <w:rPr>
          <w:rFonts w:ascii="Times New Roman" w:hAnsi="Times New Roman" w:cs="Times New Roman"/>
          <w:sz w:val="28"/>
          <w:szCs w:val="28"/>
        </w:rPr>
        <w:t>наменателен интерес, который «Сын отечества» проявлял к испанским событиям. Если «Русский вестник» либо совсем замалчивал актуальную тогда испанскую тему, либо трактовал ее в «охранительно</w:t>
      </w:r>
      <w:proofErr w:type="gramStart"/>
      <w:r w:rsidRPr="00E65689">
        <w:rPr>
          <w:rFonts w:ascii="Times New Roman" w:hAnsi="Times New Roman" w:cs="Times New Roman"/>
          <w:sz w:val="28"/>
          <w:szCs w:val="28"/>
        </w:rPr>
        <w:t>»-</w:t>
      </w:r>
      <w:proofErr w:type="gramEnd"/>
      <w:r w:rsidRPr="00E65689">
        <w:rPr>
          <w:rFonts w:ascii="Times New Roman" w:hAnsi="Times New Roman" w:cs="Times New Roman"/>
          <w:sz w:val="28"/>
          <w:szCs w:val="28"/>
        </w:rPr>
        <w:t xml:space="preserve">консервативном духе (в статье «Вера спасет </w:t>
      </w:r>
      <w:proofErr w:type="spellStart"/>
      <w:r w:rsidRPr="00E65689">
        <w:rPr>
          <w:rFonts w:ascii="Times New Roman" w:hAnsi="Times New Roman" w:cs="Times New Roman"/>
          <w:sz w:val="28"/>
          <w:szCs w:val="28"/>
        </w:rPr>
        <w:t>Гишпанию</w:t>
      </w:r>
      <w:proofErr w:type="spellEnd"/>
      <w:r w:rsidRPr="00E65689">
        <w:rPr>
          <w:rFonts w:ascii="Times New Roman" w:hAnsi="Times New Roman" w:cs="Times New Roman"/>
          <w:sz w:val="28"/>
          <w:szCs w:val="28"/>
        </w:rPr>
        <w:t xml:space="preserve">» доказывалось, что причина военных успехов испанского народа в его «богобоязненном» религиозном характере), то в «Сыне отечества», на ряду со статьей «Осада </w:t>
      </w:r>
      <w:proofErr w:type="spellStart"/>
      <w:r w:rsidRPr="00E65689">
        <w:rPr>
          <w:rFonts w:ascii="Times New Roman" w:hAnsi="Times New Roman" w:cs="Times New Roman"/>
          <w:sz w:val="28"/>
          <w:szCs w:val="28"/>
        </w:rPr>
        <w:t>Сарагоссы</w:t>
      </w:r>
      <w:proofErr w:type="spellEnd"/>
      <w:r w:rsidRPr="00E65689">
        <w:rPr>
          <w:rFonts w:ascii="Times New Roman" w:hAnsi="Times New Roman" w:cs="Times New Roman"/>
          <w:sz w:val="28"/>
          <w:szCs w:val="28"/>
        </w:rPr>
        <w:t xml:space="preserve">», на ряду с переводом знаменитого «Катехизиса испанца», помещались такие, например, заметки: «„Боитесь ли вы французов?“ — спросил у крестьян (Московской губернии) один из наших офицеров. — „Чего бояться, батюшка? — отвечали они, — наши </w:t>
      </w:r>
      <w:proofErr w:type="spellStart"/>
      <w:r w:rsidRPr="00E65689">
        <w:rPr>
          <w:rFonts w:ascii="Times New Roman" w:hAnsi="Times New Roman" w:cs="Times New Roman"/>
          <w:sz w:val="28"/>
          <w:szCs w:val="28"/>
        </w:rPr>
        <w:t>кирилловцы</w:t>
      </w:r>
      <w:proofErr w:type="spellEnd"/>
      <w:r w:rsidRPr="00E65689">
        <w:rPr>
          <w:rFonts w:ascii="Times New Roman" w:hAnsi="Times New Roman" w:cs="Times New Roman"/>
          <w:sz w:val="28"/>
          <w:szCs w:val="28"/>
        </w:rPr>
        <w:t xml:space="preserve"> их </w:t>
      </w:r>
      <w:proofErr w:type="spellStart"/>
      <w:r w:rsidRPr="00E65689">
        <w:rPr>
          <w:rFonts w:ascii="Times New Roman" w:hAnsi="Times New Roman" w:cs="Times New Roman"/>
          <w:sz w:val="28"/>
          <w:szCs w:val="28"/>
        </w:rPr>
        <w:t>приугомонили</w:t>
      </w:r>
      <w:proofErr w:type="spellEnd"/>
      <w:r w:rsidRPr="00E65689">
        <w:rPr>
          <w:rFonts w:ascii="Times New Roman" w:hAnsi="Times New Roman" w:cs="Times New Roman"/>
          <w:sz w:val="28"/>
          <w:szCs w:val="28"/>
        </w:rPr>
        <w:t xml:space="preserve">: не смеют носу показать“. Добрые крестьяне, начитавшись в газетах об испанских </w:t>
      </w:r>
      <w:proofErr w:type="spellStart"/>
      <w:r w:rsidRPr="00E65689">
        <w:rPr>
          <w:rFonts w:ascii="Times New Roman" w:hAnsi="Times New Roman" w:cs="Times New Roman"/>
          <w:sz w:val="28"/>
          <w:szCs w:val="28"/>
        </w:rPr>
        <w:t>гверильясах</w:t>
      </w:r>
      <w:proofErr w:type="spellEnd"/>
      <w:r w:rsidRPr="00E65689">
        <w:rPr>
          <w:rFonts w:ascii="Times New Roman" w:hAnsi="Times New Roman" w:cs="Times New Roman"/>
          <w:sz w:val="28"/>
          <w:szCs w:val="28"/>
        </w:rPr>
        <w:t xml:space="preserve">, называют </w:t>
      </w:r>
      <w:proofErr w:type="spellStart"/>
      <w:r w:rsidRPr="00E65689">
        <w:rPr>
          <w:rFonts w:ascii="Times New Roman" w:hAnsi="Times New Roman" w:cs="Times New Roman"/>
          <w:sz w:val="28"/>
          <w:szCs w:val="28"/>
        </w:rPr>
        <w:t>кирилловцами</w:t>
      </w:r>
      <w:proofErr w:type="spellEnd"/>
      <w:r w:rsidRPr="00E65689">
        <w:rPr>
          <w:rFonts w:ascii="Times New Roman" w:hAnsi="Times New Roman" w:cs="Times New Roman"/>
          <w:sz w:val="28"/>
          <w:szCs w:val="28"/>
        </w:rPr>
        <w:t xml:space="preserve"> тех, которые ополчаются по деревням, для отражения неприятельских набегов». Эта параллель между </w:t>
      </w:r>
      <w:proofErr w:type="spellStart"/>
      <w:r w:rsidRPr="00E65689">
        <w:rPr>
          <w:rFonts w:ascii="Times New Roman" w:hAnsi="Times New Roman" w:cs="Times New Roman"/>
          <w:sz w:val="28"/>
          <w:szCs w:val="28"/>
        </w:rPr>
        <w:t>гверильясами</w:t>
      </w:r>
      <w:proofErr w:type="spellEnd"/>
      <w:r w:rsidRPr="00E65689">
        <w:rPr>
          <w:rFonts w:ascii="Times New Roman" w:hAnsi="Times New Roman" w:cs="Times New Roman"/>
          <w:sz w:val="28"/>
          <w:szCs w:val="28"/>
        </w:rPr>
        <w:t xml:space="preserve"> и русскими партизанами не была случайной. Мысль о том, что как Испания, так и Россия дали образцы великих народных </w:t>
      </w:r>
      <w:proofErr w:type="spellStart"/>
      <w:r w:rsidRPr="00E65689">
        <w:rPr>
          <w:rFonts w:ascii="Times New Roman" w:hAnsi="Times New Roman" w:cs="Times New Roman"/>
          <w:sz w:val="28"/>
          <w:szCs w:val="28"/>
        </w:rPr>
        <w:t>антинаполеоновских</w:t>
      </w:r>
      <w:proofErr w:type="spellEnd"/>
      <w:r w:rsidRPr="00E65689">
        <w:rPr>
          <w:rFonts w:ascii="Times New Roman" w:hAnsi="Times New Roman" w:cs="Times New Roman"/>
          <w:sz w:val="28"/>
          <w:szCs w:val="28"/>
        </w:rPr>
        <w:t xml:space="preserve"> войн, — обычна в прогрессивной русской журналистике этой поры. Параллель между Россией и Испанией не была чужда и общественному мнению Запада (Байрон в «Бронзовом веке»). </w:t>
      </w:r>
      <w:proofErr w:type="gramStart"/>
      <w:r w:rsidRPr="00E65689">
        <w:rPr>
          <w:rFonts w:ascii="Times New Roman" w:hAnsi="Times New Roman" w:cs="Times New Roman"/>
          <w:sz w:val="28"/>
          <w:szCs w:val="28"/>
        </w:rPr>
        <w:t xml:space="preserve">Очевидно, в отдельных случаях, сведения об испанских </w:t>
      </w:r>
      <w:proofErr w:type="spellStart"/>
      <w:r w:rsidRPr="00E65689">
        <w:rPr>
          <w:rFonts w:ascii="Times New Roman" w:hAnsi="Times New Roman" w:cs="Times New Roman"/>
          <w:sz w:val="28"/>
          <w:szCs w:val="28"/>
        </w:rPr>
        <w:t>гверильясах</w:t>
      </w:r>
      <w:proofErr w:type="spellEnd"/>
      <w:r w:rsidRPr="00E65689">
        <w:rPr>
          <w:rFonts w:ascii="Times New Roman" w:hAnsi="Times New Roman" w:cs="Times New Roman"/>
          <w:sz w:val="28"/>
          <w:szCs w:val="28"/>
        </w:rPr>
        <w:t xml:space="preserve"> проникали и в широкие слои русского народа (отсюда эпизод с «</w:t>
      </w:r>
      <w:proofErr w:type="spellStart"/>
      <w:r w:rsidRPr="00E65689">
        <w:rPr>
          <w:rFonts w:ascii="Times New Roman" w:hAnsi="Times New Roman" w:cs="Times New Roman"/>
          <w:sz w:val="28"/>
          <w:szCs w:val="28"/>
        </w:rPr>
        <w:t>кирилловцами</w:t>
      </w:r>
      <w:proofErr w:type="spellEnd"/>
      <w:r w:rsidRPr="00E65689">
        <w:rPr>
          <w:rFonts w:ascii="Times New Roman" w:hAnsi="Times New Roman" w:cs="Times New Roman"/>
          <w:sz w:val="28"/>
          <w:szCs w:val="28"/>
        </w:rPr>
        <w:t xml:space="preserve">»). </w:t>
      </w:r>
      <w:proofErr w:type="gramEnd"/>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Наиболее ярко проявился патриотизм «Сына отечества» в декларативной статье А. П. Куницына «Послание к русским». </w:t>
      </w:r>
      <w:r>
        <w:rPr>
          <w:rFonts w:ascii="Times New Roman" w:hAnsi="Times New Roman" w:cs="Times New Roman"/>
          <w:sz w:val="28"/>
          <w:szCs w:val="28"/>
        </w:rPr>
        <w:t>Куни</w:t>
      </w:r>
      <w:r w:rsidRPr="00E65689">
        <w:rPr>
          <w:rFonts w:ascii="Times New Roman" w:hAnsi="Times New Roman" w:cs="Times New Roman"/>
          <w:sz w:val="28"/>
          <w:szCs w:val="28"/>
        </w:rPr>
        <w:t>цын подчеркивает гражданский, освободительный пафос</w:t>
      </w:r>
      <w:r>
        <w:rPr>
          <w:rFonts w:ascii="Times New Roman" w:hAnsi="Times New Roman" w:cs="Times New Roman"/>
          <w:sz w:val="28"/>
          <w:szCs w:val="28"/>
        </w:rPr>
        <w:t xml:space="preserve"> войны</w:t>
      </w:r>
      <w:r w:rsidRPr="00E65689">
        <w:rPr>
          <w:rFonts w:ascii="Times New Roman" w:hAnsi="Times New Roman" w:cs="Times New Roman"/>
          <w:sz w:val="28"/>
          <w:szCs w:val="28"/>
        </w:rPr>
        <w:t xml:space="preserve">. Вспоминая опять-таки о примере испанцев, которые «освободили страну свою от ига иностранного» и «рассыпали грозное ополчение тирана», Куницын обращается к своим соотечественникам с пламенным призывом: «сохраним единую только свободу, и все бедствия прекратятся...», «...умрем свободными в свободном отечестве».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Куницын доказывает недопустимость политики уступок по отношению к Наполеону, так как завоеватель «ищет... такого мира, который бы вел к скорому порабощению; его дружество опаснее войны самой бедственной, ибо оное влечет за </w:t>
      </w:r>
      <w:r w:rsidRPr="00E65689">
        <w:rPr>
          <w:rFonts w:ascii="Times New Roman" w:hAnsi="Times New Roman" w:cs="Times New Roman"/>
          <w:sz w:val="28"/>
          <w:szCs w:val="28"/>
        </w:rPr>
        <w:lastRenderedPageBreak/>
        <w:t>собою неминуемое лишение свободы...»</w:t>
      </w:r>
      <w:hyperlink r:id="rId11" w:anchor="$f318_3" w:history="1">
        <w:r w:rsidRPr="00E65689">
          <w:rPr>
            <w:rStyle w:val="a4"/>
            <w:rFonts w:ascii="Times New Roman" w:hAnsi="Times New Roman" w:cs="Times New Roman"/>
            <w:sz w:val="28"/>
            <w:szCs w:val="28"/>
          </w:rPr>
          <w:t>3</w:t>
        </w:r>
        <w:proofErr w:type="gramStart"/>
      </w:hyperlink>
      <w:r w:rsidRPr="00E65689">
        <w:rPr>
          <w:rFonts w:ascii="Times New Roman" w:hAnsi="Times New Roman" w:cs="Times New Roman"/>
          <w:sz w:val="28"/>
          <w:szCs w:val="28"/>
        </w:rPr>
        <w:t xml:space="preserve"> С</w:t>
      </w:r>
      <w:proofErr w:type="gramEnd"/>
      <w:r w:rsidRPr="00E65689">
        <w:rPr>
          <w:rFonts w:ascii="Times New Roman" w:hAnsi="Times New Roman" w:cs="Times New Roman"/>
          <w:sz w:val="28"/>
          <w:szCs w:val="28"/>
        </w:rPr>
        <w:t xml:space="preserve">амая терминология Куницына («сограждане», «свободное отечество» и т. д.) восходит к политическому лексикону французской революции и предвосхищает политическую терминологию декабристов. Если вспомнить, что именно Куницын был профессором политических наук в Лицее («Он создал нас, он воспитал наш пламень», — писал о нем Пушкин), станет ясно, в каком свете идейные ученики Куницына, Пушкин и его друзья, воспринимали героику 1812 года, каковы были идейные основы их патриотизма.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Среди отзвуков Отечественной войны в русской публицистике особое место занимают «Письма из Москвы в Нижний Новгород» И. М. Муравьева-Апостола, появившиеся в «Сыне отечества» 1813—1814 гг. </w:t>
      </w:r>
      <w:r>
        <w:rPr>
          <w:rFonts w:ascii="Times New Roman" w:hAnsi="Times New Roman" w:cs="Times New Roman"/>
          <w:sz w:val="28"/>
          <w:szCs w:val="28"/>
        </w:rPr>
        <w:t>В</w:t>
      </w:r>
      <w:r w:rsidRPr="00E65689">
        <w:rPr>
          <w:rFonts w:ascii="Times New Roman" w:hAnsi="Times New Roman" w:cs="Times New Roman"/>
          <w:sz w:val="28"/>
          <w:szCs w:val="28"/>
        </w:rPr>
        <w:t xml:space="preserve">ойна с Наполеоном трактуется в них как война с французской революцией, в которой Муравьев-Апостол видит «буйное исступление самовольства». В отличие от статей Куницына, </w:t>
      </w:r>
      <w:proofErr w:type="spellStart"/>
      <w:r w:rsidRPr="00E65689">
        <w:rPr>
          <w:rFonts w:ascii="Times New Roman" w:hAnsi="Times New Roman" w:cs="Times New Roman"/>
          <w:sz w:val="28"/>
          <w:szCs w:val="28"/>
        </w:rPr>
        <w:t>проповедывавших</w:t>
      </w:r>
      <w:proofErr w:type="spellEnd"/>
      <w:r w:rsidRPr="00E65689">
        <w:rPr>
          <w:rFonts w:ascii="Times New Roman" w:hAnsi="Times New Roman" w:cs="Times New Roman"/>
          <w:sz w:val="28"/>
          <w:szCs w:val="28"/>
        </w:rPr>
        <w:t xml:space="preserve"> необходимость сопротивления «тирану», но отдававших дань уважения французскому народу (который, по мнению Куницына, также недоволен захватнической политикой Бонапарта), Муравьев-Апостол предсказывал неизбежную гибель французской нации. По его мнению, «</w:t>
      </w:r>
      <w:proofErr w:type="spellStart"/>
      <w:r w:rsidRPr="00E65689">
        <w:rPr>
          <w:rFonts w:ascii="Times New Roman" w:hAnsi="Times New Roman" w:cs="Times New Roman"/>
          <w:sz w:val="28"/>
          <w:szCs w:val="28"/>
        </w:rPr>
        <w:t>развратнейший</w:t>
      </w:r>
      <w:proofErr w:type="spellEnd"/>
      <w:r w:rsidRPr="00E65689">
        <w:rPr>
          <w:rFonts w:ascii="Times New Roman" w:hAnsi="Times New Roman" w:cs="Times New Roman"/>
          <w:sz w:val="28"/>
          <w:szCs w:val="28"/>
        </w:rPr>
        <w:t xml:space="preserve"> изо всех народов» должен быть сметен с лица земли, — его «погибель... </w:t>
      </w:r>
      <w:proofErr w:type="spellStart"/>
      <w:r w:rsidRPr="00E65689">
        <w:rPr>
          <w:rFonts w:ascii="Times New Roman" w:hAnsi="Times New Roman" w:cs="Times New Roman"/>
          <w:sz w:val="28"/>
          <w:szCs w:val="28"/>
        </w:rPr>
        <w:t>соделалась</w:t>
      </w:r>
      <w:proofErr w:type="spellEnd"/>
      <w:r w:rsidRPr="00E65689">
        <w:rPr>
          <w:rFonts w:ascii="Times New Roman" w:hAnsi="Times New Roman" w:cs="Times New Roman"/>
          <w:sz w:val="28"/>
          <w:szCs w:val="28"/>
        </w:rPr>
        <w:t xml:space="preserve">... необходимою для общего спокойствия» («Письмо первое»).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Основой литературно-критических взглядов Муравьева-Апостола было стремление освободить русскую «словесность» от рабского подражания «робкому, изнеженному вкусу» французов. Муравьев-Апостол протестует против изысканности, утонченности салонной эстетики, он проповедует самобытность искусства, возврат его к национальной почве (олицетворением такой самобытности является в его глазах «богатырь» русской поэзии Державин). Муравьев-Апостол поднимает в своих «Письмах» важнейший принципиальный вопрос о верности художника изображаемой «природе». По его мнению, выражение «украшать природу» представляет собой «явную бессмыслицу», «ибо украшать природу невозможно; напротив того, лишним тщанием давать </w:t>
      </w:r>
      <w:proofErr w:type="spellStart"/>
      <w:r w:rsidRPr="00E65689">
        <w:rPr>
          <w:rFonts w:ascii="Times New Roman" w:hAnsi="Times New Roman" w:cs="Times New Roman"/>
          <w:sz w:val="28"/>
          <w:szCs w:val="28"/>
        </w:rPr>
        <w:t>несродные</w:t>
      </w:r>
      <w:proofErr w:type="spellEnd"/>
      <w:r w:rsidRPr="00E65689">
        <w:rPr>
          <w:rFonts w:ascii="Times New Roman" w:hAnsi="Times New Roman" w:cs="Times New Roman"/>
          <w:sz w:val="28"/>
          <w:szCs w:val="28"/>
        </w:rPr>
        <w:t xml:space="preserve"> ей прикрасы — значит портить ее...»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Особенно принципиальны высказывания Муравьева-Апостола о необходимости создания национальной комедии. «Если комедия, — говорит он, — есть живое в лицах представление господствующих нравов, то каждый народ должен иметь свою комедию, по той самой причине, что каждый народ имеет свои собственные нравы и обычаи». Господство французской комедии на русской сцене он объясняет тем, что великосветское общество, на которое ориентируется русский театр, утратило свой национальный облик (великосветских галломанов он презрительно называет «обезьянами»).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В отличие от </w:t>
      </w:r>
      <w:proofErr w:type="spellStart"/>
      <w:r w:rsidRPr="00E65689">
        <w:rPr>
          <w:rFonts w:ascii="Times New Roman" w:hAnsi="Times New Roman" w:cs="Times New Roman"/>
          <w:sz w:val="28"/>
          <w:szCs w:val="28"/>
        </w:rPr>
        <w:t>шишковцев</w:t>
      </w:r>
      <w:proofErr w:type="spellEnd"/>
      <w:r w:rsidRPr="00E65689">
        <w:rPr>
          <w:rFonts w:ascii="Times New Roman" w:hAnsi="Times New Roman" w:cs="Times New Roman"/>
          <w:sz w:val="28"/>
          <w:szCs w:val="28"/>
        </w:rPr>
        <w:t xml:space="preserve"> и С. Глинки, Муравьев-Апостол не связывал идею возврата к национальной почве с отказом от усвоения богатств мировой культуры. </w:t>
      </w:r>
      <w:r>
        <w:rPr>
          <w:rFonts w:ascii="Times New Roman" w:hAnsi="Times New Roman" w:cs="Times New Roman"/>
          <w:sz w:val="28"/>
          <w:szCs w:val="28"/>
        </w:rPr>
        <w:t>И</w:t>
      </w:r>
      <w:r w:rsidRPr="00E65689">
        <w:rPr>
          <w:rFonts w:ascii="Times New Roman" w:hAnsi="Times New Roman" w:cs="Times New Roman"/>
          <w:sz w:val="28"/>
          <w:szCs w:val="28"/>
        </w:rPr>
        <w:t>м был поднят вопрос о необходимости изучения античной литературы в подлинниках, здесь он перекликается с Н. И. </w:t>
      </w:r>
      <w:proofErr w:type="spellStart"/>
      <w:r w:rsidRPr="00E65689">
        <w:rPr>
          <w:rFonts w:ascii="Times New Roman" w:hAnsi="Times New Roman" w:cs="Times New Roman"/>
          <w:sz w:val="28"/>
          <w:szCs w:val="28"/>
        </w:rPr>
        <w:t>Гнедичем</w:t>
      </w:r>
      <w:proofErr w:type="spellEnd"/>
      <w:r w:rsidRPr="00E65689">
        <w:rPr>
          <w:rFonts w:ascii="Times New Roman" w:hAnsi="Times New Roman" w:cs="Times New Roman"/>
          <w:sz w:val="28"/>
          <w:szCs w:val="28"/>
        </w:rPr>
        <w:t xml:space="preserve">. Он пропагандирует также творчество Данте </w:t>
      </w:r>
      <w:r w:rsidRPr="00E65689">
        <w:rPr>
          <w:rFonts w:ascii="Times New Roman" w:hAnsi="Times New Roman" w:cs="Times New Roman"/>
          <w:sz w:val="28"/>
          <w:szCs w:val="28"/>
        </w:rPr>
        <w:lastRenderedPageBreak/>
        <w:t xml:space="preserve">и Сервантеса, Мильтона и Шеридана, </w:t>
      </w:r>
      <w:proofErr w:type="spellStart"/>
      <w:r w:rsidRPr="00E65689">
        <w:rPr>
          <w:rFonts w:ascii="Times New Roman" w:hAnsi="Times New Roman" w:cs="Times New Roman"/>
          <w:sz w:val="28"/>
          <w:szCs w:val="28"/>
        </w:rPr>
        <w:t>Виланда</w:t>
      </w:r>
      <w:proofErr w:type="spellEnd"/>
      <w:r w:rsidRPr="00E65689">
        <w:rPr>
          <w:rFonts w:ascii="Times New Roman" w:hAnsi="Times New Roman" w:cs="Times New Roman"/>
          <w:sz w:val="28"/>
          <w:szCs w:val="28"/>
        </w:rPr>
        <w:t xml:space="preserve">, Лессинга, Шиллера, считая их явлениями национально-самобытными. Все эти мысли, свежие и смелые для своего времени, несомненно, оказали положительное влияние на развитие национально-русского эстетического самосознания, в частности, на эстетическое мировоззрение декабристов, Грибоедова и Пушкина.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Наконец, следует сказать, что именно в «Сыне отечества» в отделе «Смесь» в изобилии помещались «анекдоты», ярко рисовавшие героизм русских людей во время Отечественной войны. </w:t>
      </w:r>
      <w:proofErr w:type="gramStart"/>
      <w:r w:rsidRPr="00E65689">
        <w:rPr>
          <w:rFonts w:ascii="Times New Roman" w:hAnsi="Times New Roman" w:cs="Times New Roman"/>
          <w:sz w:val="28"/>
          <w:szCs w:val="28"/>
        </w:rPr>
        <w:t xml:space="preserve">Если известная часть этих «анекдотов» носила лубочный, сусальный характер, то, во всяком случае, такие художественные зарисовки </w:t>
      </w:r>
      <w:proofErr w:type="spellStart"/>
      <w:r w:rsidRPr="00E65689">
        <w:rPr>
          <w:rFonts w:ascii="Times New Roman" w:hAnsi="Times New Roman" w:cs="Times New Roman"/>
          <w:sz w:val="28"/>
          <w:szCs w:val="28"/>
        </w:rPr>
        <w:t>полуочеркового</w:t>
      </w:r>
      <w:proofErr w:type="spellEnd"/>
      <w:r w:rsidRPr="00E65689">
        <w:rPr>
          <w:rFonts w:ascii="Times New Roman" w:hAnsi="Times New Roman" w:cs="Times New Roman"/>
          <w:sz w:val="28"/>
          <w:szCs w:val="28"/>
        </w:rPr>
        <w:t xml:space="preserve"> типа, как рассказы о капитане Захарове (сражался под Бородиным), который, будучи раненым, отослал на линию огня двух несших его </w:t>
      </w:r>
      <w:proofErr w:type="spellStart"/>
      <w:r w:rsidRPr="00E65689">
        <w:rPr>
          <w:rFonts w:ascii="Times New Roman" w:hAnsi="Times New Roman" w:cs="Times New Roman"/>
          <w:sz w:val="28"/>
          <w:szCs w:val="28"/>
        </w:rPr>
        <w:t>кононеров</w:t>
      </w:r>
      <w:proofErr w:type="spellEnd"/>
      <w:r w:rsidRPr="00E65689">
        <w:rPr>
          <w:rFonts w:ascii="Times New Roman" w:hAnsi="Times New Roman" w:cs="Times New Roman"/>
          <w:sz w:val="28"/>
          <w:szCs w:val="28"/>
        </w:rPr>
        <w:t xml:space="preserve"> («вы там нужны, а меня и двое как-нибудь доволокут!»), или о раненом гренадере, не понимавшем, почему лекарь щупает ему спину («ведь я шел</w:t>
      </w:r>
      <w:proofErr w:type="gramEnd"/>
      <w:r w:rsidRPr="00E65689">
        <w:rPr>
          <w:rFonts w:ascii="Times New Roman" w:hAnsi="Times New Roman" w:cs="Times New Roman"/>
          <w:sz w:val="28"/>
          <w:szCs w:val="28"/>
        </w:rPr>
        <w:t xml:space="preserve"> грудью!»), эти и подобные рассказы, в лаконической форме раскрывавшие героизм простого русского человека, </w:t>
      </w:r>
      <w:proofErr w:type="gramStart"/>
      <w:r w:rsidRPr="00E65689">
        <w:rPr>
          <w:rFonts w:ascii="Times New Roman" w:hAnsi="Times New Roman" w:cs="Times New Roman"/>
          <w:sz w:val="28"/>
          <w:szCs w:val="28"/>
        </w:rPr>
        <w:t>безусловно</w:t>
      </w:r>
      <w:proofErr w:type="gramEnd"/>
      <w:r w:rsidRPr="00E65689">
        <w:rPr>
          <w:rFonts w:ascii="Times New Roman" w:hAnsi="Times New Roman" w:cs="Times New Roman"/>
          <w:sz w:val="28"/>
          <w:szCs w:val="28"/>
        </w:rPr>
        <w:t xml:space="preserve"> играли положительную роль.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Немало откликов породила Отечественная война и в современной ей поэзии. Представители дворянских кругов откликнулись на события 12-го года преимущественно произведениями торжественного одического жанра. </w:t>
      </w:r>
      <w:proofErr w:type="gramStart"/>
      <w:r w:rsidRPr="00E65689">
        <w:rPr>
          <w:rFonts w:ascii="Times New Roman" w:hAnsi="Times New Roman" w:cs="Times New Roman"/>
          <w:sz w:val="28"/>
          <w:szCs w:val="28"/>
        </w:rPr>
        <w:t>В одах Капниста, П. Голенищева-Кутузова, Н. Шатрова и других война с «галлами» воспевается либо как одна из традиционных войн царской России, как победа «орла полнощного» над «супостатом», либо как война, наделенная мистическим, «божественным» смыслом.</w:t>
      </w:r>
      <w:proofErr w:type="gramEnd"/>
      <w:r w:rsidRPr="00E65689">
        <w:rPr>
          <w:rFonts w:ascii="Times New Roman" w:hAnsi="Times New Roman" w:cs="Times New Roman"/>
          <w:sz w:val="28"/>
          <w:szCs w:val="28"/>
        </w:rPr>
        <w:t xml:space="preserve"> Характерно, например, что Держ</w:t>
      </w:r>
      <w:r>
        <w:rPr>
          <w:rFonts w:ascii="Times New Roman" w:hAnsi="Times New Roman" w:cs="Times New Roman"/>
          <w:sz w:val="28"/>
          <w:szCs w:val="28"/>
        </w:rPr>
        <w:t>авин</w:t>
      </w:r>
      <w:r w:rsidRPr="00E65689">
        <w:rPr>
          <w:rFonts w:ascii="Times New Roman" w:hAnsi="Times New Roman" w:cs="Times New Roman"/>
          <w:sz w:val="28"/>
          <w:szCs w:val="28"/>
        </w:rPr>
        <w:t xml:space="preserve"> в «Гимне лиро-эпическом на </w:t>
      </w:r>
      <w:proofErr w:type="spellStart"/>
      <w:r w:rsidRPr="00E65689">
        <w:rPr>
          <w:rFonts w:ascii="Times New Roman" w:hAnsi="Times New Roman" w:cs="Times New Roman"/>
          <w:sz w:val="28"/>
          <w:szCs w:val="28"/>
        </w:rPr>
        <w:t>прогнание</w:t>
      </w:r>
      <w:proofErr w:type="spellEnd"/>
      <w:r w:rsidRPr="00E65689">
        <w:rPr>
          <w:rFonts w:ascii="Times New Roman" w:hAnsi="Times New Roman" w:cs="Times New Roman"/>
          <w:sz w:val="28"/>
          <w:szCs w:val="28"/>
        </w:rPr>
        <w:t xml:space="preserve"> французов из отечества...» трактует Наполеона, как «</w:t>
      </w:r>
      <w:proofErr w:type="spellStart"/>
      <w:r w:rsidRPr="00E65689">
        <w:rPr>
          <w:rFonts w:ascii="Times New Roman" w:hAnsi="Times New Roman" w:cs="Times New Roman"/>
          <w:sz w:val="28"/>
          <w:szCs w:val="28"/>
        </w:rPr>
        <w:t>седмьглавого</w:t>
      </w:r>
      <w:proofErr w:type="spellEnd"/>
      <w:r w:rsidRPr="00E65689">
        <w:rPr>
          <w:rFonts w:ascii="Times New Roman" w:hAnsi="Times New Roman" w:cs="Times New Roman"/>
          <w:sz w:val="28"/>
          <w:szCs w:val="28"/>
        </w:rPr>
        <w:t xml:space="preserve"> Люцифера», как «князя тьмы»: </w:t>
      </w:r>
    </w:p>
    <w:p w:rsidR="00413298" w:rsidRPr="00E65689" w:rsidRDefault="00413298" w:rsidP="00413298">
      <w:pPr>
        <w:spacing w:after="0"/>
        <w:rPr>
          <w:rFonts w:ascii="Times New Roman" w:hAnsi="Times New Roman" w:cs="Times New Roman"/>
          <w:sz w:val="28"/>
          <w:szCs w:val="28"/>
        </w:rPr>
      </w:pPr>
      <w:proofErr w:type="spellStart"/>
      <w:r w:rsidRPr="00E65689">
        <w:rPr>
          <w:rFonts w:ascii="Times New Roman" w:hAnsi="Times New Roman" w:cs="Times New Roman"/>
          <w:sz w:val="28"/>
          <w:szCs w:val="28"/>
        </w:rPr>
        <w:t>Исшел</w:t>
      </w:r>
      <w:proofErr w:type="spellEnd"/>
      <w:r w:rsidRPr="00E65689">
        <w:rPr>
          <w:rFonts w:ascii="Times New Roman" w:hAnsi="Times New Roman" w:cs="Times New Roman"/>
          <w:sz w:val="28"/>
          <w:szCs w:val="28"/>
        </w:rPr>
        <w:t xml:space="preserve"> из бездн огромный зверь,</w:t>
      </w:r>
      <w:r w:rsidRPr="00E65689">
        <w:rPr>
          <w:rFonts w:ascii="Times New Roman" w:hAnsi="Times New Roman" w:cs="Times New Roman"/>
          <w:sz w:val="28"/>
          <w:szCs w:val="28"/>
        </w:rPr>
        <w:br/>
        <w:t xml:space="preserve">Дракон иль демон </w:t>
      </w:r>
      <w:proofErr w:type="spellStart"/>
      <w:r w:rsidRPr="00E65689">
        <w:rPr>
          <w:rFonts w:ascii="Times New Roman" w:hAnsi="Times New Roman" w:cs="Times New Roman"/>
          <w:sz w:val="28"/>
          <w:szCs w:val="28"/>
        </w:rPr>
        <w:t>змиевидный</w:t>
      </w:r>
      <w:proofErr w:type="spellEnd"/>
      <w:r w:rsidRPr="00E65689">
        <w:rPr>
          <w:rFonts w:ascii="Times New Roman" w:hAnsi="Times New Roman" w:cs="Times New Roman"/>
          <w:sz w:val="28"/>
          <w:szCs w:val="28"/>
        </w:rPr>
        <w:t xml:space="preserve">. </w:t>
      </w:r>
    </w:p>
    <w:p w:rsidR="00413298" w:rsidRPr="00E65689" w:rsidRDefault="00413298" w:rsidP="00413298">
      <w:pPr>
        <w:spacing w:after="0"/>
        <w:jc w:val="both"/>
        <w:rPr>
          <w:rFonts w:ascii="Times New Roman" w:hAnsi="Times New Roman" w:cs="Times New Roman"/>
          <w:sz w:val="28"/>
          <w:szCs w:val="28"/>
        </w:rPr>
      </w:pPr>
      <w:r w:rsidRPr="00E65689">
        <w:rPr>
          <w:rFonts w:ascii="Times New Roman" w:hAnsi="Times New Roman" w:cs="Times New Roman"/>
          <w:sz w:val="28"/>
          <w:szCs w:val="28"/>
        </w:rPr>
        <w:t xml:space="preserve">Этому апокалиптическому образу у Державина противостоит «агнец </w:t>
      </w:r>
      <w:proofErr w:type="spellStart"/>
      <w:r w:rsidRPr="00E65689">
        <w:rPr>
          <w:rFonts w:ascii="Times New Roman" w:hAnsi="Times New Roman" w:cs="Times New Roman"/>
          <w:sz w:val="28"/>
          <w:szCs w:val="28"/>
        </w:rPr>
        <w:t>белорунный</w:t>
      </w:r>
      <w:proofErr w:type="spellEnd"/>
      <w:r w:rsidRPr="00E65689">
        <w:rPr>
          <w:rFonts w:ascii="Times New Roman" w:hAnsi="Times New Roman" w:cs="Times New Roman"/>
          <w:sz w:val="28"/>
          <w:szCs w:val="28"/>
        </w:rPr>
        <w:t xml:space="preserve">», под которым нужно было подразумевать русского царя.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Н. М. Карамзин указывал, что основной вывод, который он сам делает из Отечественной войны, — это мысль о необходимости просвещенного абсолютизма. </w:t>
      </w:r>
      <w:proofErr w:type="gramStart"/>
      <w:r w:rsidRPr="00E65689">
        <w:rPr>
          <w:rFonts w:ascii="Times New Roman" w:hAnsi="Times New Roman" w:cs="Times New Roman"/>
          <w:sz w:val="28"/>
          <w:szCs w:val="28"/>
        </w:rPr>
        <w:t xml:space="preserve">Ужасаясь «безначалию» французской революции, он в то же время советует царю быть «справедливым», а не тираном, насаждать «знаний тихий свет» и, главное, «заботиться о всеобщем мире»: </w:t>
      </w:r>
      <w:proofErr w:type="gramEnd"/>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У диких кровь рекою льется;</w:t>
      </w:r>
      <w:r w:rsidRPr="00E65689">
        <w:rPr>
          <w:rFonts w:ascii="Times New Roman" w:hAnsi="Times New Roman" w:cs="Times New Roman"/>
          <w:sz w:val="28"/>
          <w:szCs w:val="28"/>
        </w:rPr>
        <w:br/>
        <w:t>Там воин — первый человек;</w:t>
      </w:r>
      <w:r w:rsidRPr="00E65689">
        <w:rPr>
          <w:rFonts w:ascii="Times New Roman" w:hAnsi="Times New Roman" w:cs="Times New Roman"/>
          <w:sz w:val="28"/>
          <w:szCs w:val="28"/>
        </w:rPr>
        <w:br/>
        <w:t xml:space="preserve">Но век ума — гражданский век. </w:t>
      </w:r>
    </w:p>
    <w:p w:rsidR="00413298" w:rsidRPr="00E65689" w:rsidRDefault="00413298" w:rsidP="00413298">
      <w:pPr>
        <w:spacing w:after="0"/>
        <w:jc w:val="both"/>
        <w:rPr>
          <w:rFonts w:ascii="Times New Roman" w:hAnsi="Times New Roman" w:cs="Times New Roman"/>
          <w:sz w:val="28"/>
          <w:szCs w:val="28"/>
        </w:rPr>
      </w:pPr>
      <w:r w:rsidRPr="00E65689">
        <w:rPr>
          <w:rFonts w:ascii="Times New Roman" w:hAnsi="Times New Roman" w:cs="Times New Roman"/>
          <w:sz w:val="28"/>
          <w:szCs w:val="28"/>
        </w:rPr>
        <w:t xml:space="preserve">(«Освобождение Европы и слава Александра I»)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Характерная для ряда поэтов этого времени идеализация «просвещенного» царя сказалась и в стихотворении лицеиста Пушкина «На возвращение императора Александра I из Парижа в 1815 году».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lastRenderedPageBreak/>
        <w:t xml:space="preserve">Из патриотических стихотворений Жуковского, навеянных 12-м годом, наибольшую популярность получил «Певец </w:t>
      </w:r>
      <w:proofErr w:type="gramStart"/>
      <w:r w:rsidRPr="00E65689">
        <w:rPr>
          <w:rFonts w:ascii="Times New Roman" w:hAnsi="Times New Roman" w:cs="Times New Roman"/>
          <w:sz w:val="28"/>
          <w:szCs w:val="28"/>
        </w:rPr>
        <w:t>во</w:t>
      </w:r>
      <w:proofErr w:type="gramEnd"/>
      <w:r w:rsidRPr="00E65689">
        <w:rPr>
          <w:rFonts w:ascii="Times New Roman" w:hAnsi="Times New Roman" w:cs="Times New Roman"/>
          <w:sz w:val="28"/>
          <w:szCs w:val="28"/>
        </w:rPr>
        <w:t xml:space="preserve"> стане русских воинов». </w:t>
      </w:r>
      <w:proofErr w:type="gramStart"/>
      <w:r w:rsidRPr="00E65689">
        <w:rPr>
          <w:rFonts w:ascii="Times New Roman" w:hAnsi="Times New Roman" w:cs="Times New Roman"/>
          <w:sz w:val="28"/>
          <w:szCs w:val="28"/>
        </w:rPr>
        <w:t xml:space="preserve">Несмотря на условное оформление этих стихов в духе классицизма («стан русских воинов» дан в тонах декоративных, Платовы и Багратионы более походят на античных героев, а ружейные пули заменяются, согласно одическим канонам, «стрелами»), героическая патетика «Певца», запечатленная в необычных для одической тематики, типично-балладных по размеру и мелодике стихах, оказывала огромное воодушевляющее воздействие на передовую дворянскую молодежь. </w:t>
      </w:r>
      <w:proofErr w:type="gramEnd"/>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Показательно, что в понятие «родины святой» Жуковский включает не только военную славу, — Россия для него это —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Страна, где мы впервые</w:t>
      </w:r>
      <w:proofErr w:type="gramStart"/>
      <w:r w:rsidRPr="00E65689">
        <w:rPr>
          <w:rFonts w:ascii="Times New Roman" w:hAnsi="Times New Roman" w:cs="Times New Roman"/>
          <w:sz w:val="28"/>
          <w:szCs w:val="28"/>
        </w:rPr>
        <w:br/>
        <w:t>В</w:t>
      </w:r>
      <w:proofErr w:type="gramEnd"/>
      <w:r w:rsidRPr="00E65689">
        <w:rPr>
          <w:rFonts w:ascii="Times New Roman" w:hAnsi="Times New Roman" w:cs="Times New Roman"/>
          <w:sz w:val="28"/>
          <w:szCs w:val="28"/>
        </w:rPr>
        <w:t>кусили сладость бытия,</w:t>
      </w:r>
      <w:r w:rsidRPr="00E65689">
        <w:rPr>
          <w:rFonts w:ascii="Times New Roman" w:hAnsi="Times New Roman" w:cs="Times New Roman"/>
          <w:sz w:val="28"/>
          <w:szCs w:val="28"/>
        </w:rPr>
        <w:br/>
        <w:t>             Поля, холмы родные,</w:t>
      </w:r>
      <w:r w:rsidRPr="00E65689">
        <w:rPr>
          <w:rFonts w:ascii="Times New Roman" w:hAnsi="Times New Roman" w:cs="Times New Roman"/>
          <w:sz w:val="28"/>
          <w:szCs w:val="28"/>
        </w:rPr>
        <w:br/>
        <w:t xml:space="preserve">..........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Златые игры первых лет</w:t>
      </w:r>
      <w:proofErr w:type="gramStart"/>
      <w:r w:rsidRPr="00E65689">
        <w:rPr>
          <w:rFonts w:ascii="Times New Roman" w:hAnsi="Times New Roman" w:cs="Times New Roman"/>
          <w:sz w:val="28"/>
          <w:szCs w:val="28"/>
        </w:rPr>
        <w:br/>
        <w:t>И</w:t>
      </w:r>
      <w:proofErr w:type="gramEnd"/>
      <w:r w:rsidRPr="00E65689">
        <w:rPr>
          <w:rFonts w:ascii="Times New Roman" w:hAnsi="Times New Roman" w:cs="Times New Roman"/>
          <w:sz w:val="28"/>
          <w:szCs w:val="28"/>
        </w:rPr>
        <w:t xml:space="preserve"> первых лет уроки. </w:t>
      </w:r>
    </w:p>
    <w:p w:rsidR="00413298" w:rsidRPr="00E65689" w:rsidRDefault="00413298" w:rsidP="00413298">
      <w:pPr>
        <w:spacing w:after="0"/>
        <w:jc w:val="both"/>
        <w:rPr>
          <w:rFonts w:ascii="Times New Roman" w:hAnsi="Times New Roman" w:cs="Times New Roman"/>
          <w:sz w:val="28"/>
          <w:szCs w:val="28"/>
        </w:rPr>
      </w:pPr>
      <w:r w:rsidRPr="00E65689">
        <w:rPr>
          <w:rFonts w:ascii="Times New Roman" w:hAnsi="Times New Roman" w:cs="Times New Roman"/>
          <w:sz w:val="28"/>
          <w:szCs w:val="28"/>
        </w:rPr>
        <w:t xml:space="preserve">Это включение в понятие отечества не только абстрактных, связанных с государственным величием, с мощью «державы», но и лирических, интимно-бытовых черт, расширяло представление о патриотизме, делало его более конкретным.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Еще конкретней выражено патриотическое чувство в стихотворении К. Н. Батюшкова «Послание к Дашкову». </w:t>
      </w:r>
      <w:proofErr w:type="gramStart"/>
      <w:r w:rsidRPr="00E65689">
        <w:rPr>
          <w:rFonts w:ascii="Times New Roman" w:hAnsi="Times New Roman" w:cs="Times New Roman"/>
          <w:sz w:val="28"/>
          <w:szCs w:val="28"/>
        </w:rPr>
        <w:t xml:space="preserve">Здесь поэт говорит о «море зла», развернувшемся перед его глазами, о «бледных полках» нищих, о страданиях, которые терпит его родина под пятой завоевателя, — и на фоне этих ужасов Батюшков отказывается от прежних лирических тем, не хочет воспевать «любовь и радость... беспечность, счастье и покой», пока враг не изгнан из пределов России. </w:t>
      </w:r>
      <w:proofErr w:type="gramEnd"/>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Заслуживает также внимания стихотворение А. Ф. </w:t>
      </w:r>
      <w:proofErr w:type="spellStart"/>
      <w:r w:rsidRPr="00E65689">
        <w:rPr>
          <w:rFonts w:ascii="Times New Roman" w:hAnsi="Times New Roman" w:cs="Times New Roman"/>
          <w:sz w:val="28"/>
          <w:szCs w:val="28"/>
        </w:rPr>
        <w:t>Воейкова</w:t>
      </w:r>
      <w:proofErr w:type="spellEnd"/>
      <w:r w:rsidRPr="00E65689">
        <w:rPr>
          <w:rFonts w:ascii="Times New Roman" w:hAnsi="Times New Roman" w:cs="Times New Roman"/>
          <w:sz w:val="28"/>
          <w:szCs w:val="28"/>
        </w:rPr>
        <w:t xml:space="preserve"> «К отечеству», проникнутое ярким свободолюбивым чувством. </w:t>
      </w:r>
      <w:proofErr w:type="spellStart"/>
      <w:r w:rsidRPr="00E65689">
        <w:rPr>
          <w:rFonts w:ascii="Times New Roman" w:hAnsi="Times New Roman" w:cs="Times New Roman"/>
          <w:sz w:val="28"/>
          <w:szCs w:val="28"/>
        </w:rPr>
        <w:t>Воейкову</w:t>
      </w:r>
      <w:proofErr w:type="spellEnd"/>
      <w:r w:rsidRPr="00E65689">
        <w:rPr>
          <w:rFonts w:ascii="Times New Roman" w:hAnsi="Times New Roman" w:cs="Times New Roman"/>
          <w:sz w:val="28"/>
          <w:szCs w:val="28"/>
        </w:rPr>
        <w:t xml:space="preserve"> дорога «русская земля» как «мать бранных скифов, мать воинственных славян», умевших еще с </w:t>
      </w:r>
      <w:proofErr w:type="spellStart"/>
      <w:r w:rsidRPr="00E65689">
        <w:rPr>
          <w:rFonts w:ascii="Times New Roman" w:hAnsi="Times New Roman" w:cs="Times New Roman"/>
          <w:sz w:val="28"/>
          <w:szCs w:val="28"/>
        </w:rPr>
        <w:t>докняжеских</w:t>
      </w:r>
      <w:proofErr w:type="spellEnd"/>
      <w:r w:rsidRPr="00E65689">
        <w:rPr>
          <w:rFonts w:ascii="Times New Roman" w:hAnsi="Times New Roman" w:cs="Times New Roman"/>
          <w:sz w:val="28"/>
          <w:szCs w:val="28"/>
        </w:rPr>
        <w:t xml:space="preserve"> и дохристианских времен отстаивать свою независимость, и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смерть предпочитать</w:t>
      </w:r>
      <w:r w:rsidRPr="00E65689">
        <w:rPr>
          <w:rFonts w:ascii="Times New Roman" w:hAnsi="Times New Roman" w:cs="Times New Roman"/>
          <w:sz w:val="28"/>
          <w:szCs w:val="28"/>
        </w:rPr>
        <w:br/>
        <w:t xml:space="preserve">Ярму железному, цепям позорным рабства. </w:t>
      </w:r>
    </w:p>
    <w:p w:rsidR="00413298" w:rsidRPr="00E65689" w:rsidRDefault="00413298" w:rsidP="00413298">
      <w:pPr>
        <w:spacing w:after="0"/>
        <w:rPr>
          <w:rFonts w:ascii="Times New Roman" w:hAnsi="Times New Roman" w:cs="Times New Roman"/>
          <w:sz w:val="28"/>
          <w:szCs w:val="28"/>
        </w:rPr>
      </w:pPr>
      <w:proofErr w:type="spellStart"/>
      <w:r w:rsidRPr="00E65689">
        <w:rPr>
          <w:rFonts w:ascii="Times New Roman" w:hAnsi="Times New Roman" w:cs="Times New Roman"/>
          <w:sz w:val="28"/>
          <w:szCs w:val="28"/>
        </w:rPr>
        <w:t>Воейкова</w:t>
      </w:r>
      <w:proofErr w:type="spellEnd"/>
      <w:r w:rsidRPr="00E65689">
        <w:rPr>
          <w:rFonts w:ascii="Times New Roman" w:hAnsi="Times New Roman" w:cs="Times New Roman"/>
          <w:sz w:val="28"/>
          <w:szCs w:val="28"/>
        </w:rPr>
        <w:t xml:space="preserve"> воодушевляет самая суровость русской природы: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Твои растения не мирты — дубы, сосны;</w:t>
      </w:r>
      <w:r w:rsidRPr="00E65689">
        <w:rPr>
          <w:rFonts w:ascii="Times New Roman" w:hAnsi="Times New Roman" w:cs="Times New Roman"/>
          <w:sz w:val="28"/>
          <w:szCs w:val="28"/>
        </w:rPr>
        <w:br/>
        <w:t xml:space="preserve">Не злато, не </w:t>
      </w:r>
      <w:proofErr w:type="spellStart"/>
      <w:r w:rsidRPr="00E65689">
        <w:rPr>
          <w:rFonts w:ascii="Times New Roman" w:hAnsi="Times New Roman" w:cs="Times New Roman"/>
          <w:sz w:val="28"/>
          <w:szCs w:val="28"/>
        </w:rPr>
        <w:t>сребро</w:t>
      </w:r>
      <w:proofErr w:type="spellEnd"/>
      <w:r w:rsidRPr="00E65689">
        <w:rPr>
          <w:rFonts w:ascii="Times New Roman" w:hAnsi="Times New Roman" w:cs="Times New Roman"/>
          <w:sz w:val="28"/>
          <w:szCs w:val="28"/>
        </w:rPr>
        <w:t xml:space="preserve"> — железо твой металл.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xml:space="preserve">Речь идет о том железе, из которого куются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xml:space="preserve">Плуг, чтоб орать поля, меч — биться за свободу.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Совершенно особое место в русской поэзии 1812 года занимают глубоко народные басни И. А. Крылова. Особенно знаменательна басня «Волк на псарне», в которой Крылов, не выходя из рамок басенного иносказания, дал замечательный по </w:t>
      </w:r>
      <w:r w:rsidRPr="00E65689">
        <w:rPr>
          <w:rFonts w:ascii="Times New Roman" w:hAnsi="Times New Roman" w:cs="Times New Roman"/>
          <w:sz w:val="28"/>
          <w:szCs w:val="28"/>
        </w:rPr>
        <w:lastRenderedPageBreak/>
        <w:t xml:space="preserve">выразительности образ Кутузова, в виде </w:t>
      </w:r>
      <w:proofErr w:type="gramStart"/>
      <w:r w:rsidRPr="00E65689">
        <w:rPr>
          <w:rFonts w:ascii="Times New Roman" w:hAnsi="Times New Roman" w:cs="Times New Roman"/>
          <w:sz w:val="28"/>
          <w:szCs w:val="28"/>
        </w:rPr>
        <w:t>старика-ловчего</w:t>
      </w:r>
      <w:proofErr w:type="gramEnd"/>
      <w:r w:rsidRPr="00E65689">
        <w:rPr>
          <w:rFonts w:ascii="Times New Roman" w:hAnsi="Times New Roman" w:cs="Times New Roman"/>
          <w:sz w:val="28"/>
          <w:szCs w:val="28"/>
        </w:rPr>
        <w:t xml:space="preserve">, здравый народный смысл которого не позволяет вступать в переговоры с хищником.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Огромное влияние оказали события 1812 года на формирование мировоззрения будущих декабристов, а тем самым и на развитие декабристской художественной литературы и публицистики. События Отечественной войны воочию показали героическое лицо русского народа, </w:t>
      </w:r>
      <w:proofErr w:type="gramStart"/>
      <w:r w:rsidRPr="00E65689">
        <w:rPr>
          <w:rFonts w:ascii="Times New Roman" w:hAnsi="Times New Roman" w:cs="Times New Roman"/>
          <w:sz w:val="28"/>
          <w:szCs w:val="28"/>
        </w:rPr>
        <w:t>а</w:t>
      </w:r>
      <w:proofErr w:type="gramEnd"/>
      <w:r w:rsidRPr="00E65689">
        <w:rPr>
          <w:rFonts w:ascii="Times New Roman" w:hAnsi="Times New Roman" w:cs="Times New Roman"/>
          <w:sz w:val="28"/>
          <w:szCs w:val="28"/>
        </w:rPr>
        <w:t xml:space="preserve"> следовательно и его право на свободное существование.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По словам писателя-декабриста А. Бестужева, в 1812 г. «народ русский впервые ощутил свою силу». Уже через много времени С. Г. Волконский вспоминал, что на вопрос Александра I о «духе» народа он ответил: «Государь! Мы должны гордиться им: каждый крестьянин — герой, преданный отечеству». Когда же царь спросил о настроениях дворянства, — Волконский вынужден был ответить: «Государь!.. стыжусь, что принадлежу к нему».</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А в «Письмах русского офицера» Ф. Глинка, вспоминая фразу, брошенную крестьянской девочкой (о французах): «Да мы б им, злодеям, и дохнуть не дали! и бабы пошли бы на них с ухватами!» — восклицает: «О! у нас может быть то, что в Испании!»</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Настроения декабристских кругов, их отношение к великой народной войне позже выразил Грибоедов в наброске трагедии «1812 год».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Одним из наиболее выдающихся литературных документов, характеризующих отношение передовых слоев дворянства к Отечественной войне, является «Дневник партизанских действий 1812 года» Дениса Давыдова, частично печатавшийся в 1820—1822 гг. в «Отечественных записках» П. П. Свиньина и впоследствии вышедший отдельным изданием. Продолжая линию военно-бытовых очерков, частично восходящую к «Письмам русского офицера» Ф. Глинки, Давыдов запечатлел в своем «Дневнике» героизм безвестного крестьянина Федора «из Царева Займища», оставившего жену и детей для того, чтоб добровольно сражаться в партизанском отряде.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Одной из характерных особенностей прогрессивной линии русского патриотизма 1812 года была мысль о том, что героизм народных масс, проявленный в 1812 году, был делом не только русского народа, но и других народов России. </w:t>
      </w:r>
      <w:proofErr w:type="gramStart"/>
      <w:r w:rsidRPr="00E65689">
        <w:rPr>
          <w:rFonts w:ascii="Times New Roman" w:hAnsi="Times New Roman" w:cs="Times New Roman"/>
          <w:sz w:val="28"/>
          <w:szCs w:val="28"/>
        </w:rPr>
        <w:t>Так, Ф. Глинка впоследствии в «Очерках Бородинского сражения» (1839) отметил, что «дети Неаполя и немцы», служившие в рядах наполеоновской армии, дрались не только с «подмосковной Русью», но и с «соплеменниками черемис, мордвы, калмыков и татар».</w:t>
      </w:r>
      <w:proofErr w:type="gramEnd"/>
      <w:r w:rsidRPr="00E65689">
        <w:rPr>
          <w:rFonts w:ascii="Times New Roman" w:hAnsi="Times New Roman" w:cs="Times New Roman"/>
          <w:sz w:val="28"/>
          <w:szCs w:val="28"/>
        </w:rPr>
        <w:t xml:space="preserve"> Он был первым, кто, говоря о 12-м годе, отдал должное героизму «малых наций» России, сражавшихся в 1812 году бок-о-бок с русским народом против </w:t>
      </w:r>
      <w:proofErr w:type="gramStart"/>
      <w:r w:rsidRPr="00E65689">
        <w:rPr>
          <w:rFonts w:ascii="Times New Roman" w:hAnsi="Times New Roman" w:cs="Times New Roman"/>
          <w:sz w:val="28"/>
          <w:szCs w:val="28"/>
        </w:rPr>
        <w:t>полчищ</w:t>
      </w:r>
      <w:proofErr w:type="gramEnd"/>
      <w:r w:rsidRPr="00E65689">
        <w:rPr>
          <w:rFonts w:ascii="Times New Roman" w:hAnsi="Times New Roman" w:cs="Times New Roman"/>
          <w:sz w:val="28"/>
          <w:szCs w:val="28"/>
        </w:rPr>
        <w:t xml:space="preserve"> Бонапарта.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Тот же Ф. Глинка в «Письмах русского офицера», рассказывая о преданности польской аристократии Наполеону, сумел в то же время найти теплые слова для угнетенной земельными магнатами польской бедноты. По-новому взглянули </w:t>
      </w:r>
      <w:r w:rsidRPr="00E65689">
        <w:rPr>
          <w:rFonts w:ascii="Times New Roman" w:hAnsi="Times New Roman" w:cs="Times New Roman"/>
          <w:sz w:val="28"/>
          <w:szCs w:val="28"/>
        </w:rPr>
        <w:lastRenderedPageBreak/>
        <w:t xml:space="preserve">передовые русские люди и на такую угнетенную, считавшуюся «отверженной» национальность, как евреи. </w:t>
      </w:r>
      <w:proofErr w:type="gramStart"/>
      <w:r w:rsidRPr="00E65689">
        <w:rPr>
          <w:rFonts w:ascii="Times New Roman" w:hAnsi="Times New Roman" w:cs="Times New Roman"/>
          <w:sz w:val="28"/>
          <w:szCs w:val="28"/>
        </w:rPr>
        <w:t xml:space="preserve">Так, например, «Сын отечества» печатает речь одного еврея, обличающую захватническую политику Наполеона; среди «Анекдотов» Ушакова (1814) мы находим такие характерные заголовки, как «Человеколюбие евреев», «Великодушие и бескорыстие еврея» (в одном из таких «Анекдотов» доказывается, что евреи «не заслуживают тех упреков, коими некогда отягчаемы были», ибо проявили на деле «любовь и признательность к славе и благоденствию России»). </w:t>
      </w:r>
      <w:proofErr w:type="gramEnd"/>
    </w:p>
    <w:p w:rsidR="00413298" w:rsidRPr="00E65689" w:rsidRDefault="00413298" w:rsidP="00413298">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65689">
        <w:rPr>
          <w:rFonts w:ascii="Times New Roman" w:hAnsi="Times New Roman" w:cs="Times New Roman"/>
          <w:sz w:val="28"/>
          <w:szCs w:val="28"/>
        </w:rPr>
        <w:t>атриотизм проповедовался и в многочисленных антифранцузских брошюрах и на театральной сцене (драмы:</w:t>
      </w:r>
      <w:proofErr w:type="gramEnd"/>
      <w:r w:rsidRPr="00E65689">
        <w:rPr>
          <w:rFonts w:ascii="Times New Roman" w:hAnsi="Times New Roman" w:cs="Times New Roman"/>
          <w:sz w:val="28"/>
          <w:szCs w:val="28"/>
        </w:rPr>
        <w:t xml:space="preserve"> </w:t>
      </w:r>
      <w:proofErr w:type="gramStart"/>
      <w:r w:rsidRPr="00E65689">
        <w:rPr>
          <w:rFonts w:ascii="Times New Roman" w:hAnsi="Times New Roman" w:cs="Times New Roman"/>
          <w:sz w:val="28"/>
          <w:szCs w:val="28"/>
        </w:rPr>
        <w:t>С. И. </w:t>
      </w:r>
      <w:proofErr w:type="spellStart"/>
      <w:r w:rsidRPr="00E65689">
        <w:rPr>
          <w:rFonts w:ascii="Times New Roman" w:hAnsi="Times New Roman" w:cs="Times New Roman"/>
          <w:sz w:val="28"/>
          <w:szCs w:val="28"/>
        </w:rPr>
        <w:t>Висковатого</w:t>
      </w:r>
      <w:proofErr w:type="spellEnd"/>
      <w:r w:rsidRPr="00E65689">
        <w:rPr>
          <w:rFonts w:ascii="Times New Roman" w:hAnsi="Times New Roman" w:cs="Times New Roman"/>
          <w:sz w:val="28"/>
          <w:szCs w:val="28"/>
        </w:rPr>
        <w:t xml:space="preserve"> «Всеобщее ополчение», Ф. П. Вронченко «</w:t>
      </w:r>
      <w:proofErr w:type="spellStart"/>
      <w:r w:rsidRPr="00E65689">
        <w:rPr>
          <w:rFonts w:ascii="Times New Roman" w:hAnsi="Times New Roman" w:cs="Times New Roman"/>
          <w:sz w:val="28"/>
          <w:szCs w:val="28"/>
        </w:rPr>
        <w:t>Кирилловцы</w:t>
      </w:r>
      <w:proofErr w:type="spellEnd"/>
      <w:r w:rsidRPr="00E65689">
        <w:rPr>
          <w:rFonts w:ascii="Times New Roman" w:hAnsi="Times New Roman" w:cs="Times New Roman"/>
          <w:sz w:val="28"/>
          <w:szCs w:val="28"/>
        </w:rPr>
        <w:t>», Б. Федорова «Крестьянин-офицер», а после взятия Парижа напыщенные драматические аллегории, балеты и пантомимы «Русский в Германии», «Казак в Лондоне», «Торжество России, или русские в Париже» и т. д.), а также в сатирических стихотворениях, изображавших поражение французов в намеренно аляповатых тонах грубого шаржа.</w:t>
      </w:r>
      <w:proofErr w:type="gramEnd"/>
      <w:r w:rsidRPr="00E65689">
        <w:rPr>
          <w:rFonts w:ascii="Times New Roman" w:hAnsi="Times New Roman" w:cs="Times New Roman"/>
          <w:sz w:val="28"/>
          <w:szCs w:val="28"/>
        </w:rPr>
        <w:t xml:space="preserve"> Особую популярность приобрела впервые напечатанная в 1814 г. песня «За горами, за долами», представляющая Бонапарта в виде неудачного плясуна, пытавшегося состязаться с опытными танцорами: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Бонапарту не до пляски,</w:t>
      </w:r>
      <w:r w:rsidRPr="00E65689">
        <w:rPr>
          <w:rFonts w:ascii="Times New Roman" w:hAnsi="Times New Roman" w:cs="Times New Roman"/>
          <w:sz w:val="28"/>
          <w:szCs w:val="28"/>
        </w:rPr>
        <w:br/>
        <w:t xml:space="preserve">Растерял свои подвязки,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xml:space="preserve">Хоть кричать — </w:t>
      </w:r>
      <w:proofErr w:type="gramStart"/>
      <w:r w:rsidRPr="00E65689">
        <w:rPr>
          <w:rFonts w:ascii="Times New Roman" w:hAnsi="Times New Roman" w:cs="Times New Roman"/>
          <w:sz w:val="28"/>
          <w:szCs w:val="28"/>
        </w:rPr>
        <w:t>пардон</w:t>
      </w:r>
      <w:proofErr w:type="gramEnd"/>
      <w:r w:rsidRPr="00E65689">
        <w:rPr>
          <w:rFonts w:ascii="Times New Roman" w:hAnsi="Times New Roman" w:cs="Times New Roman"/>
          <w:sz w:val="28"/>
          <w:szCs w:val="28"/>
        </w:rPr>
        <w:t xml:space="preserve">.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Именно этот стиль </w:t>
      </w:r>
      <w:proofErr w:type="gramStart"/>
      <w:r w:rsidRPr="00E65689">
        <w:rPr>
          <w:rFonts w:ascii="Times New Roman" w:hAnsi="Times New Roman" w:cs="Times New Roman"/>
          <w:sz w:val="28"/>
          <w:szCs w:val="28"/>
        </w:rPr>
        <w:t>тенденциозно-аляповатого</w:t>
      </w:r>
      <w:proofErr w:type="gramEnd"/>
      <w:r w:rsidRPr="00E65689">
        <w:rPr>
          <w:rFonts w:ascii="Times New Roman" w:hAnsi="Times New Roman" w:cs="Times New Roman"/>
          <w:sz w:val="28"/>
          <w:szCs w:val="28"/>
        </w:rPr>
        <w:t xml:space="preserve"> оглупления противника господствовал и в большинстве произведений так называемого «лубка» 1812 года. Карикатуры </w:t>
      </w:r>
      <w:proofErr w:type="spellStart"/>
      <w:r w:rsidRPr="00E65689">
        <w:rPr>
          <w:rFonts w:ascii="Times New Roman" w:hAnsi="Times New Roman" w:cs="Times New Roman"/>
          <w:sz w:val="28"/>
          <w:szCs w:val="28"/>
        </w:rPr>
        <w:t>Теребенева</w:t>
      </w:r>
      <w:proofErr w:type="spellEnd"/>
      <w:r w:rsidRPr="00E65689">
        <w:rPr>
          <w:rFonts w:ascii="Times New Roman" w:hAnsi="Times New Roman" w:cs="Times New Roman"/>
          <w:sz w:val="28"/>
          <w:szCs w:val="28"/>
        </w:rPr>
        <w:t xml:space="preserve"> и других, сопровождавшиеся выразительными стихотворными или прозаическими комментариями, изображали Наполеона жалким, ничтожным трусом, разбить </w:t>
      </w:r>
      <w:proofErr w:type="gramStart"/>
      <w:r w:rsidRPr="00E65689">
        <w:rPr>
          <w:rFonts w:ascii="Times New Roman" w:hAnsi="Times New Roman" w:cs="Times New Roman"/>
          <w:sz w:val="28"/>
          <w:szCs w:val="28"/>
        </w:rPr>
        <w:t>которого</w:t>
      </w:r>
      <w:proofErr w:type="gramEnd"/>
      <w:r w:rsidRPr="00E65689">
        <w:rPr>
          <w:rFonts w:ascii="Times New Roman" w:hAnsi="Times New Roman" w:cs="Times New Roman"/>
          <w:sz w:val="28"/>
          <w:szCs w:val="28"/>
        </w:rPr>
        <w:t xml:space="preserve"> в сущности не представляло никакой трудности. В этой связи следует вспомнить о знаменитых «афишах» графа Ростопчина, представляющих собой грубую подделку под «простонародный» язык с целью сознательного переключения стихийного народного энтузиазма, вызванного Отечественной войной, в желательное для правительственных сфер «благонамеренное русло. </w:t>
      </w:r>
      <w:proofErr w:type="gramStart"/>
      <w:r w:rsidRPr="00E65689">
        <w:rPr>
          <w:rFonts w:ascii="Times New Roman" w:hAnsi="Times New Roman" w:cs="Times New Roman"/>
          <w:sz w:val="28"/>
          <w:szCs w:val="28"/>
        </w:rPr>
        <w:t xml:space="preserve">Не следует, </w:t>
      </w:r>
      <w:r>
        <w:rPr>
          <w:rFonts w:ascii="Times New Roman" w:hAnsi="Times New Roman" w:cs="Times New Roman"/>
          <w:sz w:val="28"/>
          <w:szCs w:val="28"/>
        </w:rPr>
        <w:t>однак</w:t>
      </w:r>
      <w:r w:rsidRPr="00E65689">
        <w:rPr>
          <w:rFonts w:ascii="Times New Roman" w:hAnsi="Times New Roman" w:cs="Times New Roman"/>
          <w:sz w:val="28"/>
          <w:szCs w:val="28"/>
        </w:rPr>
        <w:t xml:space="preserve">о, забывать, что в грозные дни, предшествовавшие вступлению врага в стены Москвы, </w:t>
      </w:r>
      <w:proofErr w:type="spellStart"/>
      <w:r w:rsidRPr="00E65689">
        <w:rPr>
          <w:rFonts w:ascii="Times New Roman" w:hAnsi="Times New Roman" w:cs="Times New Roman"/>
          <w:sz w:val="28"/>
          <w:szCs w:val="28"/>
        </w:rPr>
        <w:t>ростопчинские</w:t>
      </w:r>
      <w:proofErr w:type="spellEnd"/>
      <w:r w:rsidRPr="00E65689">
        <w:rPr>
          <w:rFonts w:ascii="Times New Roman" w:hAnsi="Times New Roman" w:cs="Times New Roman"/>
          <w:sz w:val="28"/>
          <w:szCs w:val="28"/>
        </w:rPr>
        <w:t xml:space="preserve"> афиши играли роль едва ли не единственного бюллетеня о ходе военных событий для населения Москвы и, поскольку они стремились рассеять панику, вызванную неприятельским вторжением, призывали к вооруженному отпору французам и т. д., они до известной степени мобилизовали народную активность.</w:t>
      </w:r>
      <w:proofErr w:type="gramEnd"/>
      <w:r w:rsidRPr="00E65689">
        <w:rPr>
          <w:rFonts w:ascii="Times New Roman" w:hAnsi="Times New Roman" w:cs="Times New Roman"/>
          <w:sz w:val="28"/>
          <w:szCs w:val="28"/>
        </w:rPr>
        <w:t xml:space="preserve"> Достаточно вспомнить </w:t>
      </w:r>
      <w:proofErr w:type="spellStart"/>
      <w:r w:rsidRPr="00E65689">
        <w:rPr>
          <w:rFonts w:ascii="Times New Roman" w:hAnsi="Times New Roman" w:cs="Times New Roman"/>
          <w:sz w:val="28"/>
          <w:szCs w:val="28"/>
        </w:rPr>
        <w:t>ростопчинскую</w:t>
      </w:r>
      <w:proofErr w:type="spellEnd"/>
      <w:r w:rsidRPr="00E65689">
        <w:rPr>
          <w:rFonts w:ascii="Times New Roman" w:hAnsi="Times New Roman" w:cs="Times New Roman"/>
          <w:sz w:val="28"/>
          <w:szCs w:val="28"/>
        </w:rPr>
        <w:t xml:space="preserve"> афишу о «московском мещанине» </w:t>
      </w:r>
      <w:proofErr w:type="spellStart"/>
      <w:r w:rsidRPr="00E65689">
        <w:rPr>
          <w:rFonts w:ascii="Times New Roman" w:hAnsi="Times New Roman" w:cs="Times New Roman"/>
          <w:sz w:val="28"/>
          <w:szCs w:val="28"/>
        </w:rPr>
        <w:t>Карнюшке</w:t>
      </w:r>
      <w:proofErr w:type="spellEnd"/>
      <w:r w:rsidRPr="00E65689">
        <w:rPr>
          <w:rFonts w:ascii="Times New Roman" w:hAnsi="Times New Roman" w:cs="Times New Roman"/>
          <w:sz w:val="28"/>
          <w:szCs w:val="28"/>
        </w:rPr>
        <w:t xml:space="preserve"> </w:t>
      </w:r>
      <w:proofErr w:type="spellStart"/>
      <w:r w:rsidRPr="00E65689">
        <w:rPr>
          <w:rFonts w:ascii="Times New Roman" w:hAnsi="Times New Roman" w:cs="Times New Roman"/>
          <w:sz w:val="28"/>
          <w:szCs w:val="28"/>
        </w:rPr>
        <w:t>Чихирине</w:t>
      </w:r>
      <w:proofErr w:type="spellEnd"/>
      <w:r w:rsidRPr="00E65689">
        <w:rPr>
          <w:rFonts w:ascii="Times New Roman" w:hAnsi="Times New Roman" w:cs="Times New Roman"/>
          <w:sz w:val="28"/>
          <w:szCs w:val="28"/>
        </w:rPr>
        <w:t>, который, якобы, обратился к Бонапарту (заметим, «</w:t>
      </w:r>
      <w:proofErr w:type="spellStart"/>
      <w:r w:rsidRPr="00E65689">
        <w:rPr>
          <w:rFonts w:ascii="Times New Roman" w:hAnsi="Times New Roman" w:cs="Times New Roman"/>
          <w:sz w:val="28"/>
          <w:szCs w:val="28"/>
        </w:rPr>
        <w:t>вышед</w:t>
      </w:r>
      <w:proofErr w:type="spellEnd"/>
      <w:r w:rsidRPr="00E65689">
        <w:rPr>
          <w:rFonts w:ascii="Times New Roman" w:hAnsi="Times New Roman" w:cs="Times New Roman"/>
          <w:sz w:val="28"/>
          <w:szCs w:val="28"/>
        </w:rPr>
        <w:t xml:space="preserve"> из питейного дома») со следующей тирадой: «Полно тебе фиглярить: ведь солдаты-то твои карлики, да </w:t>
      </w:r>
      <w:proofErr w:type="spellStart"/>
      <w:r w:rsidRPr="00E65689">
        <w:rPr>
          <w:rFonts w:ascii="Times New Roman" w:hAnsi="Times New Roman" w:cs="Times New Roman"/>
          <w:sz w:val="28"/>
          <w:szCs w:val="28"/>
        </w:rPr>
        <w:t>щегольки</w:t>
      </w:r>
      <w:proofErr w:type="spellEnd"/>
      <w:r w:rsidRPr="00E65689">
        <w:rPr>
          <w:rFonts w:ascii="Times New Roman" w:hAnsi="Times New Roman" w:cs="Times New Roman"/>
          <w:sz w:val="28"/>
          <w:szCs w:val="28"/>
        </w:rPr>
        <w:t xml:space="preserve">... </w:t>
      </w:r>
      <w:proofErr w:type="gramStart"/>
      <w:r w:rsidRPr="00E65689">
        <w:rPr>
          <w:rFonts w:ascii="Times New Roman" w:hAnsi="Times New Roman" w:cs="Times New Roman"/>
          <w:sz w:val="28"/>
          <w:szCs w:val="28"/>
        </w:rPr>
        <w:t>Ну</w:t>
      </w:r>
      <w:proofErr w:type="gramEnd"/>
      <w:r w:rsidRPr="00E65689">
        <w:rPr>
          <w:rFonts w:ascii="Times New Roman" w:hAnsi="Times New Roman" w:cs="Times New Roman"/>
          <w:sz w:val="28"/>
          <w:szCs w:val="28"/>
        </w:rPr>
        <w:t xml:space="preserve"> где им русское </w:t>
      </w:r>
      <w:r w:rsidRPr="00E65689">
        <w:rPr>
          <w:rFonts w:ascii="Times New Roman" w:hAnsi="Times New Roman" w:cs="Times New Roman"/>
          <w:sz w:val="28"/>
          <w:szCs w:val="28"/>
        </w:rPr>
        <w:lastRenderedPageBreak/>
        <w:t>житье-бытье вынести? От капусты раздует, от каши перелопаются, от щей задохнутся...»</w:t>
      </w:r>
      <w:r>
        <w:rPr>
          <w:rFonts w:ascii="Times New Roman" w:hAnsi="Times New Roman" w:cs="Times New Roman"/>
          <w:sz w:val="28"/>
          <w:szCs w:val="28"/>
        </w:rPr>
        <w:t>.</w:t>
      </w:r>
      <w:r w:rsidRPr="00E65689">
        <w:rPr>
          <w:rFonts w:ascii="Times New Roman" w:hAnsi="Times New Roman" w:cs="Times New Roman"/>
          <w:sz w:val="28"/>
          <w:szCs w:val="28"/>
        </w:rPr>
        <w:t xml:space="preserve">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Произведения подлинно народного творчества, дошедшие до нас в многочисленных записях (особенно ценный фольклорный материал, посвященный Отечественной войне, мы находим в собрании П. В. Киреевского), рисуют совсем иное, в корне отличное от лубочного «примитива восприятие «грозы двенадцатого года» народными массами.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То, что в лубке представлялось плоским фарсом, народная песня отображала как высокую трагедию. В песенном творчестве народа никогда не затушевывалась тяжесть испытаний, выпавших на долю России. </w:t>
      </w:r>
    </w:p>
    <w:p w:rsidR="00413298" w:rsidRPr="00E65689" w:rsidRDefault="00413298" w:rsidP="00413298">
      <w:pPr>
        <w:spacing w:after="0"/>
        <w:rPr>
          <w:rFonts w:ascii="Times New Roman" w:hAnsi="Times New Roman" w:cs="Times New Roman"/>
          <w:sz w:val="28"/>
          <w:szCs w:val="28"/>
        </w:rPr>
      </w:pPr>
      <w:proofErr w:type="gramStart"/>
      <w:r w:rsidRPr="00E65689">
        <w:rPr>
          <w:rFonts w:ascii="Times New Roman" w:hAnsi="Times New Roman" w:cs="Times New Roman"/>
          <w:sz w:val="28"/>
          <w:szCs w:val="28"/>
        </w:rPr>
        <w:t>Разоренная</w:t>
      </w:r>
      <w:proofErr w:type="gramEnd"/>
      <w:r w:rsidRPr="00E65689">
        <w:rPr>
          <w:rFonts w:ascii="Times New Roman" w:hAnsi="Times New Roman" w:cs="Times New Roman"/>
          <w:sz w:val="28"/>
          <w:szCs w:val="28"/>
        </w:rPr>
        <w:t xml:space="preserve"> путь-дорожка</w:t>
      </w:r>
      <w:r w:rsidRPr="00E65689">
        <w:rPr>
          <w:rFonts w:ascii="Times New Roman" w:hAnsi="Times New Roman" w:cs="Times New Roman"/>
          <w:sz w:val="28"/>
          <w:szCs w:val="28"/>
        </w:rPr>
        <w:br/>
        <w:t xml:space="preserve">От </w:t>
      </w:r>
      <w:proofErr w:type="spellStart"/>
      <w:r w:rsidRPr="00E65689">
        <w:rPr>
          <w:rFonts w:ascii="Times New Roman" w:hAnsi="Times New Roman" w:cs="Times New Roman"/>
          <w:sz w:val="28"/>
          <w:szCs w:val="28"/>
        </w:rPr>
        <w:t>Можая</w:t>
      </w:r>
      <w:proofErr w:type="spellEnd"/>
      <w:r w:rsidRPr="00E65689">
        <w:rPr>
          <w:rFonts w:ascii="Times New Roman" w:hAnsi="Times New Roman" w:cs="Times New Roman"/>
          <w:sz w:val="28"/>
          <w:szCs w:val="28"/>
        </w:rPr>
        <w:t xml:space="preserve"> до Москвы</w:t>
      </w:r>
      <w:r w:rsidRPr="00E65689">
        <w:rPr>
          <w:rFonts w:ascii="Times New Roman" w:hAnsi="Times New Roman" w:cs="Times New Roman"/>
          <w:sz w:val="28"/>
          <w:szCs w:val="28"/>
        </w:rPr>
        <w:br/>
        <w:t>..........</w:t>
      </w:r>
      <w:r w:rsidRPr="00E65689">
        <w:rPr>
          <w:rFonts w:ascii="Times New Roman" w:hAnsi="Times New Roman" w:cs="Times New Roman"/>
          <w:sz w:val="28"/>
          <w:szCs w:val="28"/>
        </w:rPr>
        <w:br/>
        <w:t>Разорил меня, путь-дорожку,</w:t>
      </w:r>
      <w:r w:rsidRPr="00E65689">
        <w:rPr>
          <w:rFonts w:ascii="Times New Roman" w:hAnsi="Times New Roman" w:cs="Times New Roman"/>
          <w:sz w:val="28"/>
          <w:szCs w:val="28"/>
        </w:rPr>
        <w:br/>
        <w:t xml:space="preserve">Неприятель — вор француз.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И в то же время в большинстве песен звучит бодрая уверенность в неминуемой победе народа над грозным «злодеем; эта уверенность передается в замечательных по образности словах песенного Кутузова: </w:t>
      </w:r>
    </w:p>
    <w:p w:rsidR="00413298" w:rsidRPr="00E65689" w:rsidRDefault="00413298" w:rsidP="00413298">
      <w:pPr>
        <w:spacing w:after="0"/>
        <w:rPr>
          <w:rFonts w:ascii="Times New Roman" w:hAnsi="Times New Roman" w:cs="Times New Roman"/>
          <w:sz w:val="28"/>
          <w:szCs w:val="28"/>
        </w:rPr>
      </w:pPr>
      <w:proofErr w:type="gramStart"/>
      <w:r w:rsidRPr="00E65689">
        <w:rPr>
          <w:rFonts w:ascii="Times New Roman" w:hAnsi="Times New Roman" w:cs="Times New Roman"/>
          <w:sz w:val="28"/>
          <w:szCs w:val="28"/>
        </w:rPr>
        <w:t xml:space="preserve">А мы встретим злодея </w:t>
      </w:r>
      <w:proofErr w:type="spellStart"/>
      <w:r w:rsidRPr="00E65689">
        <w:rPr>
          <w:rFonts w:ascii="Times New Roman" w:hAnsi="Times New Roman" w:cs="Times New Roman"/>
          <w:sz w:val="28"/>
          <w:szCs w:val="28"/>
        </w:rPr>
        <w:t>середи</w:t>
      </w:r>
      <w:proofErr w:type="spellEnd"/>
      <w:r w:rsidRPr="00E65689">
        <w:rPr>
          <w:rFonts w:ascii="Times New Roman" w:hAnsi="Times New Roman" w:cs="Times New Roman"/>
          <w:sz w:val="28"/>
          <w:szCs w:val="28"/>
        </w:rPr>
        <w:t xml:space="preserve"> пути,</w:t>
      </w:r>
      <w:r w:rsidRPr="00E65689">
        <w:rPr>
          <w:rFonts w:ascii="Times New Roman" w:hAnsi="Times New Roman" w:cs="Times New Roman"/>
          <w:sz w:val="28"/>
          <w:szCs w:val="28"/>
        </w:rPr>
        <w:br/>
      </w:r>
      <w:proofErr w:type="spellStart"/>
      <w:r w:rsidRPr="00E65689">
        <w:rPr>
          <w:rFonts w:ascii="Times New Roman" w:hAnsi="Times New Roman" w:cs="Times New Roman"/>
          <w:sz w:val="28"/>
          <w:szCs w:val="28"/>
        </w:rPr>
        <w:t>Середи</w:t>
      </w:r>
      <w:proofErr w:type="spellEnd"/>
      <w:r w:rsidRPr="00E65689">
        <w:rPr>
          <w:rFonts w:ascii="Times New Roman" w:hAnsi="Times New Roman" w:cs="Times New Roman"/>
          <w:sz w:val="28"/>
          <w:szCs w:val="28"/>
        </w:rPr>
        <w:t xml:space="preserve"> пути, на своей земли,</w:t>
      </w:r>
      <w:r w:rsidRPr="00E65689">
        <w:rPr>
          <w:rFonts w:ascii="Times New Roman" w:hAnsi="Times New Roman" w:cs="Times New Roman"/>
          <w:sz w:val="28"/>
          <w:szCs w:val="28"/>
        </w:rPr>
        <w:br/>
        <w:t>А мы столики ему поставим — пушки медны,</w:t>
      </w:r>
      <w:r w:rsidRPr="00E65689">
        <w:rPr>
          <w:rFonts w:ascii="Times New Roman" w:hAnsi="Times New Roman" w:cs="Times New Roman"/>
          <w:sz w:val="28"/>
          <w:szCs w:val="28"/>
        </w:rPr>
        <w:br/>
        <w:t xml:space="preserve">А мы скатерть ему </w:t>
      </w:r>
      <w:proofErr w:type="spellStart"/>
      <w:r w:rsidRPr="00E65689">
        <w:rPr>
          <w:rFonts w:ascii="Times New Roman" w:hAnsi="Times New Roman" w:cs="Times New Roman"/>
          <w:sz w:val="28"/>
          <w:szCs w:val="28"/>
        </w:rPr>
        <w:t>постелим</w:t>
      </w:r>
      <w:proofErr w:type="spellEnd"/>
      <w:r w:rsidRPr="00E65689">
        <w:rPr>
          <w:rFonts w:ascii="Times New Roman" w:hAnsi="Times New Roman" w:cs="Times New Roman"/>
          <w:sz w:val="28"/>
          <w:szCs w:val="28"/>
        </w:rPr>
        <w:t xml:space="preserve"> — вольны пули,</w:t>
      </w:r>
      <w:r w:rsidRPr="00E65689">
        <w:rPr>
          <w:rFonts w:ascii="Times New Roman" w:hAnsi="Times New Roman" w:cs="Times New Roman"/>
          <w:sz w:val="28"/>
          <w:szCs w:val="28"/>
        </w:rPr>
        <w:br/>
        <w:t xml:space="preserve">На закусочку поставим — каленых </w:t>
      </w:r>
      <w:proofErr w:type="spellStart"/>
      <w:r w:rsidRPr="00E65689">
        <w:rPr>
          <w:rFonts w:ascii="Times New Roman" w:hAnsi="Times New Roman" w:cs="Times New Roman"/>
          <w:sz w:val="28"/>
          <w:szCs w:val="28"/>
        </w:rPr>
        <w:t>картеч</w:t>
      </w:r>
      <w:proofErr w:type="spellEnd"/>
      <w:r w:rsidRPr="00E65689">
        <w:rPr>
          <w:rFonts w:ascii="Times New Roman" w:hAnsi="Times New Roman" w:cs="Times New Roman"/>
          <w:sz w:val="28"/>
          <w:szCs w:val="28"/>
        </w:rPr>
        <w:t>;</w:t>
      </w:r>
      <w:r w:rsidRPr="00E65689">
        <w:rPr>
          <w:rFonts w:ascii="Times New Roman" w:hAnsi="Times New Roman" w:cs="Times New Roman"/>
          <w:sz w:val="28"/>
          <w:szCs w:val="28"/>
        </w:rPr>
        <w:br/>
        <w:t xml:space="preserve">Угощать его будут — </w:t>
      </w:r>
      <w:proofErr w:type="spellStart"/>
      <w:r w:rsidRPr="00E65689">
        <w:rPr>
          <w:rFonts w:ascii="Times New Roman" w:hAnsi="Times New Roman" w:cs="Times New Roman"/>
          <w:sz w:val="28"/>
          <w:szCs w:val="28"/>
        </w:rPr>
        <w:t>канонерушки</w:t>
      </w:r>
      <w:proofErr w:type="spellEnd"/>
      <w:r w:rsidRPr="00E65689">
        <w:rPr>
          <w:rFonts w:ascii="Times New Roman" w:hAnsi="Times New Roman" w:cs="Times New Roman"/>
          <w:sz w:val="28"/>
          <w:szCs w:val="28"/>
        </w:rPr>
        <w:t>,</w:t>
      </w:r>
      <w:r w:rsidRPr="00E65689">
        <w:rPr>
          <w:rFonts w:ascii="Times New Roman" w:hAnsi="Times New Roman" w:cs="Times New Roman"/>
          <w:sz w:val="28"/>
          <w:szCs w:val="28"/>
        </w:rPr>
        <w:br/>
        <w:t xml:space="preserve">Провожать его будут — все </w:t>
      </w:r>
      <w:proofErr w:type="spellStart"/>
      <w:r w:rsidRPr="00E65689">
        <w:rPr>
          <w:rFonts w:ascii="Times New Roman" w:hAnsi="Times New Roman" w:cs="Times New Roman"/>
          <w:sz w:val="28"/>
          <w:szCs w:val="28"/>
        </w:rPr>
        <w:t>козачушки</w:t>
      </w:r>
      <w:proofErr w:type="spellEnd"/>
      <w:r w:rsidRPr="00E65689">
        <w:rPr>
          <w:rFonts w:ascii="Times New Roman" w:hAnsi="Times New Roman" w:cs="Times New Roman"/>
          <w:sz w:val="28"/>
          <w:szCs w:val="28"/>
        </w:rPr>
        <w:t xml:space="preserve">. </w:t>
      </w:r>
      <w:proofErr w:type="gramEnd"/>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Война 1812 года оказала несомненное влияние на идейное развитие всей последующей русской общественной мысли и литературы. </w:t>
      </w:r>
      <w:r>
        <w:rPr>
          <w:rFonts w:ascii="Times New Roman" w:hAnsi="Times New Roman" w:cs="Times New Roman"/>
          <w:sz w:val="28"/>
          <w:szCs w:val="28"/>
        </w:rPr>
        <w:t>В</w:t>
      </w:r>
      <w:r w:rsidRPr="00E65689">
        <w:rPr>
          <w:rFonts w:ascii="Times New Roman" w:hAnsi="Times New Roman" w:cs="Times New Roman"/>
          <w:sz w:val="28"/>
          <w:szCs w:val="28"/>
        </w:rPr>
        <w:t xml:space="preserve">оспоминания об Отечественной войне будили в передовых русских людях героические эмоции. Недаром Пушкин, беспощадно высмеявший в «Рославлеве» напускной патриотизм консервативного дворянства во время Отечественной войны, в то же время неоднократно возвращался к теме 12-го года, неизменно подчеркивая героизм «великого народа», сумевшего отстоять независимость родной земли.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Для подлинных патриотов пушкинской поры</w:t>
      </w:r>
      <w:r>
        <w:rPr>
          <w:rFonts w:ascii="Times New Roman" w:hAnsi="Times New Roman" w:cs="Times New Roman"/>
          <w:sz w:val="28"/>
          <w:szCs w:val="28"/>
        </w:rPr>
        <w:t xml:space="preserve"> 1</w:t>
      </w:r>
      <w:r w:rsidRPr="00E65689">
        <w:rPr>
          <w:rFonts w:ascii="Times New Roman" w:hAnsi="Times New Roman" w:cs="Times New Roman"/>
          <w:sz w:val="28"/>
          <w:szCs w:val="28"/>
        </w:rPr>
        <w:t xml:space="preserve">2-й год был одним из самых ярких, волнующих воспоминаний. Недаром в пушкинском «Современнике» находит приют знаменитая «кавалерист-девица» Н. А. Дурова. В «Современнике» же печатает свои военные очерки и хранитель партизанских традиций Денис Давыдов. Одну из своих статей, предсказывающую на основе опыта 12-го года огромную роль партизанской народной войны для России, Давыдов кончает знаменательными словами: «Еще Россия не подымалась во весь исполинский рост свой, и горе ее неприятелям, если она когда-нибудь </w:t>
      </w:r>
      <w:proofErr w:type="spellStart"/>
      <w:r w:rsidRPr="00E65689">
        <w:rPr>
          <w:rFonts w:ascii="Times New Roman" w:hAnsi="Times New Roman" w:cs="Times New Roman"/>
          <w:sz w:val="28"/>
          <w:szCs w:val="28"/>
        </w:rPr>
        <w:t>подымется</w:t>
      </w:r>
      <w:proofErr w:type="spellEnd"/>
      <w:r w:rsidRPr="00E65689">
        <w:rPr>
          <w:rFonts w:ascii="Times New Roman" w:hAnsi="Times New Roman" w:cs="Times New Roman"/>
          <w:sz w:val="28"/>
          <w:szCs w:val="28"/>
        </w:rPr>
        <w:t xml:space="preserve">».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lastRenderedPageBreak/>
        <w:t xml:space="preserve">А за несколько лет до возникновения пушкинского «Современника» стихи того же Давыдова приветствовал в своем дружеском послании П. А. Вяземский именно как отзвук партизанской удали 12-го года: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И мерещится старуха,</w:t>
      </w:r>
      <w:r w:rsidRPr="00E65689">
        <w:rPr>
          <w:rFonts w:ascii="Times New Roman" w:hAnsi="Times New Roman" w:cs="Times New Roman"/>
          <w:sz w:val="28"/>
          <w:szCs w:val="28"/>
        </w:rPr>
        <w:br/>
        <w:t xml:space="preserve">Наша сверстница — Москва,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 xml:space="preserve">не Москва одряхлевшей знати, </w:t>
      </w:r>
    </w:p>
    <w:p w:rsidR="00413298" w:rsidRPr="00E65689" w:rsidRDefault="00413298" w:rsidP="00413298">
      <w:pPr>
        <w:spacing w:after="0"/>
        <w:rPr>
          <w:rFonts w:ascii="Times New Roman" w:hAnsi="Times New Roman" w:cs="Times New Roman"/>
          <w:sz w:val="28"/>
          <w:szCs w:val="28"/>
        </w:rPr>
      </w:pPr>
      <w:r w:rsidRPr="00E65689">
        <w:rPr>
          <w:rFonts w:ascii="Times New Roman" w:hAnsi="Times New Roman" w:cs="Times New Roman"/>
          <w:sz w:val="28"/>
          <w:szCs w:val="28"/>
        </w:rPr>
        <w:t>А двенадцатого года</w:t>
      </w:r>
      <w:r w:rsidRPr="00E65689">
        <w:rPr>
          <w:rFonts w:ascii="Times New Roman" w:hAnsi="Times New Roman" w:cs="Times New Roman"/>
          <w:sz w:val="28"/>
          <w:szCs w:val="28"/>
        </w:rPr>
        <w:br/>
        <w:t>Удалая голова,</w:t>
      </w:r>
      <w:r w:rsidRPr="00E65689">
        <w:rPr>
          <w:rFonts w:ascii="Times New Roman" w:hAnsi="Times New Roman" w:cs="Times New Roman"/>
          <w:sz w:val="28"/>
          <w:szCs w:val="28"/>
        </w:rPr>
        <w:br/>
        <w:t>Как сбиралась непогода,</w:t>
      </w:r>
      <w:r w:rsidRPr="00E65689">
        <w:rPr>
          <w:rFonts w:ascii="Times New Roman" w:hAnsi="Times New Roman" w:cs="Times New Roman"/>
          <w:sz w:val="28"/>
          <w:szCs w:val="28"/>
        </w:rPr>
        <w:br/>
        <w:t xml:space="preserve">А ей было — </w:t>
      </w:r>
      <w:proofErr w:type="gramStart"/>
      <w:r w:rsidRPr="00E65689">
        <w:rPr>
          <w:rFonts w:ascii="Times New Roman" w:hAnsi="Times New Roman" w:cs="Times New Roman"/>
          <w:sz w:val="28"/>
          <w:szCs w:val="28"/>
        </w:rPr>
        <w:t>трын-трава</w:t>
      </w:r>
      <w:proofErr w:type="gramEnd"/>
      <w:r w:rsidRPr="00E65689">
        <w:rPr>
          <w:rFonts w:ascii="Times New Roman" w:hAnsi="Times New Roman" w:cs="Times New Roman"/>
          <w:sz w:val="28"/>
          <w:szCs w:val="28"/>
        </w:rPr>
        <w:t xml:space="preserve">. </w:t>
      </w:r>
    </w:p>
    <w:p w:rsidR="00413298" w:rsidRPr="00E65689"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 xml:space="preserve">Об ушедшей героике 12-го года тосковал и Ф. Глинка, в одном из лучших своих стихотворений воспевший восставшую «из пепла» «матушку-Москву», а в «Очерках Бородинского сражения» давший яркое, художественное отображение великой битвы. </w:t>
      </w:r>
    </w:p>
    <w:p w:rsidR="00413298" w:rsidRPr="00413298" w:rsidRDefault="00413298" w:rsidP="00413298">
      <w:pPr>
        <w:spacing w:after="0"/>
        <w:ind w:firstLine="708"/>
        <w:jc w:val="both"/>
        <w:rPr>
          <w:rFonts w:ascii="Times New Roman" w:hAnsi="Times New Roman" w:cs="Times New Roman"/>
          <w:sz w:val="28"/>
          <w:szCs w:val="28"/>
        </w:rPr>
      </w:pPr>
      <w:r w:rsidRPr="00E65689">
        <w:rPr>
          <w:rFonts w:ascii="Times New Roman" w:hAnsi="Times New Roman" w:cs="Times New Roman"/>
          <w:sz w:val="28"/>
          <w:szCs w:val="28"/>
        </w:rPr>
        <w:t>Для передовой молодежи 30-х — 40-х годов 12-й год представлялся полулегендарным, овеянным славой событием. Многочисленные устные предания, не говоря уже о литературных источниках, воспоминания участников и очевидцев воссоздавали перед последующими поколениями величавую картину героического подъема русского народа. Вспомним свидетельство А. И. Герцена: «Рассказы о пожаре Москвы, о Бородинском сражении, о взятии Парижа были моей колыбельной песнью, детскими сказками, моей Илиадой и Одиссеей».</w:t>
      </w:r>
    </w:p>
    <w:p w:rsidR="000E73D6" w:rsidRDefault="000E73D6" w:rsidP="00116729">
      <w:pPr>
        <w:spacing w:after="0"/>
        <w:jc w:val="both"/>
        <w:rPr>
          <w:rFonts w:ascii="Times New Roman" w:hAnsi="Times New Roman" w:cs="Times New Roman"/>
          <w:sz w:val="28"/>
          <w:szCs w:val="28"/>
        </w:rPr>
      </w:pPr>
    </w:p>
    <w:p w:rsidR="00116729" w:rsidRPr="009D2960" w:rsidRDefault="00116729" w:rsidP="00116729">
      <w:pPr>
        <w:spacing w:after="0"/>
        <w:jc w:val="both"/>
        <w:rPr>
          <w:rFonts w:ascii="Times New Roman" w:hAnsi="Times New Roman" w:cs="Times New Roman"/>
          <w:b/>
          <w:sz w:val="28"/>
          <w:szCs w:val="28"/>
        </w:rPr>
      </w:pPr>
      <w:r w:rsidRPr="009D2960">
        <w:rPr>
          <w:rFonts w:ascii="Times New Roman" w:hAnsi="Times New Roman" w:cs="Times New Roman"/>
          <w:b/>
          <w:sz w:val="28"/>
          <w:szCs w:val="28"/>
        </w:rPr>
        <w:t>Приложение 2.</w:t>
      </w:r>
    </w:p>
    <w:p w:rsidR="00116729" w:rsidRPr="00116729" w:rsidRDefault="00126522"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xml:space="preserve"> </w:t>
      </w:r>
      <w:bookmarkStart w:id="1" w:name="p39"/>
      <w:r w:rsidR="00116729" w:rsidRPr="00116729">
        <w:rPr>
          <w:rFonts w:ascii="Times New Roman" w:hAnsi="Times New Roman" w:cs="Times New Roman"/>
          <w:b/>
          <w:bCs/>
          <w:sz w:val="28"/>
          <w:szCs w:val="28"/>
        </w:rPr>
        <w:t>ВХОД НАПОЛЕОНОВА ВОЙСКА В МОСКВУ, 2 СЕНТЯБРЯ 1812 ГОДА</w:t>
      </w:r>
      <w:bookmarkEnd w:id="1"/>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xml:space="preserve">У предков наших до 1700 года день первого сентября был днем Нового года, днем пожеланий душевных, днем празднества и воспоминания, что этот день — день создания и рождения нашей земной обители. Почему же именно на другой день этого дня провидение послало тысяча восемьсот двенадцатого года могильную весть внешнего перерождения Москвы? Это его тайна. Наступил час </w:t>
      </w:r>
      <w:proofErr w:type="spellStart"/>
      <w:r w:rsidRPr="00116729">
        <w:rPr>
          <w:rFonts w:ascii="Times New Roman" w:hAnsi="Times New Roman" w:cs="Times New Roman"/>
          <w:sz w:val="28"/>
          <w:szCs w:val="28"/>
        </w:rPr>
        <w:t>вечерень</w:t>
      </w:r>
      <w:proofErr w:type="spellEnd"/>
      <w:r w:rsidRPr="00116729">
        <w:rPr>
          <w:rFonts w:ascii="Times New Roman" w:hAnsi="Times New Roman" w:cs="Times New Roman"/>
          <w:sz w:val="28"/>
          <w:szCs w:val="28"/>
        </w:rPr>
        <w:t xml:space="preserve">. Колокола молчали. Узнав, что ночные удальцы московские, говоря просто, сбирались ухнуть на добычу и на грабеж, расторопный граф Ростопчин приказал запереть колокольни и обрезать веревки. Вдруг как будто бы из глубокого гробового безмолвия </w:t>
      </w:r>
      <w:proofErr w:type="spellStart"/>
      <w:r w:rsidRPr="00116729">
        <w:rPr>
          <w:rFonts w:ascii="Times New Roman" w:hAnsi="Times New Roman" w:cs="Times New Roman"/>
          <w:sz w:val="28"/>
          <w:szCs w:val="28"/>
        </w:rPr>
        <w:t>выгрянул</w:t>
      </w:r>
      <w:proofErr w:type="spellEnd"/>
      <w:r w:rsidRPr="00116729">
        <w:rPr>
          <w:rFonts w:ascii="Times New Roman" w:hAnsi="Times New Roman" w:cs="Times New Roman"/>
          <w:sz w:val="28"/>
          <w:szCs w:val="28"/>
        </w:rPr>
        <w:t xml:space="preserve">, раздался крик: «Французы! Французы!» К счастью, лошади наши были оседланы. Кипя досадою, я сам разбивал зеркала и рвал книги в щегольских переплетах. Французам не пеняю. Ни при входе, ни при выходе, как после увидим, они ничего у меня не взяли, а отняли у себя прежнее нравственное владычество в Москве. </w:t>
      </w:r>
      <w:proofErr w:type="spellStart"/>
      <w:r w:rsidRPr="00116729">
        <w:rPr>
          <w:rFonts w:ascii="Times New Roman" w:hAnsi="Times New Roman" w:cs="Times New Roman"/>
          <w:sz w:val="28"/>
          <w:szCs w:val="28"/>
        </w:rPr>
        <w:t>Взлетя</w:t>
      </w:r>
      <w:proofErr w:type="spellEnd"/>
      <w:r w:rsidRPr="00116729">
        <w:rPr>
          <w:rFonts w:ascii="Times New Roman" w:hAnsi="Times New Roman" w:cs="Times New Roman"/>
          <w:sz w:val="28"/>
          <w:szCs w:val="28"/>
        </w:rPr>
        <w:t xml:space="preserve"> на коней, мы понеслись в отворенные сараи за сеном и овсом. В один день, в один час в блестящих, пышных наших столицах, с горделивой чреды прихотливой роскоши ниспадают до последней ступени первых нужд, то есть до азбуки общественного быта. Мелькали еще в некоторых домах и модные зеркала и модные мебели, но на них никто не взглядывал. Кто шел пешком, тот хватался за кусок хлеба; кто скакал верхом, тот </w:t>
      </w:r>
      <w:r w:rsidRPr="00116729">
        <w:rPr>
          <w:rFonts w:ascii="Times New Roman" w:hAnsi="Times New Roman" w:cs="Times New Roman"/>
          <w:sz w:val="28"/>
          <w:szCs w:val="28"/>
        </w:rPr>
        <w:lastRenderedPageBreak/>
        <w:t xml:space="preserve">нахватывал в торока сена и овса. </w:t>
      </w:r>
      <w:proofErr w:type="gramStart"/>
      <w:r w:rsidRPr="00116729">
        <w:rPr>
          <w:rFonts w:ascii="Times New Roman" w:hAnsi="Times New Roman" w:cs="Times New Roman"/>
          <w:sz w:val="28"/>
          <w:szCs w:val="28"/>
        </w:rPr>
        <w:t xml:space="preserve">В шумной, в многолюдной, в роскошной, в </w:t>
      </w:r>
      <w:proofErr w:type="spellStart"/>
      <w:r w:rsidRPr="00116729">
        <w:rPr>
          <w:rFonts w:ascii="Times New Roman" w:hAnsi="Times New Roman" w:cs="Times New Roman"/>
          <w:sz w:val="28"/>
          <w:szCs w:val="28"/>
        </w:rPr>
        <w:t>преиспещренной</w:t>
      </w:r>
      <w:proofErr w:type="spellEnd"/>
      <w:r w:rsidRPr="00116729">
        <w:rPr>
          <w:rFonts w:ascii="Times New Roman" w:hAnsi="Times New Roman" w:cs="Times New Roman"/>
          <w:sz w:val="28"/>
          <w:szCs w:val="28"/>
        </w:rPr>
        <w:t xml:space="preserve"> Москве завелось кочевье природных сынов степей.</w:t>
      </w:r>
      <w:proofErr w:type="gramEnd"/>
      <w:r w:rsidRPr="00116729">
        <w:rPr>
          <w:rFonts w:ascii="Times New Roman" w:hAnsi="Times New Roman" w:cs="Times New Roman"/>
          <w:sz w:val="28"/>
          <w:szCs w:val="28"/>
        </w:rPr>
        <w:t xml:space="preserve"> В это смутное и суматошное время попался мне с дарами священник церкви Смоленской божией матери. Я закричал: «Ступайте! Зарывайте скорее все, что можно!» Утвари зарыли и спасли. С конным нашим запасом, то есть с сеном и овсом, поскакали мы к Благовещению на бережки. С высоты их увидели </w:t>
      </w:r>
      <w:proofErr w:type="spellStart"/>
      <w:r w:rsidRPr="00116729">
        <w:rPr>
          <w:rFonts w:ascii="Times New Roman" w:hAnsi="Times New Roman" w:cs="Times New Roman"/>
          <w:sz w:val="28"/>
          <w:szCs w:val="28"/>
        </w:rPr>
        <w:t>Наполеоновы</w:t>
      </w:r>
      <w:proofErr w:type="spellEnd"/>
      <w:r w:rsidRPr="00116729">
        <w:rPr>
          <w:rFonts w:ascii="Times New Roman" w:hAnsi="Times New Roman" w:cs="Times New Roman"/>
          <w:sz w:val="28"/>
          <w:szCs w:val="28"/>
        </w:rPr>
        <w:t xml:space="preserve"> полки, шедшие тремя колоннами. Первая перешла Москву-реку у Воробьевых гор. Вторая, </w:t>
      </w:r>
      <w:proofErr w:type="spellStart"/>
      <w:r w:rsidRPr="00116729">
        <w:rPr>
          <w:rFonts w:ascii="Times New Roman" w:hAnsi="Times New Roman" w:cs="Times New Roman"/>
          <w:sz w:val="28"/>
          <w:szCs w:val="28"/>
        </w:rPr>
        <w:t>перешед</w:t>
      </w:r>
      <w:proofErr w:type="spellEnd"/>
      <w:r w:rsidRPr="00116729">
        <w:rPr>
          <w:rFonts w:ascii="Times New Roman" w:hAnsi="Times New Roman" w:cs="Times New Roman"/>
          <w:sz w:val="28"/>
          <w:szCs w:val="28"/>
        </w:rPr>
        <w:t xml:space="preserve"> ту же реку на Филях, тянулась на Тверскую заставу. Третья, или средняя, вступала в Москву через </w:t>
      </w:r>
      <w:proofErr w:type="spellStart"/>
      <w:r w:rsidRPr="00116729">
        <w:rPr>
          <w:rFonts w:ascii="Times New Roman" w:hAnsi="Times New Roman" w:cs="Times New Roman"/>
          <w:sz w:val="28"/>
          <w:szCs w:val="28"/>
        </w:rPr>
        <w:t>Драгомиловский</w:t>
      </w:r>
      <w:proofErr w:type="spellEnd"/>
      <w:r w:rsidRPr="00116729">
        <w:rPr>
          <w:rFonts w:ascii="Times New Roman" w:hAnsi="Times New Roman" w:cs="Times New Roman"/>
          <w:sz w:val="28"/>
          <w:szCs w:val="28"/>
        </w:rPr>
        <w:t xml:space="preserve"> мост. Обозрев ход неприятеля и предполагая, что нам способнее будет пробираться переулками, я уговорил братьев моих ехать на Пречистенку, где неожиданно встретили Петровский полк, находившийся в арьергарде и в котором служил брат мой Григорий, раненный под Бородиным. Примкнув к полку, мы беспрепятственно продолжали отступление за Москву. По пятам за нами шел неприятель, но без натиска и напора. У домов опустелых стояли еще дворники. Я кричал: «Ступайте! Уходите! Неприятель идет». «Не можем уходить, — отвечали они, — нам приказано беречь дома». У Каменного моста, со ската кремлевского возвышения, опрометью бежали с оружием, захваченным в арсенале, и взрослые и малолетние. Дух русский не думал, а действовал. Мы тянулись берегом Москвы-реки, мимо Воспитательного дома. Не доходя </w:t>
      </w:r>
      <w:proofErr w:type="spellStart"/>
      <w:r w:rsidRPr="00116729">
        <w:rPr>
          <w:rFonts w:ascii="Times New Roman" w:hAnsi="Times New Roman" w:cs="Times New Roman"/>
          <w:sz w:val="28"/>
          <w:szCs w:val="28"/>
        </w:rPr>
        <w:t>Яузского</w:t>
      </w:r>
      <w:proofErr w:type="spellEnd"/>
      <w:r w:rsidRPr="00116729">
        <w:rPr>
          <w:rFonts w:ascii="Times New Roman" w:hAnsi="Times New Roman" w:cs="Times New Roman"/>
          <w:sz w:val="28"/>
          <w:szCs w:val="28"/>
        </w:rPr>
        <w:t xml:space="preserve"> моста, я снял крестоносную свою шапку, </w:t>
      </w:r>
      <w:proofErr w:type="gramStart"/>
      <w:r w:rsidRPr="00116729">
        <w:rPr>
          <w:rFonts w:ascii="Times New Roman" w:hAnsi="Times New Roman" w:cs="Times New Roman"/>
          <w:sz w:val="28"/>
          <w:szCs w:val="28"/>
        </w:rPr>
        <w:t>оборотился</w:t>
      </w:r>
      <w:proofErr w:type="gramEnd"/>
      <w:r w:rsidRPr="00116729">
        <w:rPr>
          <w:rFonts w:ascii="Times New Roman" w:hAnsi="Times New Roman" w:cs="Times New Roman"/>
          <w:sz w:val="28"/>
          <w:szCs w:val="28"/>
        </w:rPr>
        <w:t xml:space="preserve"> к златоглавому Кремлю, осенился крестом и, быстро </w:t>
      </w:r>
      <w:proofErr w:type="spellStart"/>
      <w:r w:rsidRPr="00116729">
        <w:rPr>
          <w:rFonts w:ascii="Times New Roman" w:hAnsi="Times New Roman" w:cs="Times New Roman"/>
          <w:sz w:val="28"/>
          <w:szCs w:val="28"/>
        </w:rPr>
        <w:t>поворотясь</w:t>
      </w:r>
      <w:proofErr w:type="spellEnd"/>
      <w:r w:rsidRPr="00116729">
        <w:rPr>
          <w:rFonts w:ascii="Times New Roman" w:hAnsi="Times New Roman" w:cs="Times New Roman"/>
          <w:sz w:val="28"/>
          <w:szCs w:val="28"/>
        </w:rPr>
        <w:t xml:space="preserve"> к Москве-реке, сорвал с себя саблю и, бросая ее в реку, сказал: «Ступай! Погребись на дне Москвы-реки, не доставайся никому!»</w:t>
      </w:r>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w:t>
      </w:r>
      <w:bookmarkStart w:id="2" w:name="p40"/>
      <w:r w:rsidRPr="00116729">
        <w:rPr>
          <w:rFonts w:ascii="Times New Roman" w:hAnsi="Times New Roman" w:cs="Times New Roman"/>
          <w:b/>
          <w:bCs/>
          <w:sz w:val="28"/>
          <w:szCs w:val="28"/>
        </w:rPr>
        <w:t>МОСКВА ЗА МОСКВОЮ</w:t>
      </w:r>
      <w:bookmarkEnd w:id="2"/>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xml:space="preserve">Русские за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 полки неприятельские в Москве, Наполеон перед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 Кутузов за заставою сидел на дрожках, погруженный в глубокую думу. Полковник Толь подъезжает к русскому полководцу и докладывает, что французы вошли в Москву. «Слава богу, — отвечает Кутузов, — это последнее их торжество». Медленно проходили полки мимо вождя своего. Как переменились лица русских воинов от утра до вечера! Поутру отуманены были их взоры, но уста безмолвствовали. Вечером гневная досада пылала в глазах их и из уст исторгались громкие вопли: «Куда нас ведут? Куда он нас завел?» </w:t>
      </w:r>
      <w:proofErr w:type="spellStart"/>
      <w:r w:rsidRPr="00116729">
        <w:rPr>
          <w:rFonts w:ascii="Times New Roman" w:hAnsi="Times New Roman" w:cs="Times New Roman"/>
          <w:sz w:val="28"/>
          <w:szCs w:val="28"/>
        </w:rPr>
        <w:t>Облокотясь</w:t>
      </w:r>
      <w:proofErr w:type="spellEnd"/>
      <w:r w:rsidRPr="00116729">
        <w:rPr>
          <w:rFonts w:ascii="Times New Roman" w:hAnsi="Times New Roman" w:cs="Times New Roman"/>
          <w:sz w:val="28"/>
          <w:szCs w:val="28"/>
        </w:rPr>
        <w:t xml:space="preserve"> правою рукою на колено, Кутузов сидел неподвижно, как будто бы ничего не видя, ничего не слыша и соображая повестку: «Потеря Москвы не есть потеря Отечества!»</w:t>
      </w:r>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xml:space="preserve">В версте от заставы встретил я Якова Ивановича </w:t>
      </w:r>
      <w:proofErr w:type="spellStart"/>
      <w:r w:rsidRPr="00116729">
        <w:rPr>
          <w:rFonts w:ascii="Times New Roman" w:hAnsi="Times New Roman" w:cs="Times New Roman"/>
          <w:sz w:val="28"/>
          <w:szCs w:val="28"/>
        </w:rPr>
        <w:t>Десанглена</w:t>
      </w:r>
      <w:proofErr w:type="spellEnd"/>
      <w:r w:rsidRPr="00116729">
        <w:rPr>
          <w:rFonts w:ascii="Times New Roman" w:hAnsi="Times New Roman" w:cs="Times New Roman"/>
          <w:sz w:val="28"/>
          <w:szCs w:val="28"/>
        </w:rPr>
        <w:t xml:space="preserve">, служившего при армии военным чиновником по особенным поручениям. Поздоровавшись со мною, он сказал: «Поедем в главную квартиру. Там должны быть теперь все усердные сыны Отечества». — «Не поеду, — отвечал я, — до оставления Москвы я порывался стать перед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 не на месте чиновном, но наряду с ратниками. Я был остановлен и оставлен в Москве, дело мое кончилось с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А за стенами Москвы я бесприютный отец бесприютного семейства».</w:t>
      </w:r>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lastRenderedPageBreak/>
        <w:t> </w:t>
      </w:r>
      <w:bookmarkStart w:id="3" w:name="p41"/>
      <w:r w:rsidRPr="00116729">
        <w:rPr>
          <w:rFonts w:ascii="Times New Roman" w:hAnsi="Times New Roman" w:cs="Times New Roman"/>
          <w:b/>
          <w:bCs/>
          <w:sz w:val="28"/>
          <w:szCs w:val="28"/>
        </w:rPr>
        <w:t>ПЕРВЫЙ ВЕЧЕР ЗА МОСКВОЮ</w:t>
      </w:r>
      <w:bookmarkEnd w:id="3"/>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xml:space="preserve">Между тем угрюмо сгущался сумрак вечерний над осиротевшею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 а за нею от хода войск, от столпившихся сонмов народа и от теснившихся повозок, пыль вилась столбами и застилала угасавшие лучи заходящего солнца над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 Внезапно раздался громовой </w:t>
      </w:r>
      <w:proofErr w:type="gramStart"/>
      <w:r w:rsidRPr="00116729">
        <w:rPr>
          <w:rFonts w:ascii="Times New Roman" w:hAnsi="Times New Roman" w:cs="Times New Roman"/>
          <w:sz w:val="28"/>
          <w:szCs w:val="28"/>
        </w:rPr>
        <w:t>грохот</w:t>
      </w:r>
      <w:proofErr w:type="gramEnd"/>
      <w:r w:rsidRPr="00116729">
        <w:rPr>
          <w:rFonts w:ascii="Times New Roman" w:hAnsi="Times New Roman" w:cs="Times New Roman"/>
          <w:sz w:val="28"/>
          <w:szCs w:val="28"/>
        </w:rPr>
        <w:t xml:space="preserve"> и вспыхнуло пламя. То был взрыв под Симоновым барки с комиссариатскими вещами, а пламя неслось от загоревшегося винного двора за </w:t>
      </w:r>
      <w:proofErr w:type="spellStart"/>
      <w:r w:rsidRPr="00116729">
        <w:rPr>
          <w:rFonts w:ascii="Times New Roman" w:hAnsi="Times New Roman" w:cs="Times New Roman"/>
          <w:sz w:val="28"/>
          <w:szCs w:val="28"/>
        </w:rPr>
        <w:t>Москвою</w:t>
      </w:r>
      <w:proofErr w:type="spellEnd"/>
      <w:r w:rsidRPr="00116729">
        <w:rPr>
          <w:rFonts w:ascii="Times New Roman" w:hAnsi="Times New Roman" w:cs="Times New Roman"/>
          <w:sz w:val="28"/>
          <w:szCs w:val="28"/>
        </w:rPr>
        <w:t xml:space="preserve">-рекою. Быстро оглянулись воины наши на Москву и горестно воскликнули: «Горит матушка Москва! Горит!» Объятый тяжкою, гробовою скорбью, я ринулся на землю с </w:t>
      </w:r>
      <w:proofErr w:type="gramStart"/>
      <w:r w:rsidRPr="00116729">
        <w:rPr>
          <w:rFonts w:ascii="Times New Roman" w:hAnsi="Times New Roman" w:cs="Times New Roman"/>
          <w:sz w:val="28"/>
          <w:szCs w:val="28"/>
        </w:rPr>
        <w:t>лошади</w:t>
      </w:r>
      <w:proofErr w:type="gramEnd"/>
      <w:r w:rsidRPr="00116729">
        <w:rPr>
          <w:rFonts w:ascii="Times New Roman" w:hAnsi="Times New Roman" w:cs="Times New Roman"/>
          <w:sz w:val="28"/>
          <w:szCs w:val="28"/>
        </w:rPr>
        <w:t xml:space="preserve"> и ручьи горячих слез мешались с прахом и пылью. Приподнимая меня, брат Федор Николаевич говорил: «Вы сами предсказали жребий Москвы, вы ожидали того, что теперь в глазах ваших». — «Я говорил о сдаче Москвы, — отвечал я, — я предвидел, что ее постигнет пожарный жребий. Но я мечтал, что из нее вывезут и вековую нашу </w:t>
      </w:r>
      <w:proofErr w:type="gramStart"/>
      <w:r w:rsidRPr="00116729">
        <w:rPr>
          <w:rFonts w:ascii="Times New Roman" w:hAnsi="Times New Roman" w:cs="Times New Roman"/>
          <w:sz w:val="28"/>
          <w:szCs w:val="28"/>
        </w:rPr>
        <w:t>святыню</w:t>
      </w:r>
      <w:proofErr w:type="gramEnd"/>
      <w:r w:rsidRPr="00116729">
        <w:rPr>
          <w:rFonts w:ascii="Times New Roman" w:hAnsi="Times New Roman" w:cs="Times New Roman"/>
          <w:sz w:val="28"/>
          <w:szCs w:val="28"/>
        </w:rPr>
        <w:t xml:space="preserve"> и вековые наши памятники. А если это все истлеет в пламени, то к чему будет приютиться мысли и сердцу?»</w:t>
      </w:r>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 </w:t>
      </w:r>
    </w:p>
    <w:p w:rsidR="00116729" w:rsidRPr="00116729" w:rsidRDefault="00116729" w:rsidP="00116729">
      <w:pPr>
        <w:spacing w:after="0"/>
        <w:jc w:val="both"/>
        <w:rPr>
          <w:rFonts w:ascii="Times New Roman" w:hAnsi="Times New Roman" w:cs="Times New Roman"/>
          <w:sz w:val="28"/>
          <w:szCs w:val="28"/>
        </w:rPr>
      </w:pPr>
      <w:bookmarkStart w:id="4" w:name="p44"/>
      <w:r w:rsidRPr="00116729">
        <w:rPr>
          <w:rFonts w:ascii="Times New Roman" w:hAnsi="Times New Roman" w:cs="Times New Roman"/>
          <w:b/>
          <w:bCs/>
          <w:sz w:val="28"/>
          <w:szCs w:val="28"/>
        </w:rPr>
        <w:t>ПОЖАР МОСКОВСКИЙ</w:t>
      </w:r>
      <w:bookmarkEnd w:id="4"/>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Между тем, когда Мюрат ощупью отыскивал русское войско, исполинская Москва в обширном объеме своем тонула в море огненном.</w:t>
      </w:r>
    </w:p>
    <w:p w:rsidR="00116729" w:rsidRPr="00116729" w:rsidRDefault="00116729" w:rsidP="00116729">
      <w:pPr>
        <w:spacing w:after="0"/>
        <w:rPr>
          <w:rFonts w:ascii="Times New Roman" w:hAnsi="Times New Roman" w:cs="Times New Roman"/>
          <w:sz w:val="28"/>
          <w:szCs w:val="28"/>
        </w:rPr>
      </w:pPr>
      <w:r w:rsidRPr="00116729">
        <w:rPr>
          <w:rFonts w:ascii="Times New Roman" w:hAnsi="Times New Roman" w:cs="Times New Roman"/>
          <w:i/>
          <w:iCs/>
          <w:sz w:val="28"/>
          <w:szCs w:val="28"/>
        </w:rPr>
        <w:t>«Палаты трещат;</w:t>
      </w:r>
      <w:r w:rsidRPr="00116729">
        <w:rPr>
          <w:rFonts w:ascii="Times New Roman" w:hAnsi="Times New Roman" w:cs="Times New Roman"/>
          <w:i/>
          <w:iCs/>
          <w:sz w:val="28"/>
          <w:szCs w:val="28"/>
        </w:rPr>
        <w:br/>
        <w:t>Повозки спешат,</w:t>
      </w:r>
      <w:r w:rsidRPr="00116729">
        <w:rPr>
          <w:rFonts w:ascii="Times New Roman" w:hAnsi="Times New Roman" w:cs="Times New Roman"/>
          <w:i/>
          <w:iCs/>
          <w:sz w:val="28"/>
          <w:szCs w:val="28"/>
        </w:rPr>
        <w:br/>
        <w:t>Осями толкаясь...</w:t>
      </w:r>
      <w:r w:rsidRPr="00116729">
        <w:rPr>
          <w:rFonts w:ascii="Times New Roman" w:hAnsi="Times New Roman" w:cs="Times New Roman"/>
          <w:i/>
          <w:iCs/>
          <w:sz w:val="28"/>
          <w:szCs w:val="28"/>
        </w:rPr>
        <w:br/>
        <w:t>Народы толпятся;</w:t>
      </w:r>
      <w:r w:rsidRPr="00116729">
        <w:rPr>
          <w:rFonts w:ascii="Times New Roman" w:hAnsi="Times New Roman" w:cs="Times New Roman"/>
          <w:i/>
          <w:iCs/>
          <w:sz w:val="28"/>
          <w:szCs w:val="28"/>
        </w:rPr>
        <w:br/>
        <w:t>Все бежит гурьбой;</w:t>
      </w:r>
      <w:r w:rsidRPr="00116729">
        <w:rPr>
          <w:rFonts w:ascii="Times New Roman" w:hAnsi="Times New Roman" w:cs="Times New Roman"/>
          <w:i/>
          <w:iCs/>
          <w:sz w:val="28"/>
          <w:szCs w:val="28"/>
        </w:rPr>
        <w:br/>
        <w:t>Улицы струятся</w:t>
      </w:r>
      <w:r w:rsidRPr="00116729">
        <w:rPr>
          <w:rFonts w:ascii="Times New Roman" w:hAnsi="Times New Roman" w:cs="Times New Roman"/>
          <w:i/>
          <w:iCs/>
          <w:sz w:val="28"/>
          <w:szCs w:val="28"/>
        </w:rPr>
        <w:br/>
        <w:t>Огненной рекой».</w:t>
      </w:r>
      <w:r w:rsidRPr="00116729">
        <w:rPr>
          <w:rFonts w:ascii="Times New Roman" w:hAnsi="Times New Roman" w:cs="Times New Roman"/>
          <w:sz w:val="28"/>
          <w:szCs w:val="28"/>
        </w:rPr>
        <w:t xml:space="preserve"> </w:t>
      </w:r>
    </w:p>
    <w:p w:rsidR="00116729" w:rsidRPr="00116729" w:rsidRDefault="00116729" w:rsidP="00116729">
      <w:pPr>
        <w:spacing w:after="0"/>
        <w:jc w:val="both"/>
        <w:rPr>
          <w:rFonts w:ascii="Times New Roman" w:hAnsi="Times New Roman" w:cs="Times New Roman"/>
          <w:sz w:val="28"/>
          <w:szCs w:val="28"/>
        </w:rPr>
      </w:pPr>
      <w:r w:rsidRPr="00116729">
        <w:rPr>
          <w:rFonts w:ascii="Times New Roman" w:hAnsi="Times New Roman" w:cs="Times New Roman"/>
          <w:sz w:val="28"/>
          <w:szCs w:val="28"/>
        </w:rPr>
        <w:t>Это описание заимствовал я из стихов, изданных в Париже 1832 года.</w:t>
      </w:r>
    </w:p>
    <w:p w:rsidR="00116729" w:rsidRPr="00116729" w:rsidRDefault="00116729" w:rsidP="00116729">
      <w:pPr>
        <w:spacing w:after="0"/>
        <w:jc w:val="both"/>
        <w:rPr>
          <w:rFonts w:ascii="Times New Roman" w:hAnsi="Times New Roman" w:cs="Times New Roman"/>
          <w:sz w:val="28"/>
          <w:szCs w:val="28"/>
        </w:rPr>
      </w:pPr>
      <w:proofErr w:type="spellStart"/>
      <w:r w:rsidRPr="00116729">
        <w:rPr>
          <w:rFonts w:ascii="Times New Roman" w:hAnsi="Times New Roman" w:cs="Times New Roman"/>
          <w:sz w:val="28"/>
          <w:szCs w:val="28"/>
        </w:rPr>
        <w:t>Бланшар</w:t>
      </w:r>
      <w:proofErr w:type="spellEnd"/>
      <w:r w:rsidRPr="00116729">
        <w:rPr>
          <w:rFonts w:ascii="Times New Roman" w:hAnsi="Times New Roman" w:cs="Times New Roman"/>
          <w:sz w:val="28"/>
          <w:szCs w:val="28"/>
        </w:rPr>
        <w:t xml:space="preserve">, сочинитель стихов, назвал их огнем небесным. Кому, чем и как было гасить в Москве огонь небесный? Кто жег Москву? Никто. В «Правде» графа Ростопчина, напечатанной им на французском языке в Париже, в этой правде все неправда. Полагают, что он похитил у себя лучшую славу, отрекшись от славы </w:t>
      </w:r>
      <w:proofErr w:type="spellStart"/>
      <w:r w:rsidRPr="00116729">
        <w:rPr>
          <w:rFonts w:ascii="Times New Roman" w:hAnsi="Times New Roman" w:cs="Times New Roman"/>
          <w:sz w:val="28"/>
          <w:szCs w:val="28"/>
        </w:rPr>
        <w:t>зажигательства</w:t>
      </w:r>
      <w:proofErr w:type="spellEnd"/>
      <w:r w:rsidRPr="00116729">
        <w:rPr>
          <w:rFonts w:ascii="Times New Roman" w:hAnsi="Times New Roman" w:cs="Times New Roman"/>
          <w:sz w:val="28"/>
          <w:szCs w:val="28"/>
        </w:rPr>
        <w:t xml:space="preserve"> Москвы. Если можно угадывать неисповедимые судьбы провидения, то эта слава, без всякого исключения, принадлежит Москве, страдавшей и отстрадавшей и за Россию и за Европу. Как владелец села Воронова, граф мог его сжечь, а при Наполеоне Москва отдана была на произвол провидения. В ней не было ни начальства, гаи подчиненных. Но над нею и в ней ходил суд божий. Тут нет ни русских, ни французов: тут огнь небесный. Горели палаты, где прежде кипели радости земные, стоившие и многих и горьких слез хижинам. Клубились реки огненные по тем улицам, где рыскало тщеславие человеческое на быстрых колесницах, также увлекавших за собою быт человечества. Горели наши неправды, наши моды, наши пышности, наши происки и </w:t>
      </w:r>
      <w:proofErr w:type="spellStart"/>
      <w:r w:rsidRPr="00116729">
        <w:rPr>
          <w:rFonts w:ascii="Times New Roman" w:hAnsi="Times New Roman" w:cs="Times New Roman"/>
          <w:sz w:val="28"/>
          <w:szCs w:val="28"/>
        </w:rPr>
        <w:t>подыски</w:t>
      </w:r>
      <w:proofErr w:type="spellEnd"/>
      <w:r w:rsidRPr="00116729">
        <w:rPr>
          <w:rFonts w:ascii="Times New Roman" w:hAnsi="Times New Roman" w:cs="Times New Roman"/>
          <w:sz w:val="28"/>
          <w:szCs w:val="28"/>
        </w:rPr>
        <w:t xml:space="preserve">: все это горело, но — догорело ль? А отчего за два столетия, то есть 1612 </w:t>
      </w:r>
      <w:r w:rsidRPr="00116729">
        <w:rPr>
          <w:rFonts w:ascii="Times New Roman" w:hAnsi="Times New Roman" w:cs="Times New Roman"/>
          <w:sz w:val="28"/>
          <w:szCs w:val="28"/>
        </w:rPr>
        <w:lastRenderedPageBreak/>
        <w:t xml:space="preserve">года, в земле русской все стремилось к Москве и в Москву; и отчего 1812 года все выселялось из Москвы и за Москву? Отчего 1612 года </w:t>
      </w:r>
      <w:proofErr w:type="gramStart"/>
      <w:r w:rsidRPr="00116729">
        <w:rPr>
          <w:rFonts w:ascii="Times New Roman" w:hAnsi="Times New Roman" w:cs="Times New Roman"/>
          <w:sz w:val="28"/>
          <w:szCs w:val="28"/>
        </w:rPr>
        <w:t>заключали спасение России в стенах Москвы и отчего о той же Москве 1812 года торжественно повещено было</w:t>
      </w:r>
      <w:proofErr w:type="gramEnd"/>
      <w:r w:rsidRPr="00116729">
        <w:rPr>
          <w:rFonts w:ascii="Times New Roman" w:hAnsi="Times New Roman" w:cs="Times New Roman"/>
          <w:sz w:val="28"/>
          <w:szCs w:val="28"/>
        </w:rPr>
        <w:t>, что сдача Москвы не есть потеря Отечества? Это решит история, когда созреют события и когда она вызовет перо историка. Но я замечу только, что сдачи Москвы не было. По правам народным сдача происходит на положительных и определительных взаимных условиях. Милорадович просто сказал начальнику авангарда французов, что если он завяжет при переходе наших войск на улицах московских бой, то он зажжет Москву. Это угроза, а не условие. Итак, еще повторяю: Москва была не сдана Наполеону, а отдана на суд божий.</w:t>
      </w:r>
    </w:p>
    <w:p w:rsidR="007204F2" w:rsidRDefault="007204F2" w:rsidP="00116729">
      <w:pPr>
        <w:spacing w:after="0"/>
        <w:jc w:val="both"/>
        <w:rPr>
          <w:rFonts w:ascii="Times New Roman" w:hAnsi="Times New Roman" w:cs="Times New Roman"/>
          <w:sz w:val="28"/>
          <w:szCs w:val="28"/>
        </w:rPr>
      </w:pPr>
    </w:p>
    <w:p w:rsidR="00E37D9E" w:rsidRDefault="00E37D9E" w:rsidP="00116729">
      <w:pPr>
        <w:spacing w:after="0"/>
        <w:jc w:val="both"/>
        <w:rPr>
          <w:rFonts w:ascii="Times New Roman" w:hAnsi="Times New Roman" w:cs="Times New Roman"/>
          <w:sz w:val="28"/>
          <w:szCs w:val="28"/>
        </w:rPr>
      </w:pPr>
      <w:r>
        <w:rPr>
          <w:rFonts w:ascii="Times New Roman" w:hAnsi="Times New Roman" w:cs="Times New Roman"/>
          <w:b/>
          <w:sz w:val="28"/>
          <w:szCs w:val="28"/>
        </w:rPr>
        <w:t>Приложение 3.</w:t>
      </w:r>
    </w:p>
    <w:p w:rsidR="00D37F38" w:rsidRDefault="00D37F38" w:rsidP="00E37D9E">
      <w:pPr>
        <w:spacing w:after="0"/>
        <w:jc w:val="both"/>
        <w:rPr>
          <w:rFonts w:ascii="Times New Roman" w:hAnsi="Times New Roman" w:cs="Times New Roman"/>
          <w:sz w:val="28"/>
          <w:szCs w:val="28"/>
        </w:rPr>
      </w:pPr>
      <w:r>
        <w:rPr>
          <w:rFonts w:ascii="Times New Roman" w:hAnsi="Times New Roman" w:cs="Times New Roman"/>
          <w:sz w:val="28"/>
          <w:szCs w:val="28"/>
        </w:rPr>
        <w:t>Д. Давыдов</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БОРОДИНСКОЕ ПОЛЕ</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Элегия</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Умолкшие холмы, дол некогда кровавый,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Отдайте мне ваш день, день вековечной славы,</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И шум оружия, и сечи, и борьбу!</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Мой меч из рук моих упал. Мою судьбу</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Попрали сильные. Счастливцы горделивы</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Невольным пахарем влекут меня на нивы...</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 xml:space="preserve">О, </w:t>
      </w:r>
      <w:proofErr w:type="spellStart"/>
      <w:r w:rsidRPr="00E37D9E">
        <w:rPr>
          <w:rFonts w:ascii="Times New Roman" w:hAnsi="Times New Roman" w:cs="Times New Roman"/>
          <w:sz w:val="28"/>
          <w:szCs w:val="28"/>
        </w:rPr>
        <w:t>ринь</w:t>
      </w:r>
      <w:proofErr w:type="spellEnd"/>
      <w:r w:rsidRPr="00E37D9E">
        <w:rPr>
          <w:rFonts w:ascii="Times New Roman" w:hAnsi="Times New Roman" w:cs="Times New Roman"/>
          <w:sz w:val="28"/>
          <w:szCs w:val="28"/>
        </w:rPr>
        <w:t xml:space="preserve"> меня на бой, ты, опытный в боях,</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Ты, голосом своим рождающий в полках</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 xml:space="preserve">Погибели врагов </w:t>
      </w:r>
      <w:proofErr w:type="spellStart"/>
      <w:r w:rsidRPr="00E37D9E">
        <w:rPr>
          <w:rFonts w:ascii="Times New Roman" w:hAnsi="Times New Roman" w:cs="Times New Roman"/>
          <w:sz w:val="28"/>
          <w:szCs w:val="28"/>
        </w:rPr>
        <w:t>предчувственные</w:t>
      </w:r>
      <w:proofErr w:type="spellEnd"/>
      <w:r w:rsidRPr="00E37D9E">
        <w:rPr>
          <w:rFonts w:ascii="Times New Roman" w:hAnsi="Times New Roman" w:cs="Times New Roman"/>
          <w:sz w:val="28"/>
          <w:szCs w:val="28"/>
        </w:rPr>
        <w:t xml:space="preserve"> клики,</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Вождь гомерический, Багратион великий!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Простри мне длань свою, Раевский, мой герой!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Ермолов! я лечу - веди меня, я твой: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О, обреченный быть побед любимым сыном,</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Покрой меня, покрой твоих перунов дымом!</w:t>
      </w:r>
    </w:p>
    <w:p w:rsidR="00E37D9E" w:rsidRPr="00E37D9E" w:rsidRDefault="00E37D9E" w:rsidP="00E37D9E">
      <w:pPr>
        <w:spacing w:after="0"/>
        <w:jc w:val="both"/>
        <w:rPr>
          <w:rFonts w:ascii="Times New Roman" w:hAnsi="Times New Roman" w:cs="Times New Roman"/>
          <w:sz w:val="28"/>
          <w:szCs w:val="28"/>
        </w:rPr>
      </w:pP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Но где вы?.. Слушаю... Нет отзыва! С полей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Умчался брани дым, не слышен стук мечей,</w:t>
      </w:r>
    </w:p>
    <w:p w:rsidR="00E37D9E" w:rsidRP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 xml:space="preserve">И я, питомец ваш, </w:t>
      </w:r>
      <w:proofErr w:type="spellStart"/>
      <w:r w:rsidRPr="00E37D9E">
        <w:rPr>
          <w:rFonts w:ascii="Times New Roman" w:hAnsi="Times New Roman" w:cs="Times New Roman"/>
          <w:sz w:val="28"/>
          <w:szCs w:val="28"/>
        </w:rPr>
        <w:t>склонясь</w:t>
      </w:r>
      <w:proofErr w:type="spellEnd"/>
      <w:r w:rsidRPr="00E37D9E">
        <w:rPr>
          <w:rFonts w:ascii="Times New Roman" w:hAnsi="Times New Roman" w:cs="Times New Roman"/>
          <w:sz w:val="28"/>
          <w:szCs w:val="28"/>
        </w:rPr>
        <w:t xml:space="preserve"> главой у плуга,</w:t>
      </w:r>
    </w:p>
    <w:p w:rsidR="00E37D9E" w:rsidRDefault="00E37D9E" w:rsidP="00E37D9E">
      <w:pPr>
        <w:spacing w:after="0"/>
        <w:jc w:val="both"/>
        <w:rPr>
          <w:rFonts w:ascii="Times New Roman" w:hAnsi="Times New Roman" w:cs="Times New Roman"/>
          <w:sz w:val="28"/>
          <w:szCs w:val="28"/>
        </w:rPr>
      </w:pPr>
      <w:r w:rsidRPr="00E37D9E">
        <w:rPr>
          <w:rFonts w:ascii="Times New Roman" w:hAnsi="Times New Roman" w:cs="Times New Roman"/>
          <w:sz w:val="28"/>
          <w:szCs w:val="28"/>
        </w:rPr>
        <w:t>Завидую костям соратника иль друга.</w:t>
      </w:r>
    </w:p>
    <w:p w:rsidR="00160A3D" w:rsidRDefault="00160A3D" w:rsidP="00E37D9E">
      <w:pPr>
        <w:spacing w:after="0"/>
        <w:jc w:val="both"/>
        <w:rPr>
          <w:rFonts w:ascii="Times New Roman" w:hAnsi="Times New Roman" w:cs="Times New Roman"/>
          <w:sz w:val="28"/>
          <w:szCs w:val="28"/>
        </w:rPr>
      </w:pPr>
    </w:p>
    <w:p w:rsidR="00160A3D" w:rsidRDefault="00160A3D" w:rsidP="00E37D9E">
      <w:pPr>
        <w:spacing w:after="0"/>
        <w:jc w:val="both"/>
        <w:rPr>
          <w:rFonts w:ascii="Times New Roman" w:hAnsi="Times New Roman" w:cs="Times New Roman"/>
          <w:sz w:val="28"/>
          <w:szCs w:val="28"/>
        </w:rPr>
      </w:pPr>
      <w:r>
        <w:rPr>
          <w:rFonts w:ascii="Times New Roman" w:hAnsi="Times New Roman" w:cs="Times New Roman"/>
          <w:b/>
          <w:sz w:val="28"/>
          <w:szCs w:val="28"/>
        </w:rPr>
        <w:t>Приложение 4.</w:t>
      </w:r>
    </w:p>
    <w:p w:rsidR="00160A3D" w:rsidRDefault="002E6379" w:rsidP="00E37D9E">
      <w:pPr>
        <w:spacing w:after="0"/>
        <w:jc w:val="both"/>
        <w:rPr>
          <w:rFonts w:ascii="Times New Roman" w:hAnsi="Times New Roman" w:cs="Times New Roman"/>
          <w:sz w:val="28"/>
          <w:szCs w:val="28"/>
        </w:rPr>
      </w:pPr>
      <w:r>
        <w:rPr>
          <w:rFonts w:ascii="Times New Roman" w:hAnsi="Times New Roman" w:cs="Times New Roman"/>
          <w:sz w:val="28"/>
          <w:szCs w:val="28"/>
        </w:rPr>
        <w:t>А. Н. Майков</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СКАЗАНИЕ О 1812 ГОДЕ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Ветер гонит от востока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 воем снежные метели...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lastRenderedPageBreak/>
        <w:t>Дикой песнью злая вьюга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Заливается в пустыне...</w:t>
      </w:r>
    </w:p>
    <w:p w:rsidR="00C717B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По безлюдному простору,</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Без ночлега, без привала,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Точно сонм теней, проходят</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Славной армии остатки,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Егеря и гренадеры,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Кто окутан дамской шалью,</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Кто церковною завесой,—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То в сугробах снежных вязнут,</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То скользят, вразброд взбираясь</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На подъем оледенелый...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пройдут — по всей дороге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Пушки брошены, лафеты;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Снег заносит трупы коней,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людей, и колымаги,</w:t>
      </w:r>
    </w:p>
    <w:p w:rsidR="002E6379" w:rsidRPr="002E6379" w:rsidRDefault="002E6379" w:rsidP="002E6379">
      <w:pPr>
        <w:spacing w:after="0"/>
        <w:jc w:val="both"/>
        <w:rPr>
          <w:rFonts w:ascii="Times New Roman" w:hAnsi="Times New Roman" w:cs="Times New Roman"/>
          <w:sz w:val="28"/>
          <w:szCs w:val="28"/>
        </w:rPr>
      </w:pPr>
      <w:proofErr w:type="gramStart"/>
      <w:r w:rsidRPr="002E6379">
        <w:rPr>
          <w:rFonts w:ascii="Times New Roman" w:hAnsi="Times New Roman" w:cs="Times New Roman"/>
          <w:sz w:val="28"/>
          <w:szCs w:val="28"/>
        </w:rPr>
        <w:t>Нагруженные</w:t>
      </w:r>
      <w:proofErr w:type="gramEnd"/>
      <w:r w:rsidRPr="002E6379">
        <w:rPr>
          <w:rFonts w:ascii="Times New Roman" w:hAnsi="Times New Roman" w:cs="Times New Roman"/>
          <w:sz w:val="28"/>
          <w:szCs w:val="28"/>
        </w:rPr>
        <w:t xml:space="preserve"> добычей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Из святых московских храмов...</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Посреди разбитой рати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Едет вождь ее, привыкший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К торжествам лишь да победам...</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 xml:space="preserve">В пошевнях на жалких </w:t>
      </w:r>
      <w:proofErr w:type="gramStart"/>
      <w:r w:rsidRPr="002E6379">
        <w:rPr>
          <w:rFonts w:ascii="Times New Roman" w:hAnsi="Times New Roman" w:cs="Times New Roman"/>
          <w:sz w:val="28"/>
          <w:szCs w:val="28"/>
        </w:rPr>
        <w:t>клячах</w:t>
      </w:r>
      <w:proofErr w:type="gramEnd"/>
      <w:r w:rsidRPr="002E6379">
        <w:rPr>
          <w:rFonts w:ascii="Times New Roman" w:hAnsi="Times New Roman" w:cs="Times New Roman"/>
          <w:sz w:val="28"/>
          <w:szCs w:val="28"/>
        </w:rPr>
        <w:t>,</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Едет той же он дорогой,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прошел еще недавно</w:t>
      </w:r>
    </w:p>
    <w:p w:rsidR="002E6379" w:rsidRPr="002E6379" w:rsidRDefault="002E6379" w:rsidP="002E6379">
      <w:pPr>
        <w:spacing w:after="0"/>
        <w:jc w:val="both"/>
        <w:rPr>
          <w:rFonts w:ascii="Times New Roman" w:hAnsi="Times New Roman" w:cs="Times New Roman"/>
          <w:sz w:val="28"/>
          <w:szCs w:val="28"/>
        </w:rPr>
      </w:pPr>
      <w:proofErr w:type="gramStart"/>
      <w:r w:rsidRPr="002E6379">
        <w:rPr>
          <w:rFonts w:ascii="Times New Roman" w:hAnsi="Times New Roman" w:cs="Times New Roman"/>
          <w:sz w:val="28"/>
          <w:szCs w:val="28"/>
        </w:rPr>
        <w:t>Полный</w:t>
      </w:r>
      <w:proofErr w:type="gramEnd"/>
      <w:r w:rsidRPr="002E6379">
        <w:rPr>
          <w:rFonts w:ascii="Times New Roman" w:hAnsi="Times New Roman" w:cs="Times New Roman"/>
          <w:sz w:val="28"/>
          <w:szCs w:val="28"/>
        </w:rPr>
        <w:t xml:space="preserve"> гордости и славы,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К той загадочной столице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 золотыми куполами,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казалось, совершится</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 полном блеске чудный жребий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Повелителя вселенной,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Сокрушителя империй...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ж вы, пышные мечтанья!</w:t>
      </w:r>
    </w:p>
    <w:p w:rsidR="002E6379" w:rsidRPr="002E6379" w:rsidRDefault="002E6379" w:rsidP="002E6379">
      <w:pPr>
        <w:spacing w:after="0"/>
        <w:jc w:val="both"/>
        <w:rPr>
          <w:rFonts w:ascii="Times New Roman" w:hAnsi="Times New Roman" w:cs="Times New Roman"/>
          <w:sz w:val="28"/>
          <w:szCs w:val="28"/>
        </w:rPr>
      </w:pP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Гордый замысел!.. Надежды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глубокие расчеты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Прахом стали, и упорно</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Ищет он всему разгадки,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и в чем его ошибка?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Все напрасно!..</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поник он, и, в дремоте,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lastRenderedPageBreak/>
        <w:t>Видит, как в приемном зале—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Незадолго до похода —</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 xml:space="preserve">В </w:t>
      </w:r>
      <w:proofErr w:type="spellStart"/>
      <w:r w:rsidRPr="002E6379">
        <w:rPr>
          <w:rFonts w:ascii="Times New Roman" w:hAnsi="Times New Roman" w:cs="Times New Roman"/>
          <w:sz w:val="28"/>
          <w:szCs w:val="28"/>
        </w:rPr>
        <w:t>Тюльери</w:t>
      </w:r>
      <w:proofErr w:type="spellEnd"/>
      <w:r w:rsidRPr="002E6379">
        <w:rPr>
          <w:rFonts w:ascii="Times New Roman" w:hAnsi="Times New Roman" w:cs="Times New Roman"/>
          <w:sz w:val="28"/>
          <w:szCs w:val="28"/>
        </w:rPr>
        <w:t xml:space="preserve"> стоит он, гневный;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Венценосцев всей Европы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Перед ним послы: все внемлют</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 трепетом его угрозам...</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Лишь один стоит посланник,</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 xml:space="preserve">Не </w:t>
      </w:r>
      <w:proofErr w:type="gramStart"/>
      <w:r w:rsidRPr="002E6379">
        <w:rPr>
          <w:rFonts w:ascii="Times New Roman" w:hAnsi="Times New Roman" w:cs="Times New Roman"/>
          <w:sz w:val="28"/>
          <w:szCs w:val="28"/>
        </w:rPr>
        <w:t>клонив</w:t>
      </w:r>
      <w:proofErr w:type="gramEnd"/>
      <w:r w:rsidRPr="002E6379">
        <w:rPr>
          <w:rFonts w:ascii="Times New Roman" w:hAnsi="Times New Roman" w:cs="Times New Roman"/>
          <w:sz w:val="28"/>
          <w:szCs w:val="28"/>
        </w:rPr>
        <w:t xml:space="preserve"> покорно взгляда;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С затаенною улыбкой...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вспыливши, император:</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«Князь, вы видите,</w:t>
      </w:r>
      <w:proofErr w:type="gramStart"/>
      <w:r w:rsidRPr="002E6379">
        <w:rPr>
          <w:rFonts w:ascii="Times New Roman" w:hAnsi="Times New Roman" w:cs="Times New Roman"/>
          <w:sz w:val="28"/>
          <w:szCs w:val="28"/>
        </w:rPr>
        <w:t>—в</w:t>
      </w:r>
      <w:proofErr w:type="gramEnd"/>
      <w:r w:rsidRPr="002E6379">
        <w:rPr>
          <w:rFonts w:ascii="Times New Roman" w:hAnsi="Times New Roman" w:cs="Times New Roman"/>
          <w:sz w:val="28"/>
          <w:szCs w:val="28"/>
        </w:rPr>
        <w:t>оскликнул,—</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Мне никто во всей Европе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Не дерзает поперечить:</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Император ваш—на что же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Он надеется, на что же?»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«Государь!— в ответ посланник.—</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Взять в расчет вы позабыли,</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Что за русским государем</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Русский весь стоит народ!»</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Он тогда расхохотался,</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А теперь—теперь он вздрогнул...</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глядит: утихла вьюга,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На морозном небе звезды,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А кругом на горизонте</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Всюду зарева пожаров...</w:t>
      </w:r>
    </w:p>
    <w:p w:rsidR="002E6379" w:rsidRPr="002E6379" w:rsidRDefault="002E6379" w:rsidP="002E6379">
      <w:pPr>
        <w:spacing w:after="0"/>
        <w:jc w:val="both"/>
        <w:rPr>
          <w:rFonts w:ascii="Times New Roman" w:hAnsi="Times New Roman" w:cs="Times New Roman"/>
          <w:sz w:val="28"/>
          <w:szCs w:val="28"/>
        </w:rPr>
      </w:pP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Вспомнил он дворец Петровский,</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Где бояр он ждал с поклоном</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И ключами от столицы...</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Вспомнил он пустынный город,</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 xml:space="preserve">Вдруг со всех сторон </w:t>
      </w:r>
      <w:proofErr w:type="gramStart"/>
      <w:r w:rsidRPr="002E6379">
        <w:rPr>
          <w:rFonts w:ascii="Times New Roman" w:hAnsi="Times New Roman" w:cs="Times New Roman"/>
          <w:sz w:val="28"/>
          <w:szCs w:val="28"/>
        </w:rPr>
        <w:t>объятый</w:t>
      </w:r>
      <w:proofErr w:type="gramEnd"/>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Морем пламени... А мира—</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Мира нет!.. И днем, и ночью</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Неустанная погоня</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Вслед за ним врагов незримых...</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 xml:space="preserve">Справа, слева—их </w:t>
      </w:r>
      <w:proofErr w:type="spellStart"/>
      <w:r w:rsidRPr="002E6379">
        <w:rPr>
          <w:rFonts w:ascii="Times New Roman" w:hAnsi="Times New Roman" w:cs="Times New Roman"/>
          <w:sz w:val="28"/>
          <w:szCs w:val="28"/>
        </w:rPr>
        <w:t>мильоны</w:t>
      </w:r>
      <w:proofErr w:type="spellEnd"/>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Там, в лесах...</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«Так вот что значит—</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Весь народ!..»</w:t>
      </w:r>
    </w:p>
    <w:p w:rsidR="002E6379" w:rsidRPr="002E6379" w:rsidRDefault="002E6379" w:rsidP="002E6379">
      <w:pPr>
        <w:spacing w:after="0"/>
        <w:jc w:val="both"/>
        <w:rPr>
          <w:rFonts w:ascii="Times New Roman" w:hAnsi="Times New Roman" w:cs="Times New Roman"/>
          <w:sz w:val="28"/>
          <w:szCs w:val="28"/>
        </w:rPr>
      </w:pP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lastRenderedPageBreak/>
        <w:t>И безнадежно</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Вдаль он взоры устремляет:</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Что-то грозное таится</w:t>
      </w:r>
    </w:p>
    <w:p w:rsidR="002E6379" w:rsidRP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Там, за синими лесами,</w:t>
      </w:r>
    </w:p>
    <w:p w:rsidR="002E6379" w:rsidRDefault="002E6379" w:rsidP="002E6379">
      <w:pPr>
        <w:spacing w:after="0"/>
        <w:jc w:val="both"/>
        <w:rPr>
          <w:rFonts w:ascii="Times New Roman" w:hAnsi="Times New Roman" w:cs="Times New Roman"/>
          <w:sz w:val="28"/>
          <w:szCs w:val="28"/>
        </w:rPr>
      </w:pPr>
      <w:r w:rsidRPr="002E6379">
        <w:rPr>
          <w:rFonts w:ascii="Times New Roman" w:hAnsi="Times New Roman" w:cs="Times New Roman"/>
          <w:sz w:val="28"/>
          <w:szCs w:val="28"/>
        </w:rPr>
        <w:t>В необъятной этой дали...</w:t>
      </w:r>
    </w:p>
    <w:p w:rsidR="00C717B9" w:rsidRDefault="00C717B9" w:rsidP="002E6379">
      <w:pPr>
        <w:spacing w:after="0"/>
        <w:jc w:val="both"/>
        <w:rPr>
          <w:rFonts w:ascii="Times New Roman" w:hAnsi="Times New Roman" w:cs="Times New Roman"/>
          <w:sz w:val="28"/>
          <w:szCs w:val="28"/>
        </w:rPr>
      </w:pPr>
    </w:p>
    <w:p w:rsidR="00C717B9" w:rsidRDefault="00633C8A" w:rsidP="002E6379">
      <w:pPr>
        <w:spacing w:after="0"/>
        <w:jc w:val="both"/>
        <w:rPr>
          <w:rFonts w:ascii="Times New Roman" w:hAnsi="Times New Roman" w:cs="Times New Roman"/>
          <w:b/>
          <w:sz w:val="28"/>
          <w:szCs w:val="28"/>
        </w:rPr>
      </w:pPr>
      <w:r>
        <w:rPr>
          <w:rFonts w:ascii="Times New Roman" w:hAnsi="Times New Roman" w:cs="Times New Roman"/>
          <w:b/>
          <w:sz w:val="28"/>
          <w:szCs w:val="28"/>
        </w:rPr>
        <w:t>Приложение 5.</w:t>
      </w:r>
    </w:p>
    <w:p w:rsidR="00633C8A" w:rsidRPr="00633C8A" w:rsidRDefault="00633C8A" w:rsidP="00633C8A">
      <w:pPr>
        <w:spacing w:after="0"/>
        <w:jc w:val="both"/>
        <w:rPr>
          <w:rFonts w:ascii="Times New Roman" w:hAnsi="Times New Roman" w:cs="Times New Roman"/>
          <w:sz w:val="28"/>
          <w:szCs w:val="28"/>
        </w:rPr>
      </w:pPr>
      <w:r>
        <w:rPr>
          <w:rFonts w:ascii="Times New Roman" w:hAnsi="Times New Roman" w:cs="Times New Roman"/>
          <w:sz w:val="28"/>
          <w:szCs w:val="28"/>
        </w:rPr>
        <w:t>Выборка</w:t>
      </w:r>
      <w:r w:rsidRPr="00633C8A">
        <w:rPr>
          <w:rFonts w:ascii="Times New Roman" w:hAnsi="Times New Roman" w:cs="Times New Roman"/>
          <w:sz w:val="28"/>
          <w:szCs w:val="28"/>
        </w:rPr>
        <w:t xml:space="preserve"> из Исследовательских материалов Института военной истории МО РФ.</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    </w:t>
      </w:r>
      <w:r w:rsidRPr="00633C8A">
        <w:rPr>
          <w:rFonts w:ascii="Times New Roman" w:hAnsi="Times New Roman" w:cs="Times New Roman"/>
          <w:b/>
          <w:bCs/>
          <w:sz w:val="28"/>
          <w:szCs w:val="28"/>
        </w:rPr>
        <w:t>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b/>
          <w:bCs/>
          <w:sz w:val="28"/>
          <w:szCs w:val="28"/>
        </w:rPr>
        <w:t>ЭНЦИКЛОПЕДИЧЕСКИЕ И СПРАВОЧНЫЕ ИЗДАНИЯ</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1.     </w:t>
      </w:r>
      <w:proofErr w:type="spellStart"/>
      <w:r w:rsidRPr="00633C8A">
        <w:rPr>
          <w:rFonts w:ascii="Times New Roman" w:hAnsi="Times New Roman" w:cs="Times New Roman"/>
          <w:sz w:val="28"/>
          <w:szCs w:val="28"/>
        </w:rPr>
        <w:t>Бантыш</w:t>
      </w:r>
      <w:proofErr w:type="spellEnd"/>
      <w:r w:rsidRPr="00633C8A">
        <w:rPr>
          <w:rFonts w:ascii="Times New Roman" w:hAnsi="Times New Roman" w:cs="Times New Roman"/>
          <w:sz w:val="28"/>
          <w:szCs w:val="28"/>
        </w:rPr>
        <w:t>-Каменский. Историческое собрание списков кавалеров четырех российских императорских орденов. М., 1814.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2.     </w:t>
      </w:r>
      <w:proofErr w:type="spellStart"/>
      <w:r w:rsidRPr="00633C8A">
        <w:rPr>
          <w:rFonts w:ascii="Times New Roman" w:hAnsi="Times New Roman" w:cs="Times New Roman"/>
          <w:sz w:val="28"/>
          <w:szCs w:val="28"/>
        </w:rPr>
        <w:t>Безотосный</w:t>
      </w:r>
      <w:proofErr w:type="spellEnd"/>
      <w:r w:rsidRPr="00633C8A">
        <w:rPr>
          <w:rFonts w:ascii="Times New Roman" w:hAnsi="Times New Roman" w:cs="Times New Roman"/>
          <w:sz w:val="28"/>
          <w:szCs w:val="28"/>
        </w:rPr>
        <w:t xml:space="preserve"> В.М. Донской генералитет и атаман Платов в 1812 году. М., 1999.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     Большая Советская Энциклопедия (БСЭ – 3). Т. 1 – 30. М., 1969 – 1978.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     Военная энциклопедия. Т. 1 – 8. М., 1994 –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     Военная энциклопедия И.Д. Сытина. Т. 1 – 18. СПб</w:t>
      </w:r>
      <w:proofErr w:type="gramStart"/>
      <w:r w:rsidRPr="00633C8A">
        <w:rPr>
          <w:rFonts w:ascii="Times New Roman" w:hAnsi="Times New Roman" w:cs="Times New Roman"/>
          <w:sz w:val="28"/>
          <w:szCs w:val="28"/>
        </w:rPr>
        <w:t xml:space="preserve">., </w:t>
      </w:r>
      <w:proofErr w:type="spellStart"/>
      <w:proofErr w:type="gramEnd"/>
      <w:r w:rsidRPr="00633C8A">
        <w:rPr>
          <w:rFonts w:ascii="Times New Roman" w:hAnsi="Times New Roman" w:cs="Times New Roman"/>
          <w:sz w:val="28"/>
          <w:szCs w:val="28"/>
        </w:rPr>
        <w:t>Пг</w:t>
      </w:r>
      <w:proofErr w:type="spellEnd"/>
      <w:r w:rsidRPr="00633C8A">
        <w:rPr>
          <w:rFonts w:ascii="Times New Roman" w:hAnsi="Times New Roman" w:cs="Times New Roman"/>
          <w:sz w:val="28"/>
          <w:szCs w:val="28"/>
        </w:rPr>
        <w:t>., 1911 – 1915.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6.     Военный орден Святого великомученика и </w:t>
      </w:r>
      <w:proofErr w:type="spellStart"/>
      <w:r w:rsidRPr="00633C8A">
        <w:rPr>
          <w:rFonts w:ascii="Times New Roman" w:hAnsi="Times New Roman" w:cs="Times New Roman"/>
          <w:sz w:val="28"/>
          <w:szCs w:val="28"/>
        </w:rPr>
        <w:t>победоносца</w:t>
      </w:r>
      <w:proofErr w:type="spellEnd"/>
      <w:r w:rsidRPr="00633C8A">
        <w:rPr>
          <w:rFonts w:ascii="Times New Roman" w:hAnsi="Times New Roman" w:cs="Times New Roman"/>
          <w:sz w:val="28"/>
          <w:szCs w:val="28"/>
        </w:rPr>
        <w:t xml:space="preserve"> Георгия. Именные списки. 1769 – 1920. Биобиблиографический справочник. М.,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     Волков С.В. Генералитет Российской империи: энциклопедический словарь генералов и адмиралов от Петра I до Николая II. Т. 1 - 2. М., 2009.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8.     Глинка В.М., </w:t>
      </w:r>
      <w:proofErr w:type="spellStart"/>
      <w:r w:rsidRPr="00633C8A">
        <w:rPr>
          <w:rFonts w:ascii="Times New Roman" w:hAnsi="Times New Roman" w:cs="Times New Roman"/>
          <w:sz w:val="28"/>
          <w:szCs w:val="28"/>
        </w:rPr>
        <w:t>Помарницкий</w:t>
      </w:r>
      <w:proofErr w:type="spellEnd"/>
      <w:r w:rsidRPr="00633C8A">
        <w:rPr>
          <w:rFonts w:ascii="Times New Roman" w:hAnsi="Times New Roman" w:cs="Times New Roman"/>
          <w:sz w:val="28"/>
          <w:szCs w:val="28"/>
        </w:rPr>
        <w:t xml:space="preserve"> А.В. Военная галерея Зимнего дворца. Л., 1981.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9.     </w:t>
      </w:r>
      <w:proofErr w:type="spellStart"/>
      <w:r w:rsidRPr="00633C8A">
        <w:rPr>
          <w:rFonts w:ascii="Times New Roman" w:hAnsi="Times New Roman" w:cs="Times New Roman"/>
          <w:sz w:val="28"/>
          <w:szCs w:val="28"/>
        </w:rPr>
        <w:t>Голомбиевский</w:t>
      </w:r>
      <w:proofErr w:type="spellEnd"/>
      <w:r w:rsidRPr="00633C8A">
        <w:rPr>
          <w:rFonts w:ascii="Times New Roman" w:hAnsi="Times New Roman" w:cs="Times New Roman"/>
          <w:sz w:val="28"/>
          <w:szCs w:val="28"/>
        </w:rPr>
        <w:t xml:space="preserve"> А.А. Военная галерея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         Декабристы. Биографический справочник.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11.         </w:t>
      </w:r>
      <w:proofErr w:type="spellStart"/>
      <w:r w:rsidRPr="00633C8A">
        <w:rPr>
          <w:rFonts w:ascii="Times New Roman" w:hAnsi="Times New Roman" w:cs="Times New Roman"/>
          <w:sz w:val="28"/>
          <w:szCs w:val="28"/>
        </w:rPr>
        <w:t>Длуголевский</w:t>
      </w:r>
      <w:proofErr w:type="spellEnd"/>
      <w:r w:rsidRPr="00633C8A">
        <w:rPr>
          <w:rFonts w:ascii="Times New Roman" w:hAnsi="Times New Roman" w:cs="Times New Roman"/>
          <w:sz w:val="28"/>
          <w:szCs w:val="28"/>
        </w:rPr>
        <w:t xml:space="preserve"> Я.Н. Военно-гражданская и полицейская власть Санкт-Петербурга – Петрограда. Генерал-губернаторы, гражданские губернаторы, </w:t>
      </w:r>
      <w:proofErr w:type="gramStart"/>
      <w:r w:rsidRPr="00633C8A">
        <w:rPr>
          <w:rFonts w:ascii="Times New Roman" w:hAnsi="Times New Roman" w:cs="Times New Roman"/>
          <w:sz w:val="28"/>
          <w:szCs w:val="28"/>
        </w:rPr>
        <w:t>генерал-полицмейстеры</w:t>
      </w:r>
      <w:proofErr w:type="gramEnd"/>
      <w:r w:rsidRPr="00633C8A">
        <w:rPr>
          <w:rFonts w:ascii="Times New Roman" w:hAnsi="Times New Roman" w:cs="Times New Roman"/>
          <w:sz w:val="28"/>
          <w:szCs w:val="28"/>
        </w:rPr>
        <w:t xml:space="preserve"> (обер-полицмейстеры), градоначальники. 1703 – 1917. Краткие биографии.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2001.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         Дворянские роды Российской империи. Т. 1 – 3.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1993 – 1996.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         Залесский К.А. Наполеоновские войны. 1799 – 1815. Биографический энциклопедический словарь. М., 2003.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         Кавалеры ордена</w:t>
      </w:r>
      <w:proofErr w:type="gramStart"/>
      <w:r w:rsidRPr="00633C8A">
        <w:rPr>
          <w:rFonts w:ascii="Times New Roman" w:hAnsi="Times New Roman" w:cs="Times New Roman"/>
          <w:sz w:val="28"/>
          <w:szCs w:val="28"/>
        </w:rPr>
        <w:t xml:space="preserve"> С</w:t>
      </w:r>
      <w:proofErr w:type="gramEnd"/>
      <w:r w:rsidRPr="00633C8A">
        <w:rPr>
          <w:rFonts w:ascii="Times New Roman" w:hAnsi="Times New Roman" w:cs="Times New Roman"/>
          <w:sz w:val="28"/>
          <w:szCs w:val="28"/>
        </w:rPr>
        <w:t>в. Георгия Победоносца I и II степени. Биографический словарь.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15.         </w:t>
      </w:r>
      <w:proofErr w:type="spellStart"/>
      <w:r w:rsidRPr="00633C8A">
        <w:rPr>
          <w:rFonts w:ascii="Times New Roman" w:hAnsi="Times New Roman" w:cs="Times New Roman"/>
          <w:sz w:val="28"/>
          <w:szCs w:val="28"/>
        </w:rPr>
        <w:t>Квадри</w:t>
      </w:r>
      <w:proofErr w:type="spellEnd"/>
      <w:r w:rsidRPr="00633C8A">
        <w:rPr>
          <w:rFonts w:ascii="Times New Roman" w:hAnsi="Times New Roman" w:cs="Times New Roman"/>
          <w:sz w:val="28"/>
          <w:szCs w:val="28"/>
        </w:rPr>
        <w:t xml:space="preserve"> В.В. Императорская Главная квартира. История государевой свиты. Царствование императора Александра I.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         Лобанов-Ростовский А.Б. Русская родословная книга. Т. 1 – 2.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1895.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17.         Ляхов Б.А., Сухоруков В.С. Губернаторы России. 1703 – 1917. История страны в лицах. М.,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18.         Михайловский-Данилевский А.И. Император Александр I и его сподвижники в 1812, 1813, 1814 и 1815 годах. Военная галерея Зимнего дворца. Т. 1 – 6.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1845 – 1850.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         Немцы России: Энциклопедия. Т. 1 – 2. М., 1999 –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         Николай Николаевич, великий князь. Генерал-адъютанты императора Александра I.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21.         Отечественная война 1812 года. Энциклопедия. М.,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22.         </w:t>
      </w:r>
      <w:proofErr w:type="spellStart"/>
      <w:r w:rsidRPr="00633C8A">
        <w:rPr>
          <w:rFonts w:ascii="Times New Roman" w:hAnsi="Times New Roman" w:cs="Times New Roman"/>
          <w:sz w:val="28"/>
          <w:szCs w:val="28"/>
        </w:rPr>
        <w:t>Подмазо</w:t>
      </w:r>
      <w:proofErr w:type="spellEnd"/>
      <w:r w:rsidRPr="00633C8A">
        <w:rPr>
          <w:rFonts w:ascii="Times New Roman" w:hAnsi="Times New Roman" w:cs="Times New Roman"/>
          <w:sz w:val="28"/>
          <w:szCs w:val="28"/>
        </w:rPr>
        <w:t xml:space="preserve"> А.А. Большая Европейская война 1812 – 1815 годов: Хроника событий. М., 2003.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23.         </w:t>
      </w:r>
      <w:proofErr w:type="spellStart"/>
      <w:r w:rsidRPr="00633C8A">
        <w:rPr>
          <w:rFonts w:ascii="Times New Roman" w:hAnsi="Times New Roman" w:cs="Times New Roman"/>
          <w:sz w:val="28"/>
          <w:szCs w:val="28"/>
        </w:rPr>
        <w:t>Подмазо</w:t>
      </w:r>
      <w:proofErr w:type="spellEnd"/>
      <w:r w:rsidRPr="00633C8A">
        <w:rPr>
          <w:rFonts w:ascii="Times New Roman" w:hAnsi="Times New Roman" w:cs="Times New Roman"/>
          <w:sz w:val="28"/>
          <w:szCs w:val="28"/>
        </w:rPr>
        <w:t xml:space="preserve"> А.А. Шефы и командиры регулярных полков Русской армии (1796 – 1815). М., 1997.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24.         Портреты участников Отечественной войны ё1812 в гравюре и литографии: Из коллекции Музея-заповедника «Бородинское поле». М., 2006.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25.         Русская энциклопедия. Т. 1 – 11. СПб</w:t>
      </w:r>
      <w:proofErr w:type="gramStart"/>
      <w:r w:rsidRPr="00633C8A">
        <w:rPr>
          <w:rFonts w:ascii="Times New Roman" w:hAnsi="Times New Roman" w:cs="Times New Roman"/>
          <w:sz w:val="28"/>
          <w:szCs w:val="28"/>
        </w:rPr>
        <w:t xml:space="preserve">., </w:t>
      </w:r>
      <w:proofErr w:type="spellStart"/>
      <w:proofErr w:type="gramEnd"/>
      <w:r w:rsidRPr="00633C8A">
        <w:rPr>
          <w:rFonts w:ascii="Times New Roman" w:hAnsi="Times New Roman" w:cs="Times New Roman"/>
          <w:sz w:val="28"/>
          <w:szCs w:val="28"/>
        </w:rPr>
        <w:t>Пг</w:t>
      </w:r>
      <w:proofErr w:type="spellEnd"/>
      <w:r w:rsidRPr="00633C8A">
        <w:rPr>
          <w:rFonts w:ascii="Times New Roman" w:hAnsi="Times New Roman" w:cs="Times New Roman"/>
          <w:sz w:val="28"/>
          <w:szCs w:val="28"/>
        </w:rPr>
        <w:t xml:space="preserve">., 1911 – 1916.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26.         Русские портреты XVIII – XIX столетий. Т. 1 – 5.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1905 – 1909.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27.         Русский биографический словарь. Репринт: М., 1991 – 2000.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28.         Сборник биографий кавалергардов: По случаю столетнего юбилея Кавалергардского ее величества государыни императрицы Марии Федоровны полка. Т. 1 – 4.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1901 – 1908.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29.         </w:t>
      </w:r>
      <w:proofErr w:type="spellStart"/>
      <w:r w:rsidRPr="00633C8A">
        <w:rPr>
          <w:rFonts w:ascii="Times New Roman" w:hAnsi="Times New Roman" w:cs="Times New Roman"/>
          <w:sz w:val="28"/>
          <w:szCs w:val="28"/>
        </w:rPr>
        <w:t>Скрицкий</w:t>
      </w:r>
      <w:proofErr w:type="spellEnd"/>
      <w:r w:rsidRPr="00633C8A">
        <w:rPr>
          <w:rFonts w:ascii="Times New Roman" w:hAnsi="Times New Roman" w:cs="Times New Roman"/>
          <w:sz w:val="28"/>
          <w:szCs w:val="28"/>
        </w:rPr>
        <w:t xml:space="preserve"> Н.В. Русские адмиралы: Краткий биографический словарь. М., 2003.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30.         Словарь русских генералов, участников боевых действий против армии Наполеона Бонапарта в 1812 – 1815 годах.  // Российский архив. </w:t>
      </w:r>
      <w:proofErr w:type="spellStart"/>
      <w:r w:rsidRPr="00633C8A">
        <w:rPr>
          <w:rFonts w:ascii="Times New Roman" w:hAnsi="Times New Roman" w:cs="Times New Roman"/>
          <w:sz w:val="28"/>
          <w:szCs w:val="28"/>
        </w:rPr>
        <w:t>Вып</w:t>
      </w:r>
      <w:proofErr w:type="spellEnd"/>
      <w:r w:rsidRPr="00633C8A">
        <w:rPr>
          <w:rFonts w:ascii="Times New Roman" w:hAnsi="Times New Roman" w:cs="Times New Roman"/>
          <w:sz w:val="28"/>
          <w:szCs w:val="28"/>
        </w:rPr>
        <w:t xml:space="preserve">. VII. М., 1996.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31.         Советская военная энциклопедия. (СВЭ – 2) Т. 1 – 8. М., 1976 – 1980.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32.         Список генералитету по старшинству.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1801 – 1803.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33.         Список российскому генералитету.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1796 – 1800.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34.         </w:t>
      </w:r>
      <w:proofErr w:type="spellStart"/>
      <w:r w:rsidRPr="00633C8A">
        <w:rPr>
          <w:rFonts w:ascii="Times New Roman" w:hAnsi="Times New Roman" w:cs="Times New Roman"/>
          <w:sz w:val="28"/>
          <w:szCs w:val="28"/>
        </w:rPr>
        <w:t>Целорунго</w:t>
      </w:r>
      <w:proofErr w:type="spellEnd"/>
      <w:r w:rsidRPr="00633C8A">
        <w:rPr>
          <w:rFonts w:ascii="Times New Roman" w:hAnsi="Times New Roman" w:cs="Times New Roman"/>
          <w:sz w:val="28"/>
          <w:szCs w:val="28"/>
        </w:rPr>
        <w:t xml:space="preserve"> Д.Г. Офицерский корпус русской армии эпохи 1812 года по формулярным спискам… М., 1997.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35.         </w:t>
      </w:r>
      <w:proofErr w:type="spellStart"/>
      <w:r w:rsidRPr="00633C8A">
        <w:rPr>
          <w:rFonts w:ascii="Times New Roman" w:hAnsi="Times New Roman" w:cs="Times New Roman"/>
          <w:sz w:val="28"/>
          <w:szCs w:val="28"/>
        </w:rPr>
        <w:t>Целорунго</w:t>
      </w:r>
      <w:proofErr w:type="spellEnd"/>
      <w:r w:rsidRPr="00633C8A">
        <w:rPr>
          <w:rFonts w:ascii="Times New Roman" w:hAnsi="Times New Roman" w:cs="Times New Roman"/>
          <w:sz w:val="28"/>
          <w:szCs w:val="28"/>
        </w:rPr>
        <w:t xml:space="preserve"> Д.Г. Офицеры русской армии – участники Бородинского сражения. М., 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36.         Шилов Д.Н. Государственные деятели Российской империи. Главы высших и центральных учреждений. 1802 – 1917. Биобиблиографический справочник.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37.         Шилов Д.Н., Кузьмин Ю.А. Члены Государственного совета Российской империи. 1801 – 1906. Биобиблиографический справочник.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2007.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38.         Энциклопедический словарь. Ф.А. Брокгауз, И.А. </w:t>
      </w:r>
      <w:proofErr w:type="spellStart"/>
      <w:r w:rsidRPr="00633C8A">
        <w:rPr>
          <w:rFonts w:ascii="Times New Roman" w:hAnsi="Times New Roman" w:cs="Times New Roman"/>
          <w:sz w:val="28"/>
          <w:szCs w:val="28"/>
        </w:rPr>
        <w:t>Ефрон</w:t>
      </w:r>
      <w:proofErr w:type="spellEnd"/>
      <w:r w:rsidRPr="00633C8A">
        <w:rPr>
          <w:rFonts w:ascii="Times New Roman" w:hAnsi="Times New Roman" w:cs="Times New Roman"/>
          <w:sz w:val="28"/>
          <w:szCs w:val="28"/>
        </w:rPr>
        <w:t>. Полутома 1 – 82, дополнительные полутома 1 – 4. Репринт. М., 1990 – 1994.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39.         Энциклопедия военных и морских наук: В 8-и т./ Под общ</w:t>
      </w:r>
      <w:proofErr w:type="gramStart"/>
      <w:r w:rsidRPr="00633C8A">
        <w:rPr>
          <w:rFonts w:ascii="Times New Roman" w:hAnsi="Times New Roman" w:cs="Times New Roman"/>
          <w:sz w:val="28"/>
          <w:szCs w:val="28"/>
        </w:rPr>
        <w:t>.</w:t>
      </w:r>
      <w:proofErr w:type="gramEnd"/>
      <w:r w:rsidRPr="00633C8A">
        <w:rPr>
          <w:rFonts w:ascii="Times New Roman" w:hAnsi="Times New Roman" w:cs="Times New Roman"/>
          <w:sz w:val="28"/>
          <w:szCs w:val="28"/>
        </w:rPr>
        <w:t xml:space="preserve"> </w:t>
      </w:r>
      <w:proofErr w:type="gramStart"/>
      <w:r w:rsidRPr="00633C8A">
        <w:rPr>
          <w:rFonts w:ascii="Times New Roman" w:hAnsi="Times New Roman" w:cs="Times New Roman"/>
          <w:sz w:val="28"/>
          <w:szCs w:val="28"/>
        </w:rPr>
        <w:t>р</w:t>
      </w:r>
      <w:proofErr w:type="gramEnd"/>
      <w:r w:rsidRPr="00633C8A">
        <w:rPr>
          <w:rFonts w:ascii="Times New Roman" w:hAnsi="Times New Roman" w:cs="Times New Roman"/>
          <w:sz w:val="28"/>
          <w:szCs w:val="28"/>
        </w:rPr>
        <w:t>ед. Г.А. Леера. СПб. – 1883.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b/>
          <w:bCs/>
          <w:sz w:val="28"/>
          <w:szCs w:val="28"/>
        </w:rPr>
        <w:lastRenderedPageBreak/>
        <w:t>ИСТОЧНИКИ И ЛИТЕ</w:t>
      </w:r>
      <w:r>
        <w:rPr>
          <w:rFonts w:ascii="Times New Roman" w:hAnsi="Times New Roman" w:cs="Times New Roman"/>
          <w:b/>
          <w:bCs/>
          <w:sz w:val="28"/>
          <w:szCs w:val="28"/>
        </w:rPr>
        <w:t>Р</w:t>
      </w:r>
      <w:r w:rsidRPr="00633C8A">
        <w:rPr>
          <w:rFonts w:ascii="Times New Roman" w:hAnsi="Times New Roman" w:cs="Times New Roman"/>
          <w:b/>
          <w:bCs/>
          <w:sz w:val="28"/>
          <w:szCs w:val="28"/>
        </w:rPr>
        <w:t>АТУРА</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40.         1812 год в воспоминаниях современников. М., 1945.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41.         1812 год в русской поэзии и воспоминаниях современников. М., 1987.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42.         Астапенко М.П., Левченко В.Г. Атаман Платов. Жизнеописание.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43.         Афанасьев В.А. Подлинные документы о Бородинском сражении 26 августа 1812 года.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44.         </w:t>
      </w:r>
      <w:proofErr w:type="spellStart"/>
      <w:r w:rsidRPr="00633C8A">
        <w:rPr>
          <w:rFonts w:ascii="Times New Roman" w:hAnsi="Times New Roman" w:cs="Times New Roman"/>
          <w:sz w:val="28"/>
          <w:szCs w:val="28"/>
        </w:rPr>
        <w:t>Ахшарумов</w:t>
      </w:r>
      <w:proofErr w:type="spellEnd"/>
      <w:r w:rsidRPr="00633C8A">
        <w:rPr>
          <w:rFonts w:ascii="Times New Roman" w:hAnsi="Times New Roman" w:cs="Times New Roman"/>
          <w:sz w:val="28"/>
          <w:szCs w:val="28"/>
        </w:rPr>
        <w:t xml:space="preserve"> Д.И. Описание Отечественной войны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45.         Бабкин В.И. Народное ополчение в Отечественной войне 1812 года. М., 1962.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46.         </w:t>
      </w:r>
      <w:proofErr w:type="spellStart"/>
      <w:r w:rsidRPr="00633C8A">
        <w:rPr>
          <w:rFonts w:ascii="Times New Roman" w:hAnsi="Times New Roman" w:cs="Times New Roman"/>
          <w:sz w:val="28"/>
          <w:szCs w:val="28"/>
        </w:rPr>
        <w:t>Байов</w:t>
      </w:r>
      <w:proofErr w:type="spellEnd"/>
      <w:r w:rsidRPr="00633C8A">
        <w:rPr>
          <w:rFonts w:ascii="Times New Roman" w:hAnsi="Times New Roman" w:cs="Times New Roman"/>
          <w:sz w:val="28"/>
          <w:szCs w:val="28"/>
        </w:rPr>
        <w:t xml:space="preserve"> А.К. Записки по истории военного искусства в России. Эпоха императора Александра I.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47.         </w:t>
      </w:r>
      <w:proofErr w:type="spellStart"/>
      <w:r w:rsidRPr="00633C8A">
        <w:rPr>
          <w:rFonts w:ascii="Times New Roman" w:hAnsi="Times New Roman" w:cs="Times New Roman"/>
          <w:sz w:val="28"/>
          <w:szCs w:val="28"/>
        </w:rPr>
        <w:t>Бантыш</w:t>
      </w:r>
      <w:proofErr w:type="spellEnd"/>
      <w:r w:rsidRPr="00633C8A">
        <w:rPr>
          <w:rFonts w:ascii="Times New Roman" w:hAnsi="Times New Roman" w:cs="Times New Roman"/>
          <w:sz w:val="28"/>
          <w:szCs w:val="28"/>
        </w:rPr>
        <w:t>-Каменский Д.Н. Биографии российских генералиссимусов и генерал-фельдмаршалов. Ч. 1 – 4. М., 1990 – 1991.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48.         Барклай де Толли М.Б. Изображение военных действий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49.         Бартенев А. Биографии генералиссимусов и генерал-фельдмаршалов российской императорской армии.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50.         </w:t>
      </w:r>
      <w:proofErr w:type="gramStart"/>
      <w:r w:rsidRPr="00633C8A">
        <w:rPr>
          <w:rFonts w:ascii="Times New Roman" w:hAnsi="Times New Roman" w:cs="Times New Roman"/>
          <w:sz w:val="28"/>
          <w:szCs w:val="28"/>
        </w:rPr>
        <w:t>Бескровный</w:t>
      </w:r>
      <w:proofErr w:type="gramEnd"/>
      <w:r w:rsidRPr="00633C8A">
        <w:rPr>
          <w:rFonts w:ascii="Times New Roman" w:hAnsi="Times New Roman" w:cs="Times New Roman"/>
          <w:sz w:val="28"/>
          <w:szCs w:val="28"/>
        </w:rPr>
        <w:t xml:space="preserve"> Л.Г. Отечественная война 1812 года и контрнаступление Кутузова. М., 1951.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51.         </w:t>
      </w:r>
      <w:proofErr w:type="gramStart"/>
      <w:r w:rsidRPr="00633C8A">
        <w:rPr>
          <w:rFonts w:ascii="Times New Roman" w:hAnsi="Times New Roman" w:cs="Times New Roman"/>
          <w:sz w:val="28"/>
          <w:szCs w:val="28"/>
        </w:rPr>
        <w:t>Бескровный</w:t>
      </w:r>
      <w:proofErr w:type="gramEnd"/>
      <w:r w:rsidRPr="00633C8A">
        <w:rPr>
          <w:rFonts w:ascii="Times New Roman" w:hAnsi="Times New Roman" w:cs="Times New Roman"/>
          <w:sz w:val="28"/>
          <w:szCs w:val="28"/>
        </w:rPr>
        <w:t xml:space="preserve"> Л.Г. Отечественная война 1812 года. М., 1962.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52.         Биография светлейшего князя генерал-адъютанта А.И. Чернышева.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53.         Богданович М.И. История войны 1813 года за независимость Германии, по достоверным источникам. В 2 ч.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1863.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54.         Богданович М.И. История войны 1814 года во Франции и низложение Наполеона I, по достоверным источникам</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 xml:space="preserve"> В 2 ч. СПб., 1865.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55.         Богданович М.И. История Отечественной войны 1812 года, по достоверным источникам. В 3 ч.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1859 - 1960.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56.         Бондаренко А.Ю. Кавалергарды: История, биографии, мемуары. М., 1997.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57.         Борисевич А.Т. Генерал от кавалерии Николай Николаевич Раевский: (Историко-биографический очерк). Ч. 1.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58.         Бородино в воспоминаниях современников.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2001.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59.         Бутурлин Д.П. История нашествия императора Наполеона на Россию в 1812 году. Т. 1 – 2.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1823 – 1824.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60.         Быкадоров И. Очерк участия Донского Войска в Отечественной войне 1812 года и заграничных походах 1813 – 1814 годов. Новочеркасск, 1911.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61.         </w:t>
      </w:r>
      <w:proofErr w:type="spellStart"/>
      <w:r w:rsidRPr="00633C8A">
        <w:rPr>
          <w:rFonts w:ascii="Times New Roman" w:hAnsi="Times New Roman" w:cs="Times New Roman"/>
          <w:sz w:val="28"/>
          <w:szCs w:val="28"/>
        </w:rPr>
        <w:t>Веймарн</w:t>
      </w:r>
      <w:proofErr w:type="spellEnd"/>
      <w:r w:rsidRPr="00633C8A">
        <w:rPr>
          <w:rFonts w:ascii="Times New Roman" w:hAnsi="Times New Roman" w:cs="Times New Roman"/>
          <w:sz w:val="28"/>
          <w:szCs w:val="28"/>
        </w:rPr>
        <w:t xml:space="preserve"> Ф.В. Барклай де Толли и Отечественная война 1812 года. </w:t>
      </w:r>
      <w:proofErr w:type="spellStart"/>
      <w:r w:rsidRPr="00633C8A">
        <w:rPr>
          <w:rFonts w:ascii="Times New Roman" w:hAnsi="Times New Roman" w:cs="Times New Roman"/>
          <w:sz w:val="28"/>
          <w:szCs w:val="28"/>
        </w:rPr>
        <w:t>Ревель</w:t>
      </w:r>
      <w:proofErr w:type="spellEnd"/>
      <w:r w:rsidRPr="00633C8A">
        <w:rPr>
          <w:rFonts w:ascii="Times New Roman" w:hAnsi="Times New Roman" w:cs="Times New Roman"/>
          <w:sz w:val="28"/>
          <w:szCs w:val="28"/>
        </w:rPr>
        <w:t>, 1914.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62.         Военные действия отряда генерал-адъютанта Чернышева в 1812, 1813 и 1814 годах.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1839.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63.         Война 1813 года. Материалы Военно-ученого архива (ВУА). Отд. 1. В 3 т.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1914 – 1917.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64.         Волконская Е.Г. Род князей Волконских.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65.         </w:t>
      </w:r>
      <w:proofErr w:type="spellStart"/>
      <w:r w:rsidRPr="00633C8A">
        <w:rPr>
          <w:rFonts w:ascii="Times New Roman" w:hAnsi="Times New Roman" w:cs="Times New Roman"/>
          <w:sz w:val="28"/>
          <w:szCs w:val="28"/>
        </w:rPr>
        <w:t>Вороновский</w:t>
      </w:r>
      <w:proofErr w:type="spellEnd"/>
      <w:r w:rsidRPr="00633C8A">
        <w:rPr>
          <w:rFonts w:ascii="Times New Roman" w:hAnsi="Times New Roman" w:cs="Times New Roman"/>
          <w:sz w:val="28"/>
          <w:szCs w:val="28"/>
        </w:rPr>
        <w:t xml:space="preserve"> В.М. Отечественная война 1812 года в пределах Смоленской губернии.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66.         Гаврилов И.В. Тучковы. М., 1998.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67.         Генерал Багратион. Сборник документов и материалов. М., Л. 1945.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68.         Георгиевские кавалеры. Т. 1. М., 1993.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69.         Гордеев А.А История казаков. В 4-х ч. Ч. 3-я. М., 1992.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70.         Генерал от кавалерии граф П.Х. </w:t>
      </w:r>
      <w:proofErr w:type="spellStart"/>
      <w:r w:rsidRPr="00633C8A">
        <w:rPr>
          <w:rFonts w:ascii="Times New Roman" w:hAnsi="Times New Roman" w:cs="Times New Roman"/>
          <w:sz w:val="28"/>
          <w:szCs w:val="28"/>
        </w:rPr>
        <w:t>Витгенштейн</w:t>
      </w:r>
      <w:proofErr w:type="spellEnd"/>
      <w:r w:rsidRPr="00633C8A">
        <w:rPr>
          <w:rFonts w:ascii="Times New Roman" w:hAnsi="Times New Roman" w:cs="Times New Roman"/>
          <w:sz w:val="28"/>
          <w:szCs w:val="28"/>
        </w:rPr>
        <w:t xml:space="preserve">. </w:t>
      </w:r>
      <w:proofErr w:type="spellStart"/>
      <w:r w:rsidRPr="00633C8A">
        <w:rPr>
          <w:rFonts w:ascii="Times New Roman" w:hAnsi="Times New Roman" w:cs="Times New Roman"/>
          <w:sz w:val="28"/>
          <w:szCs w:val="28"/>
        </w:rPr>
        <w:t>Белосток</w:t>
      </w:r>
      <w:proofErr w:type="spellEnd"/>
      <w:r w:rsidRPr="00633C8A">
        <w:rPr>
          <w:rFonts w:ascii="Times New Roman" w:hAnsi="Times New Roman" w:cs="Times New Roman"/>
          <w:sz w:val="28"/>
          <w:szCs w:val="28"/>
        </w:rPr>
        <w:t>, 1909.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71.         Герои 1812 года. М., 1987.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72.         Геруа А.В. Бородино. (По новым данным.)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73.         Глинка В.С. Малоярославец в 1812 году, где решалась судьба Большой армии Наполеона.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1842.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74.         Глинка Ф.Н. Очерки Бородинского сражения. М., 1839.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75.         Глинка Ф.Н. Подвиги графа Милорадовича в Отечественную войну 1812 года… М., 1814.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76.         Грачев В.И. Смоленск и его губерния в 1812 году. Смоленск,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77.         Гуляев Н.Ю., </w:t>
      </w:r>
      <w:proofErr w:type="spellStart"/>
      <w:r w:rsidRPr="00633C8A">
        <w:rPr>
          <w:rFonts w:ascii="Times New Roman" w:hAnsi="Times New Roman" w:cs="Times New Roman"/>
          <w:sz w:val="28"/>
          <w:szCs w:val="28"/>
        </w:rPr>
        <w:t>Соглаев</w:t>
      </w:r>
      <w:proofErr w:type="spellEnd"/>
      <w:r w:rsidRPr="00633C8A">
        <w:rPr>
          <w:rFonts w:ascii="Times New Roman" w:hAnsi="Times New Roman" w:cs="Times New Roman"/>
          <w:sz w:val="28"/>
          <w:szCs w:val="28"/>
        </w:rPr>
        <w:t xml:space="preserve"> В.Т. Фельдмаршал Кутузов. Историко-Биографический очерк. М., 1995.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78.         Двухсотлетие Военного министерства. 1802 – 2002. Очерки Военного министерства. М., 2003.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79.         Дневники офицеров русской армии. М., 1992.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80.         Донские казаки в 1812 году</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Сборник документов. Ростов-на-Дону, 1954.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81.         Донцы XIX века. Т. 1. Новочеркасск, 1907.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82.         Дубровин Н.Ф. Письма главнейших деятелей в царствование Александра I.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1883.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83.         Дух генерала </w:t>
      </w:r>
      <w:proofErr w:type="spellStart"/>
      <w:r w:rsidRPr="00633C8A">
        <w:rPr>
          <w:rFonts w:ascii="Times New Roman" w:hAnsi="Times New Roman" w:cs="Times New Roman"/>
          <w:sz w:val="28"/>
          <w:szCs w:val="28"/>
        </w:rPr>
        <w:t>Кульнева</w:t>
      </w:r>
      <w:proofErr w:type="spellEnd"/>
      <w:r w:rsidRPr="00633C8A">
        <w:rPr>
          <w:rFonts w:ascii="Times New Roman" w:hAnsi="Times New Roman" w:cs="Times New Roman"/>
          <w:sz w:val="28"/>
          <w:szCs w:val="28"/>
        </w:rPr>
        <w:t>, или Черты и анекдоты, изображающие великие свойства его…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84.         </w:t>
      </w:r>
      <w:proofErr w:type="spellStart"/>
      <w:r w:rsidRPr="00633C8A">
        <w:rPr>
          <w:rFonts w:ascii="Times New Roman" w:hAnsi="Times New Roman" w:cs="Times New Roman"/>
          <w:sz w:val="28"/>
          <w:szCs w:val="28"/>
        </w:rPr>
        <w:t>Елчанинов</w:t>
      </w:r>
      <w:proofErr w:type="spellEnd"/>
      <w:r w:rsidRPr="00633C8A">
        <w:rPr>
          <w:rFonts w:ascii="Times New Roman" w:hAnsi="Times New Roman" w:cs="Times New Roman"/>
          <w:sz w:val="28"/>
          <w:szCs w:val="28"/>
        </w:rPr>
        <w:t xml:space="preserve"> А.Г. Народная война и герои из народа в 1812 году.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85.         </w:t>
      </w:r>
      <w:proofErr w:type="spellStart"/>
      <w:r w:rsidRPr="00633C8A">
        <w:rPr>
          <w:rFonts w:ascii="Times New Roman" w:hAnsi="Times New Roman" w:cs="Times New Roman"/>
          <w:sz w:val="28"/>
          <w:szCs w:val="28"/>
        </w:rPr>
        <w:t>Емец</w:t>
      </w:r>
      <w:proofErr w:type="spellEnd"/>
      <w:r w:rsidRPr="00633C8A">
        <w:rPr>
          <w:rFonts w:ascii="Times New Roman" w:hAnsi="Times New Roman" w:cs="Times New Roman"/>
          <w:sz w:val="28"/>
          <w:szCs w:val="28"/>
        </w:rPr>
        <w:t xml:space="preserve"> Ю.Л. Герой Отечественной войны </w:t>
      </w:r>
      <w:proofErr w:type="spellStart"/>
      <w:r w:rsidRPr="00633C8A">
        <w:rPr>
          <w:rFonts w:ascii="Times New Roman" w:hAnsi="Times New Roman" w:cs="Times New Roman"/>
          <w:sz w:val="28"/>
          <w:szCs w:val="28"/>
        </w:rPr>
        <w:t>Кульнев</w:t>
      </w:r>
      <w:proofErr w:type="spellEnd"/>
      <w:r w:rsidRPr="00633C8A">
        <w:rPr>
          <w:rFonts w:ascii="Times New Roman" w:hAnsi="Times New Roman" w:cs="Times New Roman"/>
          <w:sz w:val="28"/>
          <w:szCs w:val="28"/>
        </w:rPr>
        <w:t>. М.,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86.         Ермолов А.А. А.П. Ермолов. Биографический очерк.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87.         Ермолов А.П. Записки. Материалы для истории Отечественной войны 1812 года. М., 1863.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88.         Ерусалимчик Л.Ф. Березина, год 1812-й. Минск, 1991.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89.         </w:t>
      </w:r>
      <w:proofErr w:type="spellStart"/>
      <w:r w:rsidRPr="00633C8A">
        <w:rPr>
          <w:rFonts w:ascii="Times New Roman" w:hAnsi="Times New Roman" w:cs="Times New Roman"/>
          <w:sz w:val="28"/>
          <w:szCs w:val="28"/>
        </w:rPr>
        <w:t>Жерве</w:t>
      </w:r>
      <w:proofErr w:type="spellEnd"/>
      <w:r w:rsidRPr="00633C8A">
        <w:rPr>
          <w:rFonts w:ascii="Times New Roman" w:hAnsi="Times New Roman" w:cs="Times New Roman"/>
          <w:sz w:val="28"/>
          <w:szCs w:val="28"/>
        </w:rPr>
        <w:t xml:space="preserve"> В.В. Герои 1812 года. Барклай де Толли и Багратион. М., 1912.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90.         Жилин П.А. Контрнаступление Кутузова в 1812 году. М., 1950.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91.         Жилин П.А. Отечественная война 1812 года.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92.         Журнал военных действий Российско-Императорских и Королевско-Прусских армий в 1813 году.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1829.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93.         Журнал военных действий российской армии против французов в 1812 году с самого начала вероломного вторжения французских вой</w:t>
      </w:r>
      <w:proofErr w:type="gramStart"/>
      <w:r w:rsidRPr="00633C8A">
        <w:rPr>
          <w:rFonts w:ascii="Times New Roman" w:hAnsi="Times New Roman" w:cs="Times New Roman"/>
          <w:sz w:val="28"/>
          <w:szCs w:val="28"/>
        </w:rPr>
        <w:t>ск в пр</w:t>
      </w:r>
      <w:proofErr w:type="gramEnd"/>
      <w:r w:rsidRPr="00633C8A">
        <w:rPr>
          <w:rFonts w:ascii="Times New Roman" w:hAnsi="Times New Roman" w:cs="Times New Roman"/>
          <w:sz w:val="28"/>
          <w:szCs w:val="28"/>
        </w:rPr>
        <w:t>еделы России до совершенного истребления.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94.         Записки А.П. Ермолова. 1798 – 1826. М., 1991.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95.         Захарова О.Ю. Генерал-фельдмаршал светлейший князь М.С. Воронцов. Рыцарь Российской империи. М., 2001.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96.         </w:t>
      </w:r>
      <w:proofErr w:type="spellStart"/>
      <w:r w:rsidRPr="00633C8A">
        <w:rPr>
          <w:rFonts w:ascii="Times New Roman" w:hAnsi="Times New Roman" w:cs="Times New Roman"/>
          <w:sz w:val="28"/>
          <w:szCs w:val="28"/>
        </w:rPr>
        <w:t>Земцов</w:t>
      </w:r>
      <w:proofErr w:type="spellEnd"/>
      <w:r w:rsidRPr="00633C8A">
        <w:rPr>
          <w:rFonts w:ascii="Times New Roman" w:hAnsi="Times New Roman" w:cs="Times New Roman"/>
          <w:sz w:val="28"/>
          <w:szCs w:val="28"/>
        </w:rPr>
        <w:t xml:space="preserve"> В.Н. Битва на </w:t>
      </w:r>
      <w:proofErr w:type="gramStart"/>
      <w:r w:rsidRPr="00633C8A">
        <w:rPr>
          <w:rFonts w:ascii="Times New Roman" w:hAnsi="Times New Roman" w:cs="Times New Roman"/>
          <w:sz w:val="28"/>
          <w:szCs w:val="28"/>
        </w:rPr>
        <w:t>Москва-реке</w:t>
      </w:r>
      <w:proofErr w:type="gramEnd"/>
      <w:r w:rsidRPr="00633C8A">
        <w:rPr>
          <w:rFonts w:ascii="Times New Roman" w:hAnsi="Times New Roman" w:cs="Times New Roman"/>
          <w:sz w:val="28"/>
          <w:szCs w:val="28"/>
        </w:rPr>
        <w:t>. Армия Наполеона в Бородинском сражении. М., 1999.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97.         </w:t>
      </w:r>
      <w:proofErr w:type="spellStart"/>
      <w:r w:rsidRPr="00633C8A">
        <w:rPr>
          <w:rFonts w:ascii="Times New Roman" w:hAnsi="Times New Roman" w:cs="Times New Roman"/>
          <w:sz w:val="28"/>
          <w:szCs w:val="28"/>
        </w:rPr>
        <w:t>Зноско</w:t>
      </w:r>
      <w:proofErr w:type="spellEnd"/>
      <w:r w:rsidRPr="00633C8A">
        <w:rPr>
          <w:rFonts w:ascii="Times New Roman" w:hAnsi="Times New Roman" w:cs="Times New Roman"/>
          <w:sz w:val="28"/>
          <w:szCs w:val="28"/>
        </w:rPr>
        <w:t>-Боровский Н. История лейб-гвардии Измайловского полка. 1730 – 1880.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1882.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98.         Иванов Е.П. Генерал Петр Петрович Коновницын. Псков, 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99.         Иванов Н. 1812 год. Русская конница в великой Бородинской битве. Одесса,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100.    Ивченко Л.В. Бородино. Легенда и действительность. М., 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101.    Избранные сочинения </w:t>
      </w:r>
      <w:proofErr w:type="gramStart"/>
      <w:r w:rsidRPr="00633C8A">
        <w:rPr>
          <w:rFonts w:ascii="Times New Roman" w:hAnsi="Times New Roman" w:cs="Times New Roman"/>
          <w:sz w:val="28"/>
          <w:szCs w:val="28"/>
        </w:rPr>
        <w:t>кавалерист-девицы</w:t>
      </w:r>
      <w:proofErr w:type="gramEnd"/>
      <w:r w:rsidRPr="00633C8A">
        <w:rPr>
          <w:rFonts w:ascii="Times New Roman" w:hAnsi="Times New Roman" w:cs="Times New Roman"/>
          <w:sz w:val="28"/>
          <w:szCs w:val="28"/>
        </w:rPr>
        <w:t xml:space="preserve"> Н.А. Дуровой.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102.    Известие о службе и подвигах генерала Коновницына. «Сын Отечества». 1913. № 27.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103.    </w:t>
      </w:r>
      <w:proofErr w:type="spellStart"/>
      <w:r w:rsidRPr="00633C8A">
        <w:rPr>
          <w:rFonts w:ascii="Times New Roman" w:hAnsi="Times New Roman" w:cs="Times New Roman"/>
          <w:sz w:val="28"/>
          <w:szCs w:val="28"/>
        </w:rPr>
        <w:t>Измайловцы</w:t>
      </w:r>
      <w:proofErr w:type="spellEnd"/>
      <w:r w:rsidRPr="00633C8A">
        <w:rPr>
          <w:rFonts w:ascii="Times New Roman" w:hAnsi="Times New Roman" w:cs="Times New Roman"/>
          <w:sz w:val="28"/>
          <w:szCs w:val="28"/>
        </w:rPr>
        <w:t xml:space="preserve"> в Отечественную войну.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104.    Иловайские и донские казаки. </w:t>
      </w:r>
      <w:proofErr w:type="spellStart"/>
      <w:r w:rsidRPr="00633C8A">
        <w:rPr>
          <w:rFonts w:ascii="Times New Roman" w:hAnsi="Times New Roman" w:cs="Times New Roman"/>
          <w:sz w:val="28"/>
          <w:szCs w:val="28"/>
        </w:rPr>
        <w:t>Пг</w:t>
      </w:r>
      <w:proofErr w:type="spellEnd"/>
      <w:r w:rsidRPr="00633C8A">
        <w:rPr>
          <w:rFonts w:ascii="Times New Roman" w:hAnsi="Times New Roman" w:cs="Times New Roman"/>
          <w:sz w:val="28"/>
          <w:szCs w:val="28"/>
        </w:rPr>
        <w:t>., 1914.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105.    Иностранцев М. Отечественная война 1812 года. Операции второй Западной армии князя Багратиона от начала войны до Смоленска.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106.    Историческое описание войны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107.    Кавтарадзе А.Г. Генерал А.П. Ермолов. Тула, 1977.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108.    </w:t>
      </w:r>
      <w:proofErr w:type="spellStart"/>
      <w:r w:rsidRPr="00633C8A">
        <w:rPr>
          <w:rFonts w:ascii="Times New Roman" w:hAnsi="Times New Roman" w:cs="Times New Roman"/>
          <w:sz w:val="28"/>
          <w:szCs w:val="28"/>
        </w:rPr>
        <w:t>Каллаш</w:t>
      </w:r>
      <w:proofErr w:type="spellEnd"/>
      <w:r w:rsidRPr="00633C8A">
        <w:rPr>
          <w:rFonts w:ascii="Times New Roman" w:hAnsi="Times New Roman" w:cs="Times New Roman"/>
          <w:sz w:val="28"/>
          <w:szCs w:val="28"/>
        </w:rPr>
        <w:t xml:space="preserve"> В.В. Двенадцатый год в воспоминаниях и переписке современников.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109.    </w:t>
      </w:r>
      <w:proofErr w:type="spellStart"/>
      <w:r w:rsidRPr="00633C8A">
        <w:rPr>
          <w:rFonts w:ascii="Times New Roman" w:hAnsi="Times New Roman" w:cs="Times New Roman"/>
          <w:sz w:val="28"/>
          <w:szCs w:val="28"/>
        </w:rPr>
        <w:t>Керсновский</w:t>
      </w:r>
      <w:proofErr w:type="spellEnd"/>
      <w:r w:rsidRPr="00633C8A">
        <w:rPr>
          <w:rFonts w:ascii="Times New Roman" w:hAnsi="Times New Roman" w:cs="Times New Roman"/>
          <w:sz w:val="28"/>
          <w:szCs w:val="28"/>
        </w:rPr>
        <w:t xml:space="preserve"> А.А. История русской армии. В 4-х т. Т. 1. М., 1993.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110.    </w:t>
      </w:r>
      <w:proofErr w:type="spellStart"/>
      <w:r w:rsidRPr="00633C8A">
        <w:rPr>
          <w:rFonts w:ascii="Times New Roman" w:hAnsi="Times New Roman" w:cs="Times New Roman"/>
          <w:sz w:val="28"/>
          <w:szCs w:val="28"/>
        </w:rPr>
        <w:t>Классен</w:t>
      </w:r>
      <w:proofErr w:type="spellEnd"/>
      <w:r w:rsidRPr="00633C8A">
        <w:rPr>
          <w:rFonts w:ascii="Times New Roman" w:hAnsi="Times New Roman" w:cs="Times New Roman"/>
          <w:sz w:val="28"/>
          <w:szCs w:val="28"/>
        </w:rPr>
        <w:t xml:space="preserve"> Е. Речь в память… светлейшего князя Д.В. Голицына. М., 1844.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111.    Ключевский В.О. Исторические портреты. М., 1991.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112.    Ковалевский Н.Ф. История государства Российского. Жизнеописания знаменитых военных деятелей XVII – начала XX в. М., 1997.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113.    </w:t>
      </w:r>
      <w:proofErr w:type="spellStart"/>
      <w:r w:rsidRPr="00633C8A">
        <w:rPr>
          <w:rFonts w:ascii="Times New Roman" w:hAnsi="Times New Roman" w:cs="Times New Roman"/>
          <w:sz w:val="28"/>
          <w:szCs w:val="28"/>
        </w:rPr>
        <w:t>Колюбакин</w:t>
      </w:r>
      <w:proofErr w:type="spellEnd"/>
      <w:r w:rsidRPr="00633C8A">
        <w:rPr>
          <w:rFonts w:ascii="Times New Roman" w:hAnsi="Times New Roman" w:cs="Times New Roman"/>
          <w:sz w:val="28"/>
          <w:szCs w:val="28"/>
        </w:rPr>
        <w:t xml:space="preserve"> Б.М. 1812 год. Бородинское сражение 26 августа.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114.    </w:t>
      </w:r>
      <w:proofErr w:type="spellStart"/>
      <w:r w:rsidRPr="00633C8A">
        <w:rPr>
          <w:rFonts w:ascii="Times New Roman" w:hAnsi="Times New Roman" w:cs="Times New Roman"/>
          <w:sz w:val="28"/>
          <w:szCs w:val="28"/>
        </w:rPr>
        <w:t>Красавицкий</w:t>
      </w:r>
      <w:proofErr w:type="spellEnd"/>
      <w:r w:rsidRPr="00633C8A">
        <w:rPr>
          <w:rFonts w:ascii="Times New Roman" w:hAnsi="Times New Roman" w:cs="Times New Roman"/>
          <w:sz w:val="28"/>
          <w:szCs w:val="28"/>
        </w:rPr>
        <w:t xml:space="preserve"> П.М. Род Иловайских в истории войска Донского.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115.    Краснов П.Н. Атаманская памятка. Краткий очерк лейб-гвардии Атаманского полка.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116.    Кутузов М.И. Сборник документов. М., 1950 – 1956. Т. 4 – 5.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117.    Левшин А.Г. Партизаны в Отечественную войну.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118.    Леер Г.А. Обзор войн России от Петра Великого до наших дней. Ч. 2.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1886.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119.    </w:t>
      </w:r>
      <w:proofErr w:type="spellStart"/>
      <w:r w:rsidRPr="00633C8A">
        <w:rPr>
          <w:rFonts w:ascii="Times New Roman" w:hAnsi="Times New Roman" w:cs="Times New Roman"/>
          <w:sz w:val="28"/>
          <w:szCs w:val="28"/>
        </w:rPr>
        <w:t>Липранди</w:t>
      </w:r>
      <w:proofErr w:type="spellEnd"/>
      <w:r w:rsidRPr="00633C8A">
        <w:rPr>
          <w:rFonts w:ascii="Times New Roman" w:hAnsi="Times New Roman" w:cs="Times New Roman"/>
          <w:sz w:val="28"/>
          <w:szCs w:val="28"/>
        </w:rPr>
        <w:t xml:space="preserve"> И.П. Материалы для Отечественной войны 1812 года. Сборник статей.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1867.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120.    Малоярославец в Отечественной войне 1812 года. Сборник документов и материалов. Малоярославец, 1992.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121.    </w:t>
      </w:r>
      <w:proofErr w:type="spellStart"/>
      <w:r w:rsidRPr="00633C8A">
        <w:rPr>
          <w:rFonts w:ascii="Times New Roman" w:hAnsi="Times New Roman" w:cs="Times New Roman"/>
          <w:sz w:val="28"/>
          <w:szCs w:val="28"/>
        </w:rPr>
        <w:t>Мамышев</w:t>
      </w:r>
      <w:proofErr w:type="spellEnd"/>
      <w:r w:rsidRPr="00633C8A">
        <w:rPr>
          <w:rFonts w:ascii="Times New Roman" w:hAnsi="Times New Roman" w:cs="Times New Roman"/>
          <w:sz w:val="28"/>
          <w:szCs w:val="28"/>
        </w:rPr>
        <w:t xml:space="preserve"> В.Н. Генерал-лейтенант Д.В. Давыдов.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122.    М.И. Кутузов и русская армия на II этапе Отечественной войны 1812 года. Малоярославец, 1995.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123.    Миловидов Н.И. Бой при городе Малоярославце 12 октября 1812 года.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124.    Милорадович граф Михаил Андреевич. Биографические сведения о нем. Полтава, 1887.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125.    Миронов А.А. Ополчение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126.    Михайловский-Данилевский А.И. Записки 1814 и 1815 годов.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1836.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127.    Михайловский-Данилевский А.И. Записки о походе 1813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1834.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128.    Михайловский-Данилевский А.И. Описание Отечественной войны 1812 года по Высочайшему повелению сочиненное. Ч. 1 – 4.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1843.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129.    Михайловский-Данилевский А.И. Описание похода во Францию в 1814 году.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1841.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130.    Михайловский-Данилевский А.И. Отечественная война. Описание войны 1812 – 1815 годов.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1899.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131.    Народное ополчение в Отечественной войне 1812 года. Сборник документов. М., 1962.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132.    </w:t>
      </w:r>
      <w:proofErr w:type="gramStart"/>
      <w:r w:rsidRPr="00633C8A">
        <w:rPr>
          <w:rFonts w:ascii="Times New Roman" w:hAnsi="Times New Roman" w:cs="Times New Roman"/>
          <w:sz w:val="28"/>
          <w:szCs w:val="28"/>
        </w:rPr>
        <w:t>Норов</w:t>
      </w:r>
      <w:proofErr w:type="gramEnd"/>
      <w:r w:rsidRPr="00633C8A">
        <w:rPr>
          <w:rFonts w:ascii="Times New Roman" w:hAnsi="Times New Roman" w:cs="Times New Roman"/>
          <w:sz w:val="28"/>
          <w:szCs w:val="28"/>
        </w:rPr>
        <w:t xml:space="preserve"> В.С. Деяния генерала от инфантерии М.А. Милорадовича. Ч. 1.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133.    </w:t>
      </w:r>
      <w:proofErr w:type="gramStart"/>
      <w:r w:rsidRPr="00633C8A">
        <w:rPr>
          <w:rFonts w:ascii="Times New Roman" w:hAnsi="Times New Roman" w:cs="Times New Roman"/>
          <w:sz w:val="28"/>
          <w:szCs w:val="28"/>
        </w:rPr>
        <w:t>Норов</w:t>
      </w:r>
      <w:proofErr w:type="gramEnd"/>
      <w:r w:rsidRPr="00633C8A">
        <w:rPr>
          <w:rFonts w:ascii="Times New Roman" w:hAnsi="Times New Roman" w:cs="Times New Roman"/>
          <w:sz w:val="28"/>
          <w:szCs w:val="28"/>
        </w:rPr>
        <w:t xml:space="preserve"> В.С. Записки о походах 1812 и 1813 годов от </w:t>
      </w:r>
      <w:proofErr w:type="spellStart"/>
      <w:r w:rsidRPr="00633C8A">
        <w:rPr>
          <w:rFonts w:ascii="Times New Roman" w:hAnsi="Times New Roman" w:cs="Times New Roman"/>
          <w:sz w:val="28"/>
          <w:szCs w:val="28"/>
        </w:rPr>
        <w:t>Тарутинского</w:t>
      </w:r>
      <w:proofErr w:type="spellEnd"/>
      <w:r w:rsidRPr="00633C8A">
        <w:rPr>
          <w:rFonts w:ascii="Times New Roman" w:hAnsi="Times New Roman" w:cs="Times New Roman"/>
          <w:sz w:val="28"/>
          <w:szCs w:val="28"/>
        </w:rPr>
        <w:t xml:space="preserve"> сражения до </w:t>
      </w:r>
      <w:proofErr w:type="spellStart"/>
      <w:r w:rsidRPr="00633C8A">
        <w:rPr>
          <w:rFonts w:ascii="Times New Roman" w:hAnsi="Times New Roman" w:cs="Times New Roman"/>
          <w:sz w:val="28"/>
          <w:szCs w:val="28"/>
        </w:rPr>
        <w:t>Кульмского</w:t>
      </w:r>
      <w:proofErr w:type="spellEnd"/>
      <w:r w:rsidRPr="00633C8A">
        <w:rPr>
          <w:rFonts w:ascii="Times New Roman" w:hAnsi="Times New Roman" w:cs="Times New Roman"/>
          <w:sz w:val="28"/>
          <w:szCs w:val="28"/>
        </w:rPr>
        <w:t xml:space="preserve"> боя. Ч. 1 – 2.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1834.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134.    Окунев Н.А. Рассуждения о больших военных действиях, битвах и сражениях, происходивших при вторжении в Россию в 1812 году.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 xml:space="preserve">1833.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135.    Орлов В.Н. Денис Давыдов. М., 1940.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136.    Орлов-Денисов В.П. Биография генерала от кавалерии графа В.В. Орлова-Денисова. Саратов, 1911.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137.    Орлов Н.А. Разбор главных военных операций, битв и сражений в России в кампании 1812 года.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138.    Отечественная война 1812 года. Бородино. М., 2001.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139.    Отечественная война 1812 года. Источники. Памятники. Проблемы. Материалы научных конференций. Бородино, 1988 – 2009.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140.    Отечественная война 1812 года. Материалы Военно-ученого архива (ВУА) Генерального штаба. В 22 т.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1900 – 1914.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141.    Отечественная война 1812 года. Сборник документов и материалов. Изд. Главного штаба.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1907 – 1914.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142.    Отечественная война 1812 года. Сборник документов и материалов. М., Л., 1941.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143.    От Тарутино до Малоярославца. Калуга, 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144.    Очерк жизни светлейшего князя Д.В. Голицына. М., 1845.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145.    Перцев В. Жизнеописание генерал-фельдмаршала князя варшавского, графа Ивана Федоровича Паскевича-Эриванского. Варшава, 1870.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146.    Петухов В. Бой под Вязьмой в связи с общим обзором Отечественной войны 1812 года. Вязьма,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147.    Писанко А.А. Вяземский бой 22 октября 1812 года. М., 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148.    Погодин М.Н. Алексей Петрович Ермолов. Материалы для его биографии. М., 1863.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149.    Полевой Н.А. Русские полководцы, или Жизнь и подвиги российских полководцев, от времен императора Петра Великого до царствования Николая I.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1845.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150.    Поляков Н., Жиров М. Донцы – кавалеры ордена Св. Великомученика и Победоносца Георгия. М., 1911.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151.    Попов А.И. Бородинское сражение. Самара, 1995.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152.    Попов А.И. Великая армия в России: Погоня за миражом. Самара, 2002.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153.    Попов А.И. Дело под </w:t>
      </w:r>
      <w:proofErr w:type="spellStart"/>
      <w:r w:rsidRPr="00633C8A">
        <w:rPr>
          <w:rFonts w:ascii="Times New Roman" w:hAnsi="Times New Roman" w:cs="Times New Roman"/>
          <w:sz w:val="28"/>
          <w:szCs w:val="28"/>
        </w:rPr>
        <w:t>Ляхово</w:t>
      </w:r>
      <w:proofErr w:type="spellEnd"/>
      <w:r w:rsidRPr="00633C8A">
        <w:rPr>
          <w:rFonts w:ascii="Times New Roman" w:hAnsi="Times New Roman" w:cs="Times New Roman"/>
          <w:sz w:val="28"/>
          <w:szCs w:val="28"/>
        </w:rPr>
        <w:t>. М., 2000.</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154.    Попов П.Х.  Герои Дона. Новочеркасск, 1911.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155.    </w:t>
      </w:r>
      <w:proofErr w:type="spellStart"/>
      <w:r w:rsidRPr="00633C8A">
        <w:rPr>
          <w:rFonts w:ascii="Times New Roman" w:hAnsi="Times New Roman" w:cs="Times New Roman"/>
          <w:sz w:val="28"/>
          <w:szCs w:val="28"/>
        </w:rPr>
        <w:t>Потоцкий</w:t>
      </w:r>
      <w:proofErr w:type="spellEnd"/>
      <w:r w:rsidRPr="00633C8A">
        <w:rPr>
          <w:rFonts w:ascii="Times New Roman" w:hAnsi="Times New Roman" w:cs="Times New Roman"/>
          <w:sz w:val="28"/>
          <w:szCs w:val="28"/>
        </w:rPr>
        <w:t xml:space="preserve"> П.П. Столетие Российской Конной Артиллерии. 1794 – 1894 годы.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1894.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156.    Поход русской армии против Наполеона в 1813 году и освобождение Германии. Сборник документов. М., 1964.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157.    </w:t>
      </w:r>
      <w:proofErr w:type="spellStart"/>
      <w:r w:rsidRPr="00633C8A">
        <w:rPr>
          <w:rFonts w:ascii="Times New Roman" w:hAnsi="Times New Roman" w:cs="Times New Roman"/>
          <w:sz w:val="28"/>
          <w:szCs w:val="28"/>
        </w:rPr>
        <w:t>Ратч</w:t>
      </w:r>
      <w:proofErr w:type="spellEnd"/>
      <w:r w:rsidRPr="00633C8A">
        <w:rPr>
          <w:rFonts w:ascii="Times New Roman" w:hAnsi="Times New Roman" w:cs="Times New Roman"/>
          <w:sz w:val="28"/>
          <w:szCs w:val="28"/>
        </w:rPr>
        <w:t xml:space="preserve"> В.Ф. Сведения о графе А.А. Аракчееве.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1864.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158.    Романов Д.М. Полководец Д.С. Дохтуров. Тула, 1979.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159.    России двинулись сыны. Записки об Отечественной войне 1812 года ее участников и очевидцев.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160.    </w:t>
      </w:r>
      <w:proofErr w:type="spellStart"/>
      <w:r w:rsidRPr="00633C8A">
        <w:rPr>
          <w:rFonts w:ascii="Times New Roman" w:hAnsi="Times New Roman" w:cs="Times New Roman"/>
          <w:sz w:val="28"/>
          <w:szCs w:val="28"/>
        </w:rPr>
        <w:t>Ростунов</w:t>
      </w:r>
      <w:proofErr w:type="spellEnd"/>
      <w:r w:rsidRPr="00633C8A">
        <w:rPr>
          <w:rFonts w:ascii="Times New Roman" w:hAnsi="Times New Roman" w:cs="Times New Roman"/>
          <w:sz w:val="28"/>
          <w:szCs w:val="28"/>
        </w:rPr>
        <w:t xml:space="preserve"> И.И. П.И. Багратион. М., 1957.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161.    </w:t>
      </w:r>
      <w:proofErr w:type="spellStart"/>
      <w:r w:rsidRPr="00633C8A">
        <w:rPr>
          <w:rFonts w:ascii="Times New Roman" w:hAnsi="Times New Roman" w:cs="Times New Roman"/>
          <w:sz w:val="28"/>
          <w:szCs w:val="28"/>
        </w:rPr>
        <w:t>Санглен</w:t>
      </w:r>
      <w:proofErr w:type="spellEnd"/>
      <w:r w:rsidRPr="00633C8A">
        <w:rPr>
          <w:rFonts w:ascii="Times New Roman" w:hAnsi="Times New Roman" w:cs="Times New Roman"/>
          <w:sz w:val="28"/>
          <w:szCs w:val="28"/>
        </w:rPr>
        <w:t xml:space="preserve"> Я.И. В память графа А.И. </w:t>
      </w:r>
      <w:proofErr w:type="spellStart"/>
      <w:r w:rsidRPr="00633C8A">
        <w:rPr>
          <w:rFonts w:ascii="Times New Roman" w:hAnsi="Times New Roman" w:cs="Times New Roman"/>
          <w:sz w:val="28"/>
          <w:szCs w:val="28"/>
        </w:rPr>
        <w:t>Кутайсова</w:t>
      </w:r>
      <w:proofErr w:type="spellEnd"/>
      <w:r w:rsidRPr="00633C8A">
        <w:rPr>
          <w:rFonts w:ascii="Times New Roman" w:hAnsi="Times New Roman" w:cs="Times New Roman"/>
          <w:sz w:val="28"/>
          <w:szCs w:val="28"/>
        </w:rPr>
        <w:t>. СПб, 1812.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162.    Серебряков Г.В.  Денис Давыдов. М., 1985.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163.    </w:t>
      </w:r>
      <w:proofErr w:type="spellStart"/>
      <w:r w:rsidRPr="00633C8A">
        <w:rPr>
          <w:rFonts w:ascii="Times New Roman" w:hAnsi="Times New Roman" w:cs="Times New Roman"/>
          <w:sz w:val="28"/>
          <w:szCs w:val="28"/>
        </w:rPr>
        <w:t>Синюхаев</w:t>
      </w:r>
      <w:proofErr w:type="spellEnd"/>
      <w:r w:rsidRPr="00633C8A">
        <w:rPr>
          <w:rFonts w:ascii="Times New Roman" w:hAnsi="Times New Roman" w:cs="Times New Roman"/>
          <w:sz w:val="28"/>
          <w:szCs w:val="28"/>
        </w:rPr>
        <w:t xml:space="preserve"> Г.Т. Генерал от инфантерии князь П.И. Багратион. </w:t>
      </w:r>
      <w:proofErr w:type="spellStart"/>
      <w:r w:rsidRPr="00633C8A">
        <w:rPr>
          <w:rFonts w:ascii="Times New Roman" w:hAnsi="Times New Roman" w:cs="Times New Roman"/>
          <w:sz w:val="28"/>
          <w:szCs w:val="28"/>
        </w:rPr>
        <w:t>Пг</w:t>
      </w:r>
      <w:proofErr w:type="spellEnd"/>
      <w:r w:rsidRPr="00633C8A">
        <w:rPr>
          <w:rFonts w:ascii="Times New Roman" w:hAnsi="Times New Roman" w:cs="Times New Roman"/>
          <w:sz w:val="28"/>
          <w:szCs w:val="28"/>
        </w:rPr>
        <w:t>., 1915.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164.    Сироткин В.Г. Отечественная война 1812 года. М., 1988.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165.    </w:t>
      </w:r>
      <w:proofErr w:type="spellStart"/>
      <w:r w:rsidRPr="00633C8A">
        <w:rPr>
          <w:rFonts w:ascii="Times New Roman" w:hAnsi="Times New Roman" w:cs="Times New Roman"/>
          <w:sz w:val="28"/>
          <w:szCs w:val="28"/>
        </w:rPr>
        <w:t>Скугаревский</w:t>
      </w:r>
      <w:proofErr w:type="spellEnd"/>
      <w:r w:rsidRPr="00633C8A">
        <w:rPr>
          <w:rFonts w:ascii="Times New Roman" w:hAnsi="Times New Roman" w:cs="Times New Roman"/>
          <w:sz w:val="28"/>
          <w:szCs w:val="28"/>
        </w:rPr>
        <w:t xml:space="preserve"> А.П. 1812 год. От начала войны до Смоленска включительно. Казань, 1898.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166.    Смирнов Н.Ф. Жизнь и подвиги графа М.И. Платова.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1821.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167.    Соколов О.В. Армия Наполеона. СПб, 1999.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168.    Столетие Военного министерства.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1802 – 1902.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169.    Тарле Е.В. Бородино. М., 1962.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170.    Тарле Е.В. Нашествие Наполеона на Россию. 1812 год. М., 1938.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171.    Тартаковский А.Г. Неразгаданный Барклай. Легенды и быль 1812 года. М., 1996.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172.    </w:t>
      </w:r>
      <w:proofErr w:type="spellStart"/>
      <w:r w:rsidRPr="00633C8A">
        <w:rPr>
          <w:rFonts w:ascii="Times New Roman" w:hAnsi="Times New Roman" w:cs="Times New Roman"/>
          <w:sz w:val="28"/>
          <w:szCs w:val="28"/>
        </w:rPr>
        <w:t>Толузаков</w:t>
      </w:r>
      <w:proofErr w:type="spellEnd"/>
      <w:r w:rsidRPr="00633C8A">
        <w:rPr>
          <w:rFonts w:ascii="Times New Roman" w:hAnsi="Times New Roman" w:cs="Times New Roman"/>
          <w:sz w:val="28"/>
          <w:szCs w:val="28"/>
        </w:rPr>
        <w:t xml:space="preserve"> С.А. Взятие Вереи.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1912.</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lastRenderedPageBreak/>
        <w:t>173.    Толь К. Описание битвы при селе Бородине.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1839.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174.    </w:t>
      </w:r>
      <w:proofErr w:type="spellStart"/>
      <w:r w:rsidRPr="00633C8A">
        <w:rPr>
          <w:rFonts w:ascii="Times New Roman" w:hAnsi="Times New Roman" w:cs="Times New Roman"/>
          <w:sz w:val="28"/>
          <w:szCs w:val="28"/>
        </w:rPr>
        <w:t>Тотфалушин</w:t>
      </w:r>
      <w:proofErr w:type="spellEnd"/>
      <w:r w:rsidRPr="00633C8A">
        <w:rPr>
          <w:rFonts w:ascii="Times New Roman" w:hAnsi="Times New Roman" w:cs="Times New Roman"/>
          <w:sz w:val="28"/>
          <w:szCs w:val="28"/>
        </w:rPr>
        <w:t xml:space="preserve"> В.П. М.Б. Барклай де Толли в Отечественной войне 1812 года. Саратов, 1991.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175.    Троицкий Н.В. 1812. Великий год России. М., 2007.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176.    Ушаков С.И. Победы графа П.Х. </w:t>
      </w:r>
      <w:proofErr w:type="spellStart"/>
      <w:r w:rsidRPr="00633C8A">
        <w:rPr>
          <w:rFonts w:ascii="Times New Roman" w:hAnsi="Times New Roman" w:cs="Times New Roman"/>
          <w:sz w:val="28"/>
          <w:szCs w:val="28"/>
        </w:rPr>
        <w:t>Витгенштейна</w:t>
      </w:r>
      <w:proofErr w:type="spellEnd"/>
      <w:r w:rsidRPr="00633C8A">
        <w:rPr>
          <w:rFonts w:ascii="Times New Roman" w:hAnsi="Times New Roman" w:cs="Times New Roman"/>
          <w:sz w:val="28"/>
          <w:szCs w:val="28"/>
        </w:rPr>
        <w:t>, или Жизнь, свойства и военные деяния его… Ч. 1 – 3.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1813 – 1815.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177.    Фельдмаршал Кутузов. Документы. Дневники. Воспоминания. М., 1995.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178.    Фельдмаршал Кутузов. Сборник документов и материалов. М., 1947.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179.    </w:t>
      </w:r>
      <w:proofErr w:type="spellStart"/>
      <w:r w:rsidRPr="00633C8A">
        <w:rPr>
          <w:rFonts w:ascii="Times New Roman" w:hAnsi="Times New Roman" w:cs="Times New Roman"/>
          <w:sz w:val="28"/>
          <w:szCs w:val="28"/>
        </w:rPr>
        <w:t>Харкевич</w:t>
      </w:r>
      <w:proofErr w:type="spellEnd"/>
      <w:r w:rsidRPr="00633C8A">
        <w:rPr>
          <w:rFonts w:ascii="Times New Roman" w:hAnsi="Times New Roman" w:cs="Times New Roman"/>
          <w:sz w:val="28"/>
          <w:szCs w:val="28"/>
        </w:rPr>
        <w:t xml:space="preserve"> В.В. Барклай де Толли в Отечественную войну после соединения армий под Смоленском.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180.    </w:t>
      </w:r>
      <w:proofErr w:type="spellStart"/>
      <w:r w:rsidRPr="00633C8A">
        <w:rPr>
          <w:rFonts w:ascii="Times New Roman" w:hAnsi="Times New Roman" w:cs="Times New Roman"/>
          <w:sz w:val="28"/>
          <w:szCs w:val="28"/>
        </w:rPr>
        <w:t>Харкевич</w:t>
      </w:r>
      <w:proofErr w:type="spellEnd"/>
      <w:r w:rsidRPr="00633C8A">
        <w:rPr>
          <w:rFonts w:ascii="Times New Roman" w:hAnsi="Times New Roman" w:cs="Times New Roman"/>
          <w:sz w:val="28"/>
          <w:szCs w:val="28"/>
        </w:rPr>
        <w:t xml:space="preserve"> В.В. Война 1812 года. От Немана до Смоленска включительно. </w:t>
      </w:r>
      <w:proofErr w:type="spellStart"/>
      <w:r w:rsidRPr="00633C8A">
        <w:rPr>
          <w:rFonts w:ascii="Times New Roman" w:hAnsi="Times New Roman" w:cs="Times New Roman"/>
          <w:sz w:val="28"/>
          <w:szCs w:val="28"/>
        </w:rPr>
        <w:t>Вильна</w:t>
      </w:r>
      <w:proofErr w:type="spellEnd"/>
      <w:r w:rsidRPr="00633C8A">
        <w:rPr>
          <w:rFonts w:ascii="Times New Roman" w:hAnsi="Times New Roman" w:cs="Times New Roman"/>
          <w:sz w:val="28"/>
          <w:szCs w:val="28"/>
        </w:rPr>
        <w:t>, 1901.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181.    </w:t>
      </w:r>
      <w:proofErr w:type="spellStart"/>
      <w:r w:rsidRPr="00633C8A">
        <w:rPr>
          <w:rFonts w:ascii="Times New Roman" w:hAnsi="Times New Roman" w:cs="Times New Roman"/>
          <w:sz w:val="28"/>
          <w:szCs w:val="28"/>
        </w:rPr>
        <w:t>Харкевич</w:t>
      </w:r>
      <w:proofErr w:type="spellEnd"/>
      <w:r w:rsidRPr="00633C8A">
        <w:rPr>
          <w:rFonts w:ascii="Times New Roman" w:hAnsi="Times New Roman" w:cs="Times New Roman"/>
          <w:sz w:val="28"/>
          <w:szCs w:val="28"/>
        </w:rPr>
        <w:t xml:space="preserve"> В.В. Действия Платова в арьергарде Наполеона в 1812 году.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182.    </w:t>
      </w:r>
      <w:proofErr w:type="spellStart"/>
      <w:r w:rsidRPr="00633C8A">
        <w:rPr>
          <w:rFonts w:ascii="Times New Roman" w:hAnsi="Times New Roman" w:cs="Times New Roman"/>
          <w:sz w:val="28"/>
          <w:szCs w:val="28"/>
        </w:rPr>
        <w:t>Харкевич</w:t>
      </w:r>
      <w:proofErr w:type="spellEnd"/>
      <w:r w:rsidRPr="00633C8A">
        <w:rPr>
          <w:rFonts w:ascii="Times New Roman" w:hAnsi="Times New Roman" w:cs="Times New Roman"/>
          <w:sz w:val="28"/>
          <w:szCs w:val="28"/>
        </w:rPr>
        <w:t xml:space="preserve"> В.В. 1812 год. Березина. Военно-историческое исследование.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1893.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183.    </w:t>
      </w:r>
      <w:proofErr w:type="spellStart"/>
      <w:r w:rsidRPr="00633C8A">
        <w:rPr>
          <w:rFonts w:ascii="Times New Roman" w:hAnsi="Times New Roman" w:cs="Times New Roman"/>
          <w:sz w:val="28"/>
          <w:szCs w:val="28"/>
        </w:rPr>
        <w:t>Харкевич</w:t>
      </w:r>
      <w:proofErr w:type="spellEnd"/>
      <w:r w:rsidRPr="00633C8A">
        <w:rPr>
          <w:rFonts w:ascii="Times New Roman" w:hAnsi="Times New Roman" w:cs="Times New Roman"/>
          <w:sz w:val="28"/>
          <w:szCs w:val="28"/>
        </w:rPr>
        <w:t xml:space="preserve"> В.В. 1812 год в дневниках, записках и воспоминаниях современников. </w:t>
      </w:r>
      <w:proofErr w:type="spellStart"/>
      <w:r w:rsidRPr="00633C8A">
        <w:rPr>
          <w:rFonts w:ascii="Times New Roman" w:hAnsi="Times New Roman" w:cs="Times New Roman"/>
          <w:sz w:val="28"/>
          <w:szCs w:val="28"/>
        </w:rPr>
        <w:t>Вильна</w:t>
      </w:r>
      <w:proofErr w:type="spellEnd"/>
      <w:r w:rsidRPr="00633C8A">
        <w:rPr>
          <w:rFonts w:ascii="Times New Roman" w:hAnsi="Times New Roman" w:cs="Times New Roman"/>
          <w:sz w:val="28"/>
          <w:szCs w:val="28"/>
        </w:rPr>
        <w:t>, 1903.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184.    </w:t>
      </w:r>
      <w:proofErr w:type="spellStart"/>
      <w:r w:rsidRPr="00633C8A">
        <w:rPr>
          <w:rFonts w:ascii="Times New Roman" w:hAnsi="Times New Roman" w:cs="Times New Roman"/>
          <w:sz w:val="28"/>
          <w:szCs w:val="28"/>
        </w:rPr>
        <w:t>Хрещатицкий</w:t>
      </w:r>
      <w:proofErr w:type="spellEnd"/>
      <w:r w:rsidRPr="00633C8A">
        <w:rPr>
          <w:rFonts w:ascii="Times New Roman" w:hAnsi="Times New Roman" w:cs="Times New Roman"/>
          <w:sz w:val="28"/>
          <w:szCs w:val="28"/>
        </w:rPr>
        <w:t xml:space="preserve"> Б.Р. История лейб-гвардии Казачьего полка. Ч. 1.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1913.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185.    </w:t>
      </w:r>
      <w:proofErr w:type="spellStart"/>
      <w:r w:rsidRPr="00633C8A">
        <w:rPr>
          <w:rFonts w:ascii="Times New Roman" w:hAnsi="Times New Roman" w:cs="Times New Roman"/>
          <w:sz w:val="28"/>
          <w:szCs w:val="28"/>
        </w:rPr>
        <w:t>Шевырев</w:t>
      </w:r>
      <w:proofErr w:type="spellEnd"/>
      <w:r w:rsidRPr="00633C8A">
        <w:rPr>
          <w:rFonts w:ascii="Times New Roman" w:hAnsi="Times New Roman" w:cs="Times New Roman"/>
          <w:sz w:val="28"/>
          <w:szCs w:val="28"/>
        </w:rPr>
        <w:t xml:space="preserve"> С. Князь Д.В. Голицын. М., 1844.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186.    </w:t>
      </w:r>
      <w:proofErr w:type="spellStart"/>
      <w:r w:rsidRPr="00633C8A">
        <w:rPr>
          <w:rFonts w:ascii="Times New Roman" w:hAnsi="Times New Roman" w:cs="Times New Roman"/>
          <w:sz w:val="28"/>
          <w:szCs w:val="28"/>
        </w:rPr>
        <w:t>Шильдер</w:t>
      </w:r>
      <w:proofErr w:type="spellEnd"/>
      <w:r w:rsidRPr="00633C8A">
        <w:rPr>
          <w:rFonts w:ascii="Times New Roman" w:hAnsi="Times New Roman" w:cs="Times New Roman"/>
          <w:sz w:val="28"/>
          <w:szCs w:val="28"/>
        </w:rPr>
        <w:t xml:space="preserve"> Н.К. Император Александр I. Его жизнь и царствование. Т. 1 – 4.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1904 – 1905.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187.    Шишов А.В. Битва великих империй. Слава и горечь 1812 года. М., 2005.</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188.    Шишов А.В. Георгиевская слава России. М., 2008.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189.    Шишов А.В. Казачьи атаманы. М., 2008.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190.    Шишов А.В. Кутузов. Фельдмаршал Великой империи. М., 2006.</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191.    Шишов А.В. Русские генерал-фельдмаршалы Дибич-Забалканский, Паскевич-Эриванский. М., 2001.</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192.    Шишов А.В. Кавалеры ордена Святого Георгия. М.,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193.    Шишов А.В. Полководцы Кавказских войн. М., 2003.</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194.    Шишов А.В. Русские полководцы Отечественной войны 1812 года. М., 2009.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195.    Шишов А.В. Сто великих военачальников. М., 2004.</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196.    Шишов А.В. Сто великих казаков. М., 2008.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197.    Шишов А.В. Фельдмаршалы России. М., 2007.</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198.    Щербинин М.П. Биография генерал-фельдмаршала светлейшего князя М.С. Воронцова. СПб</w:t>
      </w:r>
      <w:proofErr w:type="gramStart"/>
      <w:r w:rsidRPr="00633C8A">
        <w:rPr>
          <w:rFonts w:ascii="Times New Roman" w:hAnsi="Times New Roman" w:cs="Times New Roman"/>
          <w:sz w:val="28"/>
          <w:szCs w:val="28"/>
        </w:rPr>
        <w:t xml:space="preserve">., </w:t>
      </w:r>
      <w:proofErr w:type="gramEnd"/>
      <w:r w:rsidRPr="00633C8A">
        <w:rPr>
          <w:rFonts w:ascii="Times New Roman" w:hAnsi="Times New Roman" w:cs="Times New Roman"/>
          <w:sz w:val="28"/>
          <w:szCs w:val="28"/>
        </w:rPr>
        <w:t>1858.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199.    Щукин П.И. Бумаги, относящиеся до Отечественной войны 1812 года. Ч. 1 – 10. М., 1897 – 1908.</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200.    Эпоха наполеоновских войн. Люди, события, идеи. М., 1999.</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b/>
          <w:bCs/>
          <w:sz w:val="28"/>
          <w:szCs w:val="28"/>
        </w:rPr>
        <w:lastRenderedPageBreak/>
        <w:t>ИНТЕРНЕТ-РЕСУРСЫ</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201.    </w:t>
      </w:r>
      <w:hyperlink r:id="rId12" w:tgtFrame="_blank" w:history="1">
        <w:r w:rsidRPr="00633C8A">
          <w:rPr>
            <w:rStyle w:val="a4"/>
            <w:rFonts w:ascii="Times New Roman" w:hAnsi="Times New Roman" w:cs="Times New Roman"/>
            <w:sz w:val="28"/>
            <w:szCs w:val="28"/>
          </w:rPr>
          <w:t xml:space="preserve">Волковское кладбище Санкт-Петербурга. </w:t>
        </w:r>
      </w:hyperlink>
      <w:r w:rsidRPr="00633C8A">
        <w:rPr>
          <w:rFonts w:ascii="Times New Roman" w:hAnsi="Times New Roman" w:cs="Times New Roman"/>
          <w:sz w:val="28"/>
          <w:szCs w:val="28"/>
        </w:rPr>
        <w:t>– Http://www.volkovka.ru/</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202.    Всероссийское генеалогическое дерево. – Http://www.vgd.ru/index.html</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203.    Гусарский исторический музей. – Http://www.kulichki.com/gusary/istoriya/</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204.    Интернет-проект «1812 год». – Http://www.museum.ru/1812/index.html.</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205.    Некрополь </w:t>
      </w:r>
      <w:proofErr w:type="spellStart"/>
      <w:r w:rsidRPr="00633C8A">
        <w:rPr>
          <w:rFonts w:ascii="Times New Roman" w:hAnsi="Times New Roman" w:cs="Times New Roman"/>
          <w:sz w:val="28"/>
          <w:szCs w:val="28"/>
        </w:rPr>
        <w:t>Выдубицкого</w:t>
      </w:r>
      <w:proofErr w:type="spellEnd"/>
      <w:r w:rsidRPr="00633C8A">
        <w:rPr>
          <w:rFonts w:ascii="Times New Roman" w:hAnsi="Times New Roman" w:cs="Times New Roman"/>
          <w:sz w:val="28"/>
          <w:szCs w:val="28"/>
        </w:rPr>
        <w:t xml:space="preserve"> монастыря, Киев. – Http://www.vgd.ru/cemetry/vydubits.htm</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206.    Некрополь Свято-Троицкой Александро-Невской Лавры. – Http://www.lavraspb.ru/ru/nekropol/view/category/.</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207.    </w:t>
      </w:r>
      <w:proofErr w:type="spellStart"/>
      <w:r w:rsidRPr="00633C8A">
        <w:rPr>
          <w:rFonts w:ascii="Times New Roman" w:hAnsi="Times New Roman" w:cs="Times New Roman"/>
          <w:sz w:val="28"/>
          <w:szCs w:val="28"/>
        </w:rPr>
        <w:t>Подмазо</w:t>
      </w:r>
      <w:proofErr w:type="spellEnd"/>
      <w:r w:rsidRPr="00633C8A">
        <w:rPr>
          <w:rFonts w:ascii="Times New Roman" w:hAnsi="Times New Roman" w:cs="Times New Roman"/>
          <w:sz w:val="28"/>
          <w:szCs w:val="28"/>
        </w:rPr>
        <w:t xml:space="preserve"> А.А. Шефы и командиры регулярных полков русской армии (1796–1825). – Http://www.museum.ru/1812/library/Podmazo/index.html</w:t>
      </w:r>
    </w:p>
    <w:p w:rsidR="00633C8A" w:rsidRPr="00633C8A" w:rsidRDefault="00633C8A" w:rsidP="00633C8A">
      <w:pPr>
        <w:spacing w:after="0"/>
        <w:jc w:val="both"/>
        <w:rPr>
          <w:rFonts w:ascii="Times New Roman" w:hAnsi="Times New Roman" w:cs="Times New Roman"/>
          <w:sz w:val="28"/>
          <w:szCs w:val="28"/>
        </w:rPr>
      </w:pPr>
      <w:r w:rsidRPr="00633C8A">
        <w:rPr>
          <w:rFonts w:ascii="Times New Roman" w:hAnsi="Times New Roman" w:cs="Times New Roman"/>
          <w:sz w:val="28"/>
          <w:szCs w:val="28"/>
        </w:rPr>
        <w:t xml:space="preserve">208.    </w:t>
      </w:r>
      <w:proofErr w:type="spellStart"/>
      <w:r w:rsidRPr="00633C8A">
        <w:rPr>
          <w:rFonts w:ascii="Times New Roman" w:hAnsi="Times New Roman" w:cs="Times New Roman"/>
          <w:sz w:val="28"/>
          <w:szCs w:val="28"/>
        </w:rPr>
        <w:t>Подмазо</w:t>
      </w:r>
      <w:proofErr w:type="spellEnd"/>
      <w:r w:rsidRPr="00633C8A">
        <w:rPr>
          <w:rFonts w:ascii="Times New Roman" w:hAnsi="Times New Roman" w:cs="Times New Roman"/>
          <w:sz w:val="28"/>
          <w:szCs w:val="28"/>
        </w:rPr>
        <w:t xml:space="preserve"> А.А. Русские генералы в войнах с наполеоновской Францией в 1812–1815 гг. – Http://www.museum.ru/museum/1812/Persons/slovar/index.html.</w:t>
      </w:r>
    </w:p>
    <w:p w:rsidR="00633C8A" w:rsidRPr="00633C8A" w:rsidRDefault="00633C8A" w:rsidP="002E6379">
      <w:pPr>
        <w:spacing w:after="0"/>
        <w:jc w:val="both"/>
        <w:rPr>
          <w:rFonts w:ascii="Times New Roman" w:hAnsi="Times New Roman" w:cs="Times New Roman"/>
          <w:sz w:val="28"/>
          <w:szCs w:val="28"/>
        </w:rPr>
      </w:pPr>
    </w:p>
    <w:sectPr w:rsidR="00633C8A" w:rsidRPr="00633C8A" w:rsidSect="00027A89">
      <w:footerReference w:type="default" r:id="rId13"/>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C8" w:rsidRDefault="007C14C8" w:rsidP="00027A89">
      <w:pPr>
        <w:spacing w:after="0" w:line="240" w:lineRule="auto"/>
      </w:pPr>
      <w:r>
        <w:separator/>
      </w:r>
    </w:p>
  </w:endnote>
  <w:endnote w:type="continuationSeparator" w:id="0">
    <w:p w:rsidR="007C14C8" w:rsidRDefault="007C14C8" w:rsidP="000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73357"/>
      <w:docPartObj>
        <w:docPartGallery w:val="Page Numbers (Bottom of Page)"/>
        <w:docPartUnique/>
      </w:docPartObj>
    </w:sdtPr>
    <w:sdtEndPr/>
    <w:sdtContent>
      <w:p w:rsidR="00027A89" w:rsidRDefault="00027A89">
        <w:pPr>
          <w:pStyle w:val="a8"/>
          <w:jc w:val="right"/>
        </w:pPr>
        <w:r>
          <w:fldChar w:fldCharType="begin"/>
        </w:r>
        <w:r>
          <w:instrText>PAGE   \* MERGEFORMAT</w:instrText>
        </w:r>
        <w:r>
          <w:fldChar w:fldCharType="separate"/>
        </w:r>
        <w:r w:rsidR="00D37F38">
          <w:rPr>
            <w:noProof/>
          </w:rPr>
          <w:t>1</w:t>
        </w:r>
        <w:r>
          <w:fldChar w:fldCharType="end"/>
        </w:r>
      </w:p>
    </w:sdtContent>
  </w:sdt>
  <w:p w:rsidR="00027A89" w:rsidRDefault="00027A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C8" w:rsidRDefault="007C14C8" w:rsidP="00027A89">
      <w:pPr>
        <w:spacing w:after="0" w:line="240" w:lineRule="auto"/>
      </w:pPr>
      <w:r>
        <w:separator/>
      </w:r>
    </w:p>
  </w:footnote>
  <w:footnote w:type="continuationSeparator" w:id="0">
    <w:p w:rsidR="007C14C8" w:rsidRDefault="007C14C8" w:rsidP="00027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819F4"/>
    <w:multiLevelType w:val="hybridMultilevel"/>
    <w:tmpl w:val="1DDCD75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16"/>
    <w:rsid w:val="00027A89"/>
    <w:rsid w:val="000E73D6"/>
    <w:rsid w:val="00105055"/>
    <w:rsid w:val="00116729"/>
    <w:rsid w:val="00126522"/>
    <w:rsid w:val="00160A3D"/>
    <w:rsid w:val="00246CA4"/>
    <w:rsid w:val="002E6379"/>
    <w:rsid w:val="003E0DB8"/>
    <w:rsid w:val="00413298"/>
    <w:rsid w:val="004176B0"/>
    <w:rsid w:val="00633C8A"/>
    <w:rsid w:val="00684416"/>
    <w:rsid w:val="006A00D8"/>
    <w:rsid w:val="006A2A1B"/>
    <w:rsid w:val="007204F2"/>
    <w:rsid w:val="007322E5"/>
    <w:rsid w:val="007C14C8"/>
    <w:rsid w:val="00836794"/>
    <w:rsid w:val="008676EA"/>
    <w:rsid w:val="009129EC"/>
    <w:rsid w:val="009D2960"/>
    <w:rsid w:val="00C717B9"/>
    <w:rsid w:val="00C96B20"/>
    <w:rsid w:val="00D15A23"/>
    <w:rsid w:val="00D37F38"/>
    <w:rsid w:val="00E37D9E"/>
    <w:rsid w:val="00FC63BB"/>
    <w:rsid w:val="00FD1865"/>
    <w:rsid w:val="00FD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B0"/>
    <w:pPr>
      <w:ind w:left="720"/>
      <w:contextualSpacing/>
    </w:pPr>
  </w:style>
  <w:style w:type="character" w:styleId="a4">
    <w:name w:val="Hyperlink"/>
    <w:basedOn w:val="a0"/>
    <w:uiPriority w:val="99"/>
    <w:unhideWhenUsed/>
    <w:rsid w:val="007204F2"/>
    <w:rPr>
      <w:color w:val="0000FF" w:themeColor="hyperlink"/>
      <w:u w:val="single"/>
    </w:rPr>
  </w:style>
  <w:style w:type="character" w:styleId="a5">
    <w:name w:val="FollowedHyperlink"/>
    <w:basedOn w:val="a0"/>
    <w:uiPriority w:val="99"/>
    <w:semiHidden/>
    <w:unhideWhenUsed/>
    <w:rsid w:val="007204F2"/>
    <w:rPr>
      <w:color w:val="800080" w:themeColor="followedHyperlink"/>
      <w:u w:val="single"/>
    </w:rPr>
  </w:style>
  <w:style w:type="paragraph" w:styleId="a6">
    <w:name w:val="header"/>
    <w:basedOn w:val="a"/>
    <w:link w:val="a7"/>
    <w:uiPriority w:val="99"/>
    <w:unhideWhenUsed/>
    <w:rsid w:val="00027A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7A89"/>
  </w:style>
  <w:style w:type="paragraph" w:styleId="a8">
    <w:name w:val="footer"/>
    <w:basedOn w:val="a"/>
    <w:link w:val="a9"/>
    <w:uiPriority w:val="99"/>
    <w:unhideWhenUsed/>
    <w:rsid w:val="00027A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B0"/>
    <w:pPr>
      <w:ind w:left="720"/>
      <w:contextualSpacing/>
    </w:pPr>
  </w:style>
  <w:style w:type="character" w:styleId="a4">
    <w:name w:val="Hyperlink"/>
    <w:basedOn w:val="a0"/>
    <w:uiPriority w:val="99"/>
    <w:unhideWhenUsed/>
    <w:rsid w:val="007204F2"/>
    <w:rPr>
      <w:color w:val="0000FF" w:themeColor="hyperlink"/>
      <w:u w:val="single"/>
    </w:rPr>
  </w:style>
  <w:style w:type="character" w:styleId="a5">
    <w:name w:val="FollowedHyperlink"/>
    <w:basedOn w:val="a0"/>
    <w:uiPriority w:val="99"/>
    <w:semiHidden/>
    <w:unhideWhenUsed/>
    <w:rsid w:val="007204F2"/>
    <w:rPr>
      <w:color w:val="800080" w:themeColor="followedHyperlink"/>
      <w:u w:val="single"/>
    </w:rPr>
  </w:style>
  <w:style w:type="paragraph" w:styleId="a6">
    <w:name w:val="header"/>
    <w:basedOn w:val="a"/>
    <w:link w:val="a7"/>
    <w:uiPriority w:val="99"/>
    <w:unhideWhenUsed/>
    <w:rsid w:val="00027A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7A89"/>
  </w:style>
  <w:style w:type="paragraph" w:styleId="a8">
    <w:name w:val="footer"/>
    <w:basedOn w:val="a"/>
    <w:link w:val="a9"/>
    <w:uiPriority w:val="99"/>
    <w:unhideWhenUsed/>
    <w:rsid w:val="00027A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Rspm6R93Y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lck.yandex.ru/redir/AiuY0DBWFJ4ePaEse6rgeAjgs2pI3DW99KUdgowt9XvqxGyo_rnZJn897aIXcYNxxfWmndaIGQttCKnRzZ1YiqioAoSuMO_UYa8ElsRUM1VFUe3JaGYLGloy2rA8dvr6_3GMrkIeP1Lz-hCfpX3c9oEGqGP92UtAsyW2joWI5AtMEfC9plAR2w?data=UlNrNmk5WktYejR0eWJFYk1LdmtxamVnNEJRWnJseWwyX0JzSlhyc2l1YUpDWmZVRlU4RUVKOUl5cndWOXVodFdpSzNlU2pvMmxLc2dBbTctUE9fY0QwVEJCUkR6Rl82MzBBaEczejdUMVJDam9seV9FdXpKWlQ4b1czNDZJZ0xkZ1FSU09vM0ZjcFppU3ZuNTNubS1pZlZDUUN3blBtdFpka0V1VXFsZHFiWXc0ckNoRFpjZU1NTDN5blZiblpFbkNOdzlYazZvemM4Rlg5dGxKd0kzemNMRjJMdmFNTWl0SVpDRnRkSVVkY05ZVFFBUndDLVh3RlVNV05nN0xiMUhNN2FuZVZGY2ZTLUdqNzFlbVZxZnEtM3JpTjVrUVE3SXFNZzVpcTVIdERDOGpFWFNYUkFCMnlHc0NyWWFKNlpVeUFGMExMRGQzeU1hNm5rZjFaa3BzdzMySEdTX0tHZQ&amp;b64e=2&amp;sign=6a59d6318eafa1fe56737209d598de71&amp;keyno=0&amp;m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eb-web.ru/feb/irl/il0/il5/il523152.htm?cm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3%D1%83%D1%81%D0%B0%D1%80" TargetMode="External"/><Relationship Id="rId4" Type="http://schemas.openxmlformats.org/officeDocument/2006/relationships/settings" Target="settings.xml"/><Relationship Id="rId9" Type="http://schemas.openxmlformats.org/officeDocument/2006/relationships/hyperlink" Target="http://ru.wikipedia.org/wiki/%D0%94%D1%80%D0%B0%D0%B3%D1%83%D0%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27</Pages>
  <Words>9278</Words>
  <Characters>52890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6</cp:revision>
  <dcterms:created xsi:type="dcterms:W3CDTF">2012-03-04T10:18:00Z</dcterms:created>
  <dcterms:modified xsi:type="dcterms:W3CDTF">2012-03-18T19:59:00Z</dcterms:modified>
</cp:coreProperties>
</file>