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cs="Times New Roman"/>
          <w:sz w:val="28"/>
          <w:szCs w:val="28"/>
        </w:rPr>
        <w:id w:val="6767585"/>
        <w:docPartObj>
          <w:docPartGallery w:val="Cover Pages"/>
          <w:docPartUnique/>
        </w:docPartObj>
      </w:sdtPr>
      <w:sdtEndPr>
        <w:rPr>
          <w:rFonts w:eastAsia="Times New Roman"/>
          <w:color w:val="333333"/>
          <w:kern w:val="36"/>
          <w:lang w:eastAsia="ru-RU"/>
        </w:rPr>
      </w:sdtEndPr>
      <w:sdtContent>
        <w:p w:rsidR="005B484C" w:rsidRPr="005B484C" w:rsidRDefault="005B484C">
          <w:pPr>
            <w:rPr>
              <w:rFonts w:ascii="Times New Roman" w:hAnsi="Times New Roman" w:cs="Times New Roman"/>
              <w:sz w:val="28"/>
              <w:szCs w:val="28"/>
            </w:rPr>
          </w:pPr>
        </w:p>
        <w:p w:rsidR="005B484C" w:rsidRPr="005B484C" w:rsidRDefault="008C7A02">
          <w:pPr>
            <w:rPr>
              <w:rFonts w:ascii="Times New Roman" w:hAnsi="Times New Roman" w:cs="Times New Roman"/>
              <w:sz w:val="28"/>
              <w:szCs w:val="28"/>
            </w:rPr>
          </w:pPr>
          <w:r>
            <w:rPr>
              <w:rFonts w:ascii="Times New Roman" w:hAnsi="Times New Roman" w:cs="Times New Roman"/>
              <w:noProof/>
              <w:sz w:val="28"/>
              <w:szCs w:val="28"/>
            </w:rPr>
            <w:pict>
              <v:group id="_x0000_s1026" style="position:absolute;margin-left:0;margin-top:0;width:564.8pt;height:799.05pt;z-index:251660288;mso-width-percent:950;mso-height-percent:950;mso-position-horizontal:center;mso-position-horizontal-relative:page;mso-position-vertical:center;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5B484C" w:rsidRPr="005B484C" w:rsidRDefault="005B484C" w:rsidP="005B484C">
                        <w:pPr>
                          <w:jc w:val="center"/>
                          <w:rPr>
                            <w:sz w:val="48"/>
                            <w:szCs w:val="48"/>
                          </w:rPr>
                        </w:pPr>
                        <w:r w:rsidRPr="005B484C">
                          <w:rPr>
                            <w:rFonts w:ascii="Arial" w:eastAsia="Times New Roman" w:hAnsi="Arial" w:cs="Arial"/>
                            <w:color w:val="333333"/>
                            <w:kern w:val="36"/>
                            <w:sz w:val="48"/>
                            <w:szCs w:val="48"/>
                            <w:lang w:eastAsia="ru-RU"/>
                          </w:rPr>
                          <w:t xml:space="preserve">Муниципальное бюджетное дошкольное </w:t>
                        </w:r>
                        <w:r w:rsidRPr="005B484C">
                          <w:rPr>
                            <w:rFonts w:ascii="Arial" w:eastAsia="Times New Roman" w:hAnsi="Arial" w:cs="Arial"/>
                            <w:color w:val="333333"/>
                            <w:kern w:val="36"/>
                            <w:sz w:val="48"/>
                            <w:szCs w:val="48"/>
                            <w:lang w:eastAsia="ru-RU"/>
                          </w:rPr>
                          <w:br/>
                          <w:t>образовательное учреждение</w:t>
                        </w:r>
                        <w:r w:rsidRPr="005B484C">
                          <w:rPr>
                            <w:rFonts w:ascii="Arial" w:eastAsia="Times New Roman" w:hAnsi="Arial" w:cs="Arial"/>
                            <w:color w:val="333333"/>
                            <w:kern w:val="36"/>
                            <w:sz w:val="48"/>
                            <w:szCs w:val="48"/>
                            <w:lang w:eastAsia="ru-RU"/>
                          </w:rPr>
                          <w:br/>
                          <w:t>«Детский сад «Солнышко»</w:t>
                        </w: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sdt>
                        <w:sdtPr>
                          <w:rPr>
                            <w:rFonts w:asciiTheme="majorHAnsi" w:eastAsiaTheme="majorEastAsia" w:hAnsiTheme="majorHAnsi" w:cstheme="majorBidi"/>
                            <w:color w:val="DBE5F1" w:themeColor="accent1" w:themeTint="33"/>
                            <w:sz w:val="56"/>
                            <w:szCs w:val="56"/>
                          </w:rPr>
                          <w:alias w:val="Год"/>
                          <w:id w:val="795097976"/>
                          <w:placeholder>
                            <w:docPart w:val="D799E5771E004D93AA74BD8E57E18757"/>
                          </w:placeholder>
                          <w:dataBinding w:prefixMappings="xmlns:ns0='http://schemas.microsoft.com/office/2006/coverPageProps'" w:xpath="/ns0:CoverPageProperties[1]/ns0:PublishDate[1]" w:storeItemID="{55AF091B-3C7A-41E3-B477-F2FDAA23CFDA}"/>
                          <w:date>
                            <w:dateFormat w:val="yyyy"/>
                            <w:lid w:val="ru-RU"/>
                            <w:storeMappedDataAs w:val="dateTime"/>
                            <w:calendar w:val="gregorian"/>
                          </w:date>
                        </w:sdtPr>
                        <w:sdtEndPr/>
                        <w:sdtContent>
                          <w:p w:rsidR="005B484C" w:rsidRDefault="005B484C">
                            <w:pPr>
                              <w:pStyle w:val="a6"/>
                              <w:rPr>
                                <w:rFonts w:asciiTheme="majorHAnsi" w:eastAsiaTheme="majorEastAsia" w:hAnsiTheme="majorHAnsi" w:cstheme="majorBidi"/>
                                <w:color w:val="DBE5F1" w:themeColor="accent1" w:themeTint="33"/>
                                <w:sz w:val="56"/>
                                <w:szCs w:val="56"/>
                              </w:rPr>
                            </w:pPr>
                            <w:r>
                              <w:rPr>
                                <w:rFonts w:asciiTheme="majorHAnsi" w:eastAsiaTheme="majorEastAsia" w:hAnsiTheme="majorHAnsi" w:cstheme="majorBidi"/>
                                <w:color w:val="DBE5F1" w:themeColor="accent1" w:themeTint="33"/>
                                <w:sz w:val="56"/>
                                <w:szCs w:val="56"/>
                              </w:rPr>
                              <w:t>2015г.</w:t>
                            </w:r>
                          </w:p>
                        </w:sdtContent>
                      </w:sdt>
                    </w:txbxContent>
                  </v:textbox>
                </v:rect>
                <v:rect id="_x0000_s1033" style="position:absolute;left:354;top:2263;width:8643;height:7316;v-text-anchor:middle" fillcolor="#9bbb59 [3206]" stroked="f">
                  <v:textbox style="mso-next-textbox:#_x0000_s1033" inset="18pt,,18pt">
                    <w:txbxContent>
                      <w:sdt>
                        <w:sdtPr>
                          <w:rPr>
                            <w:rFonts w:ascii="Arial" w:eastAsia="Times New Roman" w:hAnsi="Arial" w:cs="Arial"/>
                            <w:b/>
                            <w:color w:val="333333"/>
                            <w:kern w:val="36"/>
                            <w:sz w:val="52"/>
                            <w:szCs w:val="52"/>
                            <w:lang w:eastAsia="ru-RU"/>
                          </w:rPr>
                          <w:alias w:val="Заголовок"/>
                          <w:id w:val="795097961"/>
                          <w:placeholder>
                            <w:docPart w:val="D5FC82E1CA084DE197F11EF03F19C79D"/>
                          </w:placeholder>
                          <w:dataBinding w:prefixMappings="xmlns:ns0='http://schemas.openxmlformats.org/package/2006/metadata/core-properties' xmlns:ns1='http://purl.org/dc/elements/1.1/'" w:xpath="/ns0:coreProperties[1]/ns1:title[1]" w:storeItemID="{6C3C8BC8-F283-45AE-878A-BAB7291924A1}"/>
                          <w:text/>
                        </w:sdtPr>
                        <w:sdtEndPr/>
                        <w:sdtContent>
                          <w:p w:rsidR="005B484C" w:rsidRDefault="005B484C" w:rsidP="005B484C">
                            <w:pPr>
                              <w:jc w:val="center"/>
                              <w:rPr>
                                <w:rFonts w:asciiTheme="majorHAnsi" w:eastAsiaTheme="majorEastAsia" w:hAnsiTheme="majorHAnsi" w:cstheme="majorBidi"/>
                                <w:color w:val="622423" w:themeColor="accent2" w:themeShade="7F"/>
                                <w:sz w:val="72"/>
                                <w:szCs w:val="72"/>
                              </w:rPr>
                            </w:pPr>
                            <w:r w:rsidRPr="005B484C">
                              <w:rPr>
                                <w:rFonts w:ascii="Arial" w:eastAsia="Times New Roman" w:hAnsi="Arial" w:cs="Arial"/>
                                <w:b/>
                                <w:color w:val="333333"/>
                                <w:kern w:val="36"/>
                                <w:sz w:val="52"/>
                                <w:szCs w:val="52"/>
                                <w:lang w:eastAsia="ru-RU"/>
                              </w:rPr>
                              <w:t>«Современные подходы к организации образовательного процесса согласно ФГОС»</w:t>
                            </w:r>
                          </w:p>
                        </w:sdtContent>
                      </w:sdt>
                      <w:sdt>
                        <w:sdtPr>
                          <w:rPr>
                            <w:rFonts w:ascii="Arial" w:eastAsia="Times New Roman" w:hAnsi="Arial" w:cs="Arial"/>
                            <w:b/>
                            <w:i/>
                            <w:color w:val="333333"/>
                            <w:kern w:val="36"/>
                            <w:sz w:val="42"/>
                            <w:szCs w:val="42"/>
                            <w:lang w:eastAsia="ru-RU"/>
                          </w:rPr>
                          <w:alias w:val="Подзаголовок"/>
                          <w:id w:val="795097966"/>
                          <w:placeholder>
                            <w:docPart w:val="C4100E1FD78B4CD4A6E138EE472B85A4"/>
                          </w:placeholder>
                          <w:dataBinding w:prefixMappings="xmlns:ns0='http://schemas.openxmlformats.org/package/2006/metadata/core-properties' xmlns:ns1='http://purl.org/dc/elements/1.1/'" w:xpath="/ns0:coreProperties[1]/ns1:subject[1]" w:storeItemID="{6C3C8BC8-F283-45AE-878A-BAB7291924A1}"/>
                          <w:text/>
                        </w:sdtPr>
                        <w:sdtEndPr/>
                        <w:sdtContent>
                          <w:p w:rsidR="005B484C" w:rsidRDefault="005B484C">
                            <w:pPr>
                              <w:jc w:val="right"/>
                              <w:rPr>
                                <w:color w:val="FFFFFF" w:themeColor="background1"/>
                                <w:sz w:val="40"/>
                                <w:szCs w:val="40"/>
                              </w:rPr>
                            </w:pPr>
                            <w:r w:rsidRPr="005B484C">
                              <w:rPr>
                                <w:rFonts w:ascii="Arial" w:eastAsia="Times New Roman" w:hAnsi="Arial" w:cs="Arial"/>
                                <w:b/>
                                <w:i/>
                                <w:color w:val="333333"/>
                                <w:kern w:val="36"/>
                                <w:sz w:val="42"/>
                                <w:szCs w:val="42"/>
                                <w:lang w:eastAsia="ru-RU"/>
                              </w:rPr>
                              <w:t>Коммуникативный тренинг компетентности педагогов</w:t>
                            </w:r>
                          </w:p>
                        </w:sdtContent>
                      </w:sdt>
                      <w:sdt>
                        <w:sdtPr>
                          <w:rPr>
                            <w:b/>
                            <w:i/>
                            <w:sz w:val="36"/>
                            <w:szCs w:val="36"/>
                          </w:rPr>
                          <w:alias w:val="Автор"/>
                          <w:id w:val="795097971"/>
                          <w:placeholder>
                            <w:docPart w:val="BACF459058344DCFB4E5F1C86A4BE096"/>
                          </w:placeholder>
                          <w:dataBinding w:prefixMappings="xmlns:ns0='http://schemas.openxmlformats.org/package/2006/metadata/core-properties' xmlns:ns1='http://purl.org/dc/elements/1.1/'" w:xpath="/ns0:coreProperties[1]/ns1:creator[1]" w:storeItemID="{6C3C8BC8-F283-45AE-878A-BAB7291924A1}"/>
                          <w:text/>
                        </w:sdtPr>
                        <w:sdtEndPr/>
                        <w:sdtContent>
                          <w:p w:rsidR="005B484C" w:rsidRPr="005B484C" w:rsidRDefault="005B484C">
                            <w:pPr>
                              <w:jc w:val="right"/>
                              <w:rPr>
                                <w:b/>
                                <w:i/>
                                <w:sz w:val="36"/>
                                <w:szCs w:val="36"/>
                              </w:rPr>
                            </w:pPr>
                            <w:r w:rsidRPr="005B484C">
                              <w:rPr>
                                <w:b/>
                                <w:i/>
                                <w:sz w:val="36"/>
                                <w:szCs w:val="36"/>
                              </w:rPr>
                              <w:t>старший воспитатель Бондаренко Т.С.</w:t>
                            </w:r>
                          </w:p>
                        </w:sdtContent>
                      </w:sdt>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p w:rsidR="005B484C" w:rsidRDefault="005B484C">
                        <w:pPr>
                          <w:pStyle w:val="a6"/>
                          <w:jc w:val="center"/>
                          <w:rPr>
                            <w:smallCaps/>
                            <w:color w:val="FFFFFF" w:themeColor="background1"/>
                            <w:spacing w:val="60"/>
                            <w:sz w:val="28"/>
                            <w:szCs w:val="28"/>
                          </w:rPr>
                        </w:pPr>
                      </w:p>
                    </w:txbxContent>
                  </v:textbox>
                </v:rect>
                <w10:wrap anchorx="page" anchory="page"/>
              </v:group>
            </w:pict>
          </w:r>
        </w:p>
        <w:p w:rsidR="005B484C" w:rsidRDefault="005B484C" w:rsidP="005B484C">
          <w:pPr>
            <w:rPr>
              <w:rFonts w:ascii="Times New Roman" w:eastAsia="Times New Roman" w:hAnsi="Times New Roman" w:cs="Times New Roman"/>
              <w:color w:val="333333"/>
              <w:kern w:val="36"/>
              <w:sz w:val="28"/>
              <w:szCs w:val="28"/>
              <w:lang w:eastAsia="ru-RU"/>
            </w:rPr>
          </w:pPr>
          <w:r w:rsidRPr="005B484C">
            <w:rPr>
              <w:rFonts w:ascii="Times New Roman" w:eastAsia="Times New Roman" w:hAnsi="Times New Roman" w:cs="Times New Roman"/>
              <w:color w:val="333333"/>
              <w:kern w:val="36"/>
              <w:sz w:val="28"/>
              <w:szCs w:val="28"/>
              <w:lang w:eastAsia="ru-RU"/>
            </w:rPr>
            <w:br w:type="page"/>
          </w:r>
        </w:p>
      </w:sdtContent>
    </w:sdt>
    <w:p w:rsidR="002528A2" w:rsidRPr="00E868A7" w:rsidRDefault="002528A2" w:rsidP="005B484C">
      <w:pPr>
        <w:rPr>
          <w:rFonts w:ascii="Times New Roman" w:eastAsia="Times New Roman" w:hAnsi="Times New Roman" w:cs="Times New Roman"/>
          <w:b/>
          <w:i/>
          <w:kern w:val="36"/>
          <w:sz w:val="32"/>
          <w:szCs w:val="32"/>
          <w:lang w:eastAsia="ru-RU"/>
        </w:rPr>
      </w:pPr>
      <w:r w:rsidRPr="00E868A7">
        <w:rPr>
          <w:rFonts w:ascii="Times New Roman" w:eastAsia="Times New Roman" w:hAnsi="Times New Roman" w:cs="Times New Roman"/>
          <w:b/>
          <w:i/>
          <w:sz w:val="32"/>
          <w:szCs w:val="32"/>
          <w:lang w:eastAsia="ru-RU"/>
        </w:rPr>
        <w:lastRenderedPageBreak/>
        <w:t>Цель:</w:t>
      </w:r>
    </w:p>
    <w:p w:rsidR="002528A2" w:rsidRPr="00E868A7" w:rsidRDefault="005B484C" w:rsidP="002528A2">
      <w:pPr>
        <w:shd w:val="clear" w:color="auto" w:fill="FFFFFF"/>
        <w:spacing w:before="225" w:after="225" w:line="240" w:lineRule="auto"/>
        <w:rPr>
          <w:rFonts w:ascii="Times New Roman" w:eastAsia="Times New Roman" w:hAnsi="Times New Roman" w:cs="Times New Roman"/>
          <w:sz w:val="32"/>
          <w:szCs w:val="32"/>
          <w:lang w:eastAsia="ru-RU"/>
        </w:rPr>
      </w:pPr>
      <w:r w:rsidRPr="00E868A7">
        <w:rPr>
          <w:rFonts w:ascii="Times New Roman" w:eastAsia="Times New Roman" w:hAnsi="Times New Roman" w:cs="Times New Roman"/>
          <w:sz w:val="32"/>
          <w:szCs w:val="32"/>
          <w:lang w:eastAsia="ru-RU"/>
        </w:rPr>
        <w:t xml:space="preserve">     </w:t>
      </w:r>
      <w:r w:rsidR="002528A2" w:rsidRPr="00E868A7">
        <w:rPr>
          <w:rFonts w:ascii="Times New Roman" w:eastAsia="Times New Roman" w:hAnsi="Times New Roman" w:cs="Times New Roman"/>
          <w:sz w:val="32"/>
          <w:szCs w:val="32"/>
          <w:lang w:eastAsia="ru-RU"/>
        </w:rPr>
        <w:t>активировать форму повышения квалификации педагогов. В игровой форме проанализировать профессиональную компетентность педагогических работников и общую культуру воспитателей ДОУ.</w:t>
      </w:r>
    </w:p>
    <w:p w:rsidR="005B484C" w:rsidRPr="00E868A7" w:rsidRDefault="005B484C" w:rsidP="002528A2">
      <w:pPr>
        <w:shd w:val="clear" w:color="auto" w:fill="FFFFFF"/>
        <w:spacing w:before="225" w:after="225" w:line="240" w:lineRule="auto"/>
        <w:rPr>
          <w:rFonts w:ascii="Times New Roman" w:eastAsia="Times New Roman" w:hAnsi="Times New Roman" w:cs="Times New Roman"/>
          <w:b/>
          <w:sz w:val="28"/>
          <w:szCs w:val="28"/>
          <w:lang w:eastAsia="ru-RU"/>
        </w:rPr>
      </w:pPr>
      <w:r w:rsidRPr="00E868A7">
        <w:rPr>
          <w:rFonts w:ascii="Times New Roman" w:eastAsia="Times New Roman" w:hAnsi="Times New Roman" w:cs="Times New Roman"/>
          <w:b/>
          <w:sz w:val="28"/>
          <w:szCs w:val="28"/>
          <w:lang w:eastAsia="ru-RU"/>
        </w:rPr>
        <w:t>Старший воспитатель</w:t>
      </w:r>
      <w:r w:rsidR="002528A2" w:rsidRPr="00E868A7">
        <w:rPr>
          <w:rFonts w:ascii="Times New Roman" w:eastAsia="Times New Roman" w:hAnsi="Times New Roman" w:cs="Times New Roman"/>
          <w:b/>
          <w:sz w:val="28"/>
          <w:szCs w:val="28"/>
          <w:lang w:eastAsia="ru-RU"/>
        </w:rPr>
        <w:t xml:space="preserve">: </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Добрый день уважаемые коллеги. </w:t>
      </w:r>
    </w:p>
    <w:p w:rsidR="002528A2" w:rsidRPr="00E868A7" w:rsidRDefault="005B484C"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Общение пронизывает всю нашу жизнь, это такая же человеческая потребность, как вода и пища. Человек без общения не может жить среди людей, развиваться и творить. Успешность работы педагога, сопряженной с постоянными контактами с родителями и детьми зависит от умения общаться. Поэтому общение всегда было значимым в жизни человека и его личностном развитии.</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В педагогической практике общение является важнейшим фактором профессионального успеха.</w:t>
      </w:r>
    </w:p>
    <w:p w:rsidR="002528A2" w:rsidRPr="00330D6C" w:rsidRDefault="002528A2" w:rsidP="002528A2">
      <w:pPr>
        <w:shd w:val="clear" w:color="auto" w:fill="FFFFFF"/>
        <w:spacing w:after="0" w:line="240" w:lineRule="auto"/>
        <w:outlineLvl w:val="3"/>
        <w:rPr>
          <w:rFonts w:ascii="Times New Roman" w:eastAsia="Times New Roman" w:hAnsi="Times New Roman" w:cs="Times New Roman"/>
          <w:b/>
          <w:color w:val="FF0000"/>
          <w:sz w:val="28"/>
          <w:szCs w:val="28"/>
          <w:lang w:eastAsia="ru-RU"/>
        </w:rPr>
      </w:pPr>
      <w:r w:rsidRPr="00330D6C">
        <w:rPr>
          <w:rFonts w:ascii="Times New Roman" w:eastAsia="Times New Roman" w:hAnsi="Times New Roman" w:cs="Times New Roman"/>
          <w:b/>
          <w:color w:val="FF0000"/>
          <w:sz w:val="28"/>
          <w:szCs w:val="28"/>
          <w:lang w:eastAsia="ru-RU"/>
        </w:rPr>
        <w:t>Приветствие</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«Давайте поздороваемся»</w:t>
      </w:r>
    </w:p>
    <w:p w:rsidR="002528A2" w:rsidRPr="00E868A7" w:rsidRDefault="002528A2" w:rsidP="002528A2">
      <w:pPr>
        <w:shd w:val="clear" w:color="auto" w:fill="FFFFFF"/>
        <w:spacing w:after="0" w:line="240" w:lineRule="auto"/>
        <w:outlineLvl w:val="3"/>
        <w:rPr>
          <w:rFonts w:ascii="Times New Roman" w:eastAsia="Times New Roman" w:hAnsi="Times New Roman" w:cs="Times New Roman"/>
          <w:b/>
          <w:i/>
          <w:sz w:val="28"/>
          <w:szCs w:val="28"/>
          <w:lang w:eastAsia="ru-RU"/>
        </w:rPr>
      </w:pPr>
      <w:r w:rsidRPr="00E868A7">
        <w:rPr>
          <w:rFonts w:ascii="Times New Roman" w:eastAsia="Times New Roman" w:hAnsi="Times New Roman" w:cs="Times New Roman"/>
          <w:b/>
          <w:i/>
          <w:sz w:val="28"/>
          <w:szCs w:val="28"/>
          <w:lang w:eastAsia="ru-RU"/>
        </w:rPr>
        <w:t>Цель:</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снятие мышечного напряжения у участников тренинга, переключение внимания.</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Здравствуйте те, у кого в этом месяце день рождения.</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Здравствуйте те, кто плотно утром позавтракал.</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Здравствуйте те, кто рад повышению зарплаты.</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Здравствуйте те, кто тоскует по морю и песку.</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265F1B52" wp14:editId="29A7ED16">
            <wp:simplePos x="0" y="0"/>
            <wp:positionH relativeFrom="column">
              <wp:posOffset>615315</wp:posOffset>
            </wp:positionH>
            <wp:positionV relativeFrom="paragraph">
              <wp:posOffset>325755</wp:posOffset>
            </wp:positionV>
            <wp:extent cx="4591050" cy="2152650"/>
            <wp:effectExtent l="19050" t="0" r="0" b="0"/>
            <wp:wrapThrough wrapText="bothSides">
              <wp:wrapPolygon edited="0">
                <wp:start x="359" y="0"/>
                <wp:lineTo x="-90" y="1338"/>
                <wp:lineTo x="-90" y="18350"/>
                <wp:lineTo x="90" y="21409"/>
                <wp:lineTo x="359" y="21409"/>
                <wp:lineTo x="21152" y="21409"/>
                <wp:lineTo x="21421" y="21409"/>
                <wp:lineTo x="21600" y="20071"/>
                <wp:lineTo x="21600" y="1338"/>
                <wp:lineTo x="21421" y="191"/>
                <wp:lineTo x="21152" y="0"/>
                <wp:lineTo x="359" y="0"/>
              </wp:wrapPolygon>
            </wp:wrapThrough>
            <wp:docPr id="2" name="Рисунок 1" descr="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pic:cNvPicPr>
                      <a:picLocks noChangeAspect="1" noChangeArrowheads="1"/>
                    </pic:cNvPicPr>
                  </pic:nvPicPr>
                  <pic:blipFill>
                    <a:blip r:embed="rId7" cstate="print"/>
                    <a:srcRect/>
                    <a:stretch>
                      <a:fillRect/>
                    </a:stretch>
                  </pic:blipFill>
                  <pic:spPr bwMode="auto">
                    <a:xfrm>
                      <a:off x="0" y="0"/>
                      <a:ext cx="4591050" cy="2152650"/>
                    </a:xfrm>
                    <a:prstGeom prst="rect">
                      <a:avLst/>
                    </a:prstGeom>
                    <a:ln>
                      <a:noFill/>
                    </a:ln>
                    <a:effectLst>
                      <a:softEdge rad="112500"/>
                    </a:effectLst>
                  </pic:spPr>
                </pic:pic>
              </a:graphicData>
            </a:graphic>
          </wp:anchor>
        </w:drawing>
      </w:r>
      <w:r w:rsidR="002528A2" w:rsidRPr="00E868A7">
        <w:rPr>
          <w:rFonts w:ascii="Times New Roman" w:eastAsia="Times New Roman" w:hAnsi="Times New Roman" w:cs="Times New Roman"/>
          <w:sz w:val="28"/>
          <w:szCs w:val="28"/>
          <w:lang w:eastAsia="ru-RU"/>
        </w:rPr>
        <w:t>Здравствуйте те, кто готов работать в нашей группе.</w:t>
      </w:r>
    </w:p>
    <w:p w:rsidR="002528A2" w:rsidRDefault="002528A2" w:rsidP="002528A2">
      <w:pPr>
        <w:shd w:val="clear" w:color="auto" w:fill="FFFFFF"/>
        <w:spacing w:after="75" w:line="336" w:lineRule="atLeast"/>
        <w:rPr>
          <w:rFonts w:ascii="Times New Roman" w:eastAsia="Times New Roman" w:hAnsi="Times New Roman" w:cs="Times New Roman"/>
          <w:sz w:val="28"/>
          <w:szCs w:val="28"/>
          <w:lang w:eastAsia="ru-RU"/>
        </w:rPr>
      </w:pPr>
    </w:p>
    <w:p w:rsidR="005B484C" w:rsidRDefault="005B484C" w:rsidP="002528A2">
      <w:pPr>
        <w:shd w:val="clear" w:color="auto" w:fill="FFFFFF"/>
        <w:spacing w:after="75" w:line="336" w:lineRule="atLeast"/>
        <w:rPr>
          <w:rFonts w:ascii="Times New Roman" w:eastAsia="Times New Roman" w:hAnsi="Times New Roman" w:cs="Times New Roman"/>
          <w:sz w:val="28"/>
          <w:szCs w:val="28"/>
          <w:lang w:eastAsia="ru-RU"/>
        </w:rPr>
      </w:pPr>
    </w:p>
    <w:p w:rsidR="005B484C" w:rsidRDefault="005B484C" w:rsidP="002528A2">
      <w:pPr>
        <w:shd w:val="clear" w:color="auto" w:fill="FFFFFF"/>
        <w:spacing w:after="75" w:line="336" w:lineRule="atLeast"/>
        <w:rPr>
          <w:rFonts w:ascii="Times New Roman" w:eastAsia="Times New Roman" w:hAnsi="Times New Roman" w:cs="Times New Roman"/>
          <w:sz w:val="28"/>
          <w:szCs w:val="28"/>
          <w:lang w:eastAsia="ru-RU"/>
        </w:rPr>
      </w:pPr>
    </w:p>
    <w:p w:rsidR="005B484C" w:rsidRDefault="005B484C" w:rsidP="002528A2">
      <w:pPr>
        <w:shd w:val="clear" w:color="auto" w:fill="FFFFFF"/>
        <w:spacing w:after="75" w:line="336" w:lineRule="atLeast"/>
        <w:rPr>
          <w:rFonts w:ascii="Times New Roman" w:eastAsia="Times New Roman" w:hAnsi="Times New Roman" w:cs="Times New Roman"/>
          <w:sz w:val="28"/>
          <w:szCs w:val="28"/>
          <w:lang w:eastAsia="ru-RU"/>
        </w:rPr>
      </w:pPr>
    </w:p>
    <w:p w:rsidR="005B484C" w:rsidRDefault="005B484C" w:rsidP="002528A2">
      <w:pPr>
        <w:shd w:val="clear" w:color="auto" w:fill="FFFFFF"/>
        <w:spacing w:after="75" w:line="336" w:lineRule="atLeast"/>
        <w:rPr>
          <w:rFonts w:ascii="Times New Roman" w:eastAsia="Times New Roman" w:hAnsi="Times New Roman" w:cs="Times New Roman"/>
          <w:sz w:val="28"/>
          <w:szCs w:val="28"/>
          <w:lang w:eastAsia="ru-RU"/>
        </w:rPr>
      </w:pPr>
    </w:p>
    <w:p w:rsidR="005B484C" w:rsidRPr="005B484C" w:rsidRDefault="005B484C" w:rsidP="002528A2">
      <w:pPr>
        <w:shd w:val="clear" w:color="auto" w:fill="FFFFFF"/>
        <w:spacing w:after="75" w:line="336" w:lineRule="atLeast"/>
        <w:rPr>
          <w:rFonts w:ascii="Times New Roman" w:eastAsia="Times New Roman" w:hAnsi="Times New Roman" w:cs="Times New Roman"/>
          <w:sz w:val="28"/>
          <w:szCs w:val="28"/>
          <w:lang w:eastAsia="ru-RU"/>
        </w:rPr>
      </w:pPr>
    </w:p>
    <w:p w:rsidR="00E868A7" w:rsidRDefault="00E868A7" w:rsidP="002528A2">
      <w:pPr>
        <w:shd w:val="clear" w:color="auto" w:fill="FFFFFF"/>
        <w:spacing w:before="225" w:after="225" w:line="240" w:lineRule="auto"/>
        <w:rPr>
          <w:rFonts w:ascii="Times New Roman" w:eastAsia="Times New Roman" w:hAnsi="Times New Roman" w:cs="Times New Roman"/>
          <w:b/>
          <w:sz w:val="28"/>
          <w:szCs w:val="28"/>
          <w:lang w:eastAsia="ru-RU"/>
        </w:rPr>
      </w:pPr>
    </w:p>
    <w:p w:rsidR="00E868A7" w:rsidRDefault="00E868A7" w:rsidP="002528A2">
      <w:pPr>
        <w:shd w:val="clear" w:color="auto" w:fill="FFFFFF"/>
        <w:spacing w:before="225" w:after="225" w:line="240" w:lineRule="auto"/>
        <w:rPr>
          <w:rFonts w:ascii="Times New Roman" w:eastAsia="Times New Roman" w:hAnsi="Times New Roman" w:cs="Times New Roman"/>
          <w:b/>
          <w:sz w:val="28"/>
          <w:szCs w:val="28"/>
          <w:lang w:eastAsia="ru-RU"/>
        </w:rPr>
      </w:pPr>
    </w:p>
    <w:p w:rsidR="00E868A7" w:rsidRDefault="00E868A7" w:rsidP="002528A2">
      <w:pPr>
        <w:shd w:val="clear" w:color="auto" w:fill="FFFFFF"/>
        <w:spacing w:before="225" w:after="225" w:line="240" w:lineRule="auto"/>
        <w:rPr>
          <w:rFonts w:ascii="Times New Roman" w:eastAsia="Times New Roman" w:hAnsi="Times New Roman" w:cs="Times New Roman"/>
          <w:b/>
          <w:sz w:val="28"/>
          <w:szCs w:val="28"/>
          <w:lang w:eastAsia="ru-RU"/>
        </w:rPr>
      </w:pPr>
    </w:p>
    <w:p w:rsidR="00E868A7" w:rsidRDefault="00E868A7" w:rsidP="002528A2">
      <w:pPr>
        <w:shd w:val="clear" w:color="auto" w:fill="FFFFFF"/>
        <w:spacing w:before="225" w:after="225" w:line="240" w:lineRule="auto"/>
        <w:rPr>
          <w:rFonts w:ascii="Times New Roman" w:eastAsia="Times New Roman" w:hAnsi="Times New Roman" w:cs="Times New Roman"/>
          <w:b/>
          <w:sz w:val="28"/>
          <w:szCs w:val="28"/>
          <w:lang w:eastAsia="ru-RU"/>
        </w:rPr>
      </w:pPr>
    </w:p>
    <w:p w:rsidR="002528A2" w:rsidRDefault="005B484C"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5B484C">
        <w:rPr>
          <w:rFonts w:ascii="Times New Roman" w:eastAsia="Times New Roman" w:hAnsi="Times New Roman" w:cs="Times New Roman"/>
          <w:b/>
          <w:sz w:val="28"/>
          <w:szCs w:val="28"/>
          <w:lang w:eastAsia="ru-RU"/>
        </w:rPr>
        <w:lastRenderedPageBreak/>
        <w:t>Старший воспитатель</w:t>
      </w:r>
      <w:r w:rsidR="002528A2" w:rsidRPr="005B484C">
        <w:rPr>
          <w:rFonts w:ascii="Times New Roman" w:eastAsia="Times New Roman" w:hAnsi="Times New Roman" w:cs="Times New Roman"/>
          <w:sz w:val="28"/>
          <w:szCs w:val="28"/>
          <w:lang w:eastAsia="ru-RU"/>
        </w:rPr>
        <w:t>: Я предлагаю вам послушать притчу.</w:t>
      </w:r>
    </w:p>
    <w:tbl>
      <w:tblPr>
        <w:tblStyle w:val="a8"/>
        <w:tblW w:w="0" w:type="auto"/>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9571"/>
      </w:tblGrid>
      <w:tr w:rsidR="005B484C" w:rsidTr="00E868A7">
        <w:trPr>
          <w:jc w:val="center"/>
        </w:trPr>
        <w:tc>
          <w:tcPr>
            <w:tcW w:w="9571" w:type="dxa"/>
          </w:tcPr>
          <w:p w:rsidR="005B484C" w:rsidRPr="005B484C" w:rsidRDefault="005B484C" w:rsidP="005B484C">
            <w:pPr>
              <w:shd w:val="clear" w:color="auto" w:fill="FFFFFF"/>
              <w:spacing w:before="225" w:after="225"/>
              <w:rPr>
                <w:rFonts w:ascii="Times New Roman" w:eastAsia="Times New Roman" w:hAnsi="Times New Roman" w:cs="Times New Roman"/>
                <w:sz w:val="28"/>
                <w:szCs w:val="28"/>
                <w:lang w:eastAsia="ru-RU"/>
              </w:rPr>
            </w:pPr>
            <w:r w:rsidRPr="005B484C">
              <w:rPr>
                <w:rFonts w:ascii="Times New Roman" w:eastAsia="Times New Roman" w:hAnsi="Times New Roman" w:cs="Times New Roman"/>
                <w:sz w:val="28"/>
                <w:szCs w:val="28"/>
                <w:lang w:eastAsia="ru-RU"/>
              </w:rPr>
              <w:t>Жил-был юноша, который не умел ладить с людьми. Отец дал ему полный мешок гвоздей и сказал, забивать один гвоздь в ворота сада каждый раз, когда тот потеряет терпение или поругается с кем-нибудь.</w:t>
            </w:r>
          </w:p>
          <w:p w:rsidR="005B484C" w:rsidRPr="005B484C" w:rsidRDefault="005B484C" w:rsidP="005B484C">
            <w:pPr>
              <w:shd w:val="clear" w:color="auto" w:fill="FFFFFF"/>
              <w:spacing w:before="225" w:after="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484C">
              <w:rPr>
                <w:rFonts w:ascii="Times New Roman" w:eastAsia="Times New Roman" w:hAnsi="Times New Roman" w:cs="Times New Roman"/>
                <w:sz w:val="28"/>
                <w:szCs w:val="28"/>
                <w:lang w:eastAsia="ru-RU"/>
              </w:rPr>
              <w:t>В первый день он забил 37 гвоздей в ворота сада. В последующие недели научился контролировать количество забитых гвоздей, уменьшая его изо дня в день. Он понял, что проще контролировать себя, чем забивать гвозди.</w:t>
            </w:r>
          </w:p>
          <w:p w:rsidR="005B484C" w:rsidRPr="005B484C" w:rsidRDefault="005B484C" w:rsidP="005B484C">
            <w:pPr>
              <w:shd w:val="clear" w:color="auto" w:fill="FFFFFF"/>
              <w:spacing w:before="225" w:after="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484C">
              <w:rPr>
                <w:rFonts w:ascii="Times New Roman" w:eastAsia="Times New Roman" w:hAnsi="Times New Roman" w:cs="Times New Roman"/>
                <w:sz w:val="28"/>
                <w:szCs w:val="28"/>
                <w:lang w:eastAsia="ru-RU"/>
              </w:rPr>
              <w:t>Наконец, наступил тот день, когда юноша не забил ни одного гвоздя в ворота сада. Он пришел к отцу и сказал ему эту новость. Тогда отец сказал юноше, вынимать один гвоздь из ворот, каждый раз, когда он не потеряет терпение. Наконец наступил тот день, когда юноша смог сказать отцу, что вытащил все гвозди.</w:t>
            </w:r>
          </w:p>
          <w:p w:rsidR="005B484C" w:rsidRPr="005B484C" w:rsidRDefault="005B484C" w:rsidP="005B484C">
            <w:pPr>
              <w:shd w:val="clear" w:color="auto" w:fill="FFFFFF"/>
              <w:spacing w:before="225" w:after="225"/>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5B484C">
              <w:rPr>
                <w:rFonts w:ascii="Times New Roman" w:eastAsia="Times New Roman" w:hAnsi="Times New Roman" w:cs="Times New Roman"/>
                <w:sz w:val="28"/>
                <w:szCs w:val="28"/>
                <w:lang w:eastAsia="ru-RU"/>
              </w:rPr>
              <w:t>Отец подвел сына к садовым воротам: "Сын, ты прекрасно себя вел, но посмотри, сколько дырок осталось на воротах. Никогда они уже не будут такими как раньше. Когда ты с кем-то ругаешься и говоришь ему неприятные вещи, ты оставляешь ему раны как те, что на воротах".</w:t>
            </w:r>
          </w:p>
          <w:p w:rsidR="005B484C" w:rsidRDefault="005B484C" w:rsidP="002528A2">
            <w:pPr>
              <w:spacing w:before="225" w:after="225"/>
              <w:rPr>
                <w:rFonts w:ascii="Times New Roman" w:eastAsia="Times New Roman" w:hAnsi="Times New Roman" w:cs="Times New Roman"/>
                <w:sz w:val="28"/>
                <w:szCs w:val="28"/>
                <w:lang w:eastAsia="ru-RU"/>
              </w:rPr>
            </w:pPr>
          </w:p>
        </w:tc>
      </w:tr>
    </w:tbl>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Общение важная составляющая жизни каждого человека, а общение в профессии педагога - его главный инструмент.</w:t>
      </w:r>
    </w:p>
    <w:p w:rsid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b/>
          <w:sz w:val="28"/>
          <w:szCs w:val="28"/>
          <w:lang w:eastAsia="ru-RU"/>
        </w:rPr>
        <w:t>Старший воспитатель</w:t>
      </w: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Для начала нашего тренинга я предлагаю вам выявить свой уровень общительности</w:t>
      </w:r>
      <w:proofErr w:type="gramStart"/>
      <w:r w:rsidR="002528A2" w:rsidRPr="00E868A7">
        <w:rPr>
          <w:rFonts w:ascii="Times New Roman" w:eastAsia="Times New Roman" w:hAnsi="Times New Roman" w:cs="Times New Roman"/>
          <w:sz w:val="28"/>
          <w:szCs w:val="28"/>
          <w:lang w:eastAsia="ru-RU"/>
        </w:rPr>
        <w:t>.</w:t>
      </w:r>
      <w:proofErr w:type="gramEnd"/>
      <w:r w:rsidR="00E868A7">
        <w:rPr>
          <w:rFonts w:ascii="Times New Roman" w:eastAsia="Times New Roman" w:hAnsi="Times New Roman" w:cs="Times New Roman"/>
          <w:sz w:val="28"/>
          <w:szCs w:val="28"/>
          <w:lang w:eastAsia="ru-RU"/>
        </w:rPr>
        <w:t xml:space="preserve"> ( </w:t>
      </w:r>
      <w:proofErr w:type="gramStart"/>
      <w:r w:rsidR="00E868A7">
        <w:rPr>
          <w:rFonts w:ascii="Times New Roman" w:eastAsia="Times New Roman" w:hAnsi="Times New Roman" w:cs="Times New Roman"/>
          <w:sz w:val="28"/>
          <w:szCs w:val="28"/>
          <w:lang w:eastAsia="ru-RU"/>
        </w:rPr>
        <w:t>п</w:t>
      </w:r>
      <w:proofErr w:type="gramEnd"/>
      <w:r w:rsidR="00E868A7">
        <w:rPr>
          <w:rFonts w:ascii="Times New Roman" w:eastAsia="Times New Roman" w:hAnsi="Times New Roman" w:cs="Times New Roman"/>
          <w:sz w:val="28"/>
          <w:szCs w:val="28"/>
          <w:lang w:eastAsia="ru-RU"/>
        </w:rPr>
        <w:t>риложение №1)</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У каждого из вас имеется опросник, состоящий из 16 вопросов, прочтите каждый вопрос и напишите ответ – «да», «нет», «иногда». </w:t>
      </w:r>
      <w:proofErr w:type="gramStart"/>
      <w:r w:rsidRPr="00E868A7">
        <w:rPr>
          <w:rFonts w:ascii="Times New Roman" w:eastAsia="Times New Roman" w:hAnsi="Times New Roman" w:cs="Times New Roman"/>
          <w:sz w:val="28"/>
          <w:szCs w:val="28"/>
          <w:lang w:eastAsia="ru-RU"/>
        </w:rPr>
        <w:t>За каждое «да» начисляется 2 балла, за ответ «иногда» -1 балл, за ответ «нет» -0 баллов.</w:t>
      </w:r>
      <w:proofErr w:type="gramEnd"/>
    </w:p>
    <w:p w:rsidR="002528A2" w:rsidRPr="00E868A7" w:rsidRDefault="00E868A7" w:rsidP="002528A2">
      <w:p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2336" behindDoc="1" locked="0" layoutInCell="1" allowOverlap="1" wp14:anchorId="2D9349CC" wp14:editId="0682ECC2">
            <wp:simplePos x="0" y="0"/>
            <wp:positionH relativeFrom="column">
              <wp:posOffset>3159125</wp:posOffset>
            </wp:positionH>
            <wp:positionV relativeFrom="paragraph">
              <wp:posOffset>403860</wp:posOffset>
            </wp:positionV>
            <wp:extent cx="3629660" cy="2419350"/>
            <wp:effectExtent l="0" t="0" r="0" b="0"/>
            <wp:wrapThrough wrapText="bothSides">
              <wp:wrapPolygon edited="0">
                <wp:start x="453" y="0"/>
                <wp:lineTo x="0" y="340"/>
                <wp:lineTo x="0" y="21260"/>
                <wp:lineTo x="453" y="21430"/>
                <wp:lineTo x="21086" y="21430"/>
                <wp:lineTo x="21540" y="21260"/>
                <wp:lineTo x="21540" y="340"/>
                <wp:lineTo x="21086" y="0"/>
                <wp:lineTo x="453" y="0"/>
              </wp:wrapPolygon>
            </wp:wrapThrough>
            <wp:docPr id="1" name="Рисунок 1" descr="F:\методическая\тренинг\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етодическая\тренинг\DSC_039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29660" cy="2419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28A2" w:rsidRPr="00E868A7">
        <w:rPr>
          <w:rFonts w:ascii="Times New Roman" w:eastAsia="Times New Roman" w:hAnsi="Times New Roman" w:cs="Times New Roman"/>
          <w:sz w:val="28"/>
          <w:szCs w:val="28"/>
          <w:lang w:eastAsia="ru-RU"/>
        </w:rPr>
        <w:t xml:space="preserve">(Педагоги заполняют опросник В. Ф. </w:t>
      </w:r>
      <w:proofErr w:type="spellStart"/>
      <w:r w:rsidR="002528A2" w:rsidRPr="00E868A7">
        <w:rPr>
          <w:rFonts w:ascii="Times New Roman" w:eastAsia="Times New Roman" w:hAnsi="Times New Roman" w:cs="Times New Roman"/>
          <w:sz w:val="28"/>
          <w:szCs w:val="28"/>
          <w:lang w:eastAsia="ru-RU"/>
        </w:rPr>
        <w:t>Ряховского</w:t>
      </w:r>
      <w:proofErr w:type="spellEnd"/>
      <w:r w:rsidR="002528A2" w:rsidRPr="00E868A7">
        <w:rPr>
          <w:rFonts w:ascii="Times New Roman" w:eastAsia="Times New Roman" w:hAnsi="Times New Roman" w:cs="Times New Roman"/>
          <w:sz w:val="28"/>
          <w:szCs w:val="28"/>
          <w:lang w:eastAsia="ru-RU"/>
        </w:rPr>
        <w:t xml:space="preserve"> для определения уровня общительности, подсчитывают баллы и знако</w:t>
      </w:r>
      <w:r w:rsidR="00CB6E08" w:rsidRPr="00E868A7">
        <w:rPr>
          <w:rFonts w:ascii="Times New Roman" w:eastAsia="Times New Roman" w:hAnsi="Times New Roman" w:cs="Times New Roman"/>
          <w:sz w:val="28"/>
          <w:szCs w:val="28"/>
          <w:lang w:eastAsia="ru-RU"/>
        </w:rPr>
        <w:t xml:space="preserve">мятся с интерпретацией баллов) </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b/>
          <w:sz w:val="28"/>
          <w:szCs w:val="28"/>
          <w:lang w:eastAsia="ru-RU"/>
        </w:rPr>
        <w:t>Старший воспитатель</w:t>
      </w: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Каждый из вас выявил свой уровень общительности и возможно, некоторым, есть над чем поработать.</w:t>
      </w:r>
      <w:r w:rsidR="00E868A7" w:rsidRPr="00E868A7">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А сейчас перейдем к практической части нашего тренинга.</w:t>
      </w:r>
    </w:p>
    <w:p w:rsidR="00CB6E08" w:rsidRPr="00E868A7" w:rsidRDefault="00CB6E08" w:rsidP="00CB6E08">
      <w:pPr>
        <w:shd w:val="clear" w:color="auto" w:fill="FFFFFF"/>
        <w:spacing w:after="0" w:line="240" w:lineRule="auto"/>
        <w:jc w:val="center"/>
        <w:outlineLvl w:val="3"/>
        <w:rPr>
          <w:rFonts w:ascii="Times New Roman" w:eastAsia="Times New Roman" w:hAnsi="Times New Roman" w:cs="Times New Roman"/>
          <w:b/>
          <w:sz w:val="28"/>
          <w:szCs w:val="28"/>
          <w:u w:val="single"/>
          <w:lang w:eastAsia="ru-RU"/>
        </w:rPr>
      </w:pPr>
    </w:p>
    <w:p w:rsidR="00CB6E08" w:rsidRPr="00E868A7" w:rsidRDefault="00CB6E08" w:rsidP="00CB6E08">
      <w:pPr>
        <w:shd w:val="clear" w:color="auto" w:fill="FFFFFF"/>
        <w:spacing w:after="0" w:line="240" w:lineRule="auto"/>
        <w:jc w:val="center"/>
        <w:outlineLvl w:val="3"/>
        <w:rPr>
          <w:rFonts w:ascii="Times New Roman" w:eastAsia="Times New Roman" w:hAnsi="Times New Roman" w:cs="Times New Roman"/>
          <w:b/>
          <w:sz w:val="28"/>
          <w:szCs w:val="28"/>
          <w:u w:val="single"/>
          <w:lang w:eastAsia="ru-RU"/>
        </w:rPr>
      </w:pPr>
    </w:p>
    <w:p w:rsidR="00E868A7" w:rsidRDefault="00E868A7" w:rsidP="00E868A7">
      <w:pPr>
        <w:shd w:val="clear" w:color="auto" w:fill="FFFFFF"/>
        <w:spacing w:after="0" w:line="240" w:lineRule="auto"/>
        <w:outlineLvl w:val="3"/>
        <w:rPr>
          <w:rFonts w:ascii="Times New Roman" w:eastAsia="Times New Roman" w:hAnsi="Times New Roman" w:cs="Times New Roman"/>
          <w:b/>
          <w:sz w:val="28"/>
          <w:szCs w:val="28"/>
          <w:u w:val="single"/>
          <w:lang w:eastAsia="ru-RU"/>
        </w:rPr>
      </w:pPr>
    </w:p>
    <w:p w:rsidR="002528A2" w:rsidRPr="00330D6C" w:rsidRDefault="00E868A7" w:rsidP="00E868A7">
      <w:pPr>
        <w:shd w:val="clear" w:color="auto" w:fill="FFFFFF"/>
        <w:spacing w:after="0" w:line="240" w:lineRule="auto"/>
        <w:jc w:val="center"/>
        <w:outlineLvl w:val="3"/>
        <w:rPr>
          <w:rFonts w:ascii="Times New Roman" w:eastAsia="Times New Roman" w:hAnsi="Times New Roman" w:cs="Times New Roman"/>
          <w:b/>
          <w:color w:val="FF0000"/>
          <w:sz w:val="28"/>
          <w:szCs w:val="28"/>
          <w:u w:val="single"/>
          <w:lang w:eastAsia="ru-RU"/>
        </w:rPr>
      </w:pPr>
      <w:bookmarkStart w:id="0" w:name="_GoBack"/>
      <w:r w:rsidRPr="00330D6C">
        <w:rPr>
          <w:rFonts w:ascii="Times New Roman" w:eastAsia="Times New Roman" w:hAnsi="Times New Roman" w:cs="Times New Roman"/>
          <w:b/>
          <w:noProof/>
          <w:color w:val="FF0000"/>
          <w:sz w:val="28"/>
          <w:szCs w:val="28"/>
          <w:u w:val="single"/>
          <w:lang w:eastAsia="ru-RU"/>
        </w:rPr>
        <w:lastRenderedPageBreak/>
        <w:drawing>
          <wp:anchor distT="0" distB="0" distL="114300" distR="114300" simplePos="0" relativeHeight="251663360" behindDoc="1" locked="0" layoutInCell="1" allowOverlap="1" wp14:anchorId="0FD04BBC" wp14:editId="44F61DA6">
            <wp:simplePos x="0" y="0"/>
            <wp:positionH relativeFrom="column">
              <wp:posOffset>3257550</wp:posOffset>
            </wp:positionH>
            <wp:positionV relativeFrom="paragraph">
              <wp:posOffset>-152400</wp:posOffset>
            </wp:positionV>
            <wp:extent cx="3673475" cy="2447925"/>
            <wp:effectExtent l="0" t="0" r="0" b="0"/>
            <wp:wrapThrough wrapText="bothSides">
              <wp:wrapPolygon edited="0">
                <wp:start x="448" y="0"/>
                <wp:lineTo x="0" y="336"/>
                <wp:lineTo x="0" y="21348"/>
                <wp:lineTo x="448" y="21516"/>
                <wp:lineTo x="21059" y="21516"/>
                <wp:lineTo x="21507" y="21348"/>
                <wp:lineTo x="21507" y="336"/>
                <wp:lineTo x="21059" y="0"/>
                <wp:lineTo x="448" y="0"/>
              </wp:wrapPolygon>
            </wp:wrapThrough>
            <wp:docPr id="3" name="Рисунок 3" descr="F:\методическая\тренинг\DSC_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методическая\тренинг\DSC_04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3475" cy="24479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r w:rsidR="002528A2" w:rsidRPr="00330D6C">
        <w:rPr>
          <w:rFonts w:ascii="Times New Roman" w:eastAsia="Times New Roman" w:hAnsi="Times New Roman" w:cs="Times New Roman"/>
          <w:b/>
          <w:color w:val="FF0000"/>
          <w:sz w:val="28"/>
          <w:szCs w:val="28"/>
          <w:u w:val="single"/>
          <w:lang w:eastAsia="ru-RU"/>
        </w:rPr>
        <w:t>Игра-знакомство «Танцы по кругу»</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Участники стоят в кругу. Первый игрок говорит: «Я Вера, я танцую вот так» (показывает свое движение жестами). Вся группа говорит: «Это Вера. Вера танцует вот так» (показывают ее движение жестами). Затем каждый из вас показывает поочередно движения всех участников.</w:t>
      </w:r>
    </w:p>
    <w:p w:rsidR="002528A2" w:rsidRPr="00E868A7" w:rsidRDefault="00E868A7" w:rsidP="002528A2">
      <w:p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u w:val="single"/>
          <w:lang w:eastAsia="ru-RU"/>
        </w:rPr>
        <w:drawing>
          <wp:anchor distT="0" distB="0" distL="114300" distR="114300" simplePos="0" relativeHeight="251664384" behindDoc="1" locked="0" layoutInCell="1" allowOverlap="1" wp14:anchorId="20817D05" wp14:editId="22A5EFED">
            <wp:simplePos x="0" y="0"/>
            <wp:positionH relativeFrom="column">
              <wp:posOffset>-85725</wp:posOffset>
            </wp:positionH>
            <wp:positionV relativeFrom="paragraph">
              <wp:posOffset>512445</wp:posOffset>
            </wp:positionV>
            <wp:extent cx="2515870" cy="1676400"/>
            <wp:effectExtent l="0" t="0" r="0" b="0"/>
            <wp:wrapThrough wrapText="bothSides">
              <wp:wrapPolygon edited="0">
                <wp:start x="654" y="0"/>
                <wp:lineTo x="0" y="491"/>
                <wp:lineTo x="0" y="21109"/>
                <wp:lineTo x="654" y="21355"/>
                <wp:lineTo x="20771" y="21355"/>
                <wp:lineTo x="21426" y="21109"/>
                <wp:lineTo x="21426" y="491"/>
                <wp:lineTo x="20771" y="0"/>
                <wp:lineTo x="654" y="0"/>
              </wp:wrapPolygon>
            </wp:wrapThrough>
            <wp:docPr id="4" name="Рисунок 4" descr="F:\методическая\тренинг\DSC_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методическая\тренинг\DSC_04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5870" cy="1676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28A2" w:rsidRPr="00E868A7">
        <w:rPr>
          <w:rFonts w:ascii="Times New Roman" w:eastAsia="Times New Roman" w:hAnsi="Times New Roman" w:cs="Times New Roman"/>
          <w:sz w:val="28"/>
          <w:szCs w:val="28"/>
          <w:lang w:eastAsia="ru-RU"/>
        </w:rPr>
        <w:t>Эта игра повышает активность, способствует сплочению коллектива родителей, детей, педагогов.</w:t>
      </w:r>
    </w:p>
    <w:p w:rsidR="002528A2" w:rsidRPr="00330D6C" w:rsidRDefault="002528A2" w:rsidP="00CB6E08">
      <w:pPr>
        <w:shd w:val="clear" w:color="auto" w:fill="FFFFFF"/>
        <w:spacing w:after="0" w:line="240" w:lineRule="auto"/>
        <w:jc w:val="center"/>
        <w:outlineLvl w:val="3"/>
        <w:rPr>
          <w:rFonts w:ascii="Times New Roman" w:eastAsia="Times New Roman" w:hAnsi="Times New Roman" w:cs="Times New Roman"/>
          <w:b/>
          <w:color w:val="FF0000"/>
          <w:sz w:val="28"/>
          <w:szCs w:val="28"/>
          <w:u w:val="single"/>
          <w:lang w:eastAsia="ru-RU"/>
        </w:rPr>
      </w:pPr>
      <w:r w:rsidRPr="00330D6C">
        <w:rPr>
          <w:rFonts w:ascii="Times New Roman" w:eastAsia="Times New Roman" w:hAnsi="Times New Roman" w:cs="Times New Roman"/>
          <w:b/>
          <w:color w:val="FF0000"/>
          <w:sz w:val="28"/>
          <w:szCs w:val="28"/>
          <w:u w:val="single"/>
          <w:lang w:eastAsia="ru-RU"/>
        </w:rPr>
        <w:t>Упражнение «Слоник приветствует»</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Средний палец правой руки превращается в «хобот», остальные четыре пальц</w:t>
      </w:r>
      <w:proofErr w:type="gramStart"/>
      <w:r w:rsidRPr="00E868A7">
        <w:rPr>
          <w:rFonts w:ascii="Times New Roman" w:eastAsia="Times New Roman" w:hAnsi="Times New Roman" w:cs="Times New Roman"/>
          <w:sz w:val="28"/>
          <w:szCs w:val="28"/>
          <w:lang w:eastAsia="ru-RU"/>
        </w:rPr>
        <w:t>а-</w:t>
      </w:r>
      <w:proofErr w:type="gramEnd"/>
      <w:r w:rsidRPr="00E868A7">
        <w:rPr>
          <w:rFonts w:ascii="Times New Roman" w:eastAsia="Times New Roman" w:hAnsi="Times New Roman" w:cs="Times New Roman"/>
          <w:sz w:val="28"/>
          <w:szCs w:val="28"/>
          <w:lang w:eastAsia="ru-RU"/>
        </w:rPr>
        <w:t xml:space="preserve"> лапы слоника. «Слоник» правой руки стоит на ладони левой руки. По кругу, касаясь хоботком хоботка «соседа – слоника» передается приветствие: «Здравствуй, я слоник Катя» и т. д.</w:t>
      </w:r>
    </w:p>
    <w:p w:rsidR="002528A2" w:rsidRPr="00330D6C" w:rsidRDefault="002528A2" w:rsidP="00CB6E08">
      <w:pPr>
        <w:shd w:val="clear" w:color="auto" w:fill="FFFFFF"/>
        <w:spacing w:after="0" w:line="240" w:lineRule="auto"/>
        <w:jc w:val="center"/>
        <w:outlineLvl w:val="3"/>
        <w:rPr>
          <w:rFonts w:ascii="Times New Roman" w:eastAsia="Times New Roman" w:hAnsi="Times New Roman" w:cs="Times New Roman"/>
          <w:b/>
          <w:color w:val="FF0000"/>
          <w:sz w:val="28"/>
          <w:szCs w:val="28"/>
          <w:u w:val="single"/>
          <w:lang w:eastAsia="ru-RU"/>
        </w:rPr>
      </w:pPr>
      <w:r w:rsidRPr="00330D6C">
        <w:rPr>
          <w:rFonts w:ascii="Times New Roman" w:eastAsia="Times New Roman" w:hAnsi="Times New Roman" w:cs="Times New Roman"/>
          <w:b/>
          <w:color w:val="FF0000"/>
          <w:sz w:val="28"/>
          <w:szCs w:val="28"/>
          <w:u w:val="single"/>
          <w:lang w:eastAsia="ru-RU"/>
        </w:rPr>
        <w:t>Упражнение «Друг к дружке»</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Я предлагаю вам поиграть в игру-активатор «Друг к дружке», во время которой всем участникам нужно выполнять очень-очень быстро движения. Станьте в круг, выберите себе партнера и быстро пожмите ему руку.</w:t>
      </w:r>
    </w:p>
    <w:p w:rsidR="002528A2" w:rsidRPr="00E868A7" w:rsidRDefault="00330D6C" w:rsidP="002528A2">
      <w:p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68C30572" wp14:editId="1CB4D8AF">
            <wp:simplePos x="0" y="0"/>
            <wp:positionH relativeFrom="column">
              <wp:posOffset>3085465</wp:posOffset>
            </wp:positionH>
            <wp:positionV relativeFrom="paragraph">
              <wp:posOffset>683895</wp:posOffset>
            </wp:positionV>
            <wp:extent cx="3759200" cy="2505075"/>
            <wp:effectExtent l="0" t="0" r="0" b="0"/>
            <wp:wrapThrough wrapText="bothSides">
              <wp:wrapPolygon edited="0">
                <wp:start x="438" y="0"/>
                <wp:lineTo x="0" y="329"/>
                <wp:lineTo x="0" y="21189"/>
                <wp:lineTo x="328" y="21518"/>
                <wp:lineTo x="438" y="21518"/>
                <wp:lineTo x="21016" y="21518"/>
                <wp:lineTo x="21126" y="21518"/>
                <wp:lineTo x="21454" y="21189"/>
                <wp:lineTo x="21454" y="329"/>
                <wp:lineTo x="21016" y="0"/>
                <wp:lineTo x="438" y="0"/>
              </wp:wrapPolygon>
            </wp:wrapThrough>
            <wp:docPr id="5" name="Рисунок 5" descr="F:\методическая\тренинг\DSC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методическая\тренинг\DSC_04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9200" cy="25050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B6E08"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А теперь я буду вам говорить, какими частями тела вам нужно будет очень быстро «поздороваться» друг с другом. А когда я скажу: «Друг к дружке! », вы должны поменять партнера.</w:t>
      </w:r>
    </w:p>
    <w:tbl>
      <w:tblPr>
        <w:tblStyle w:val="a8"/>
        <w:tblW w:w="0" w:type="auto"/>
        <w:tblLook w:val="04A0" w:firstRow="1" w:lastRow="0" w:firstColumn="1" w:lastColumn="0" w:noHBand="0" w:noVBand="1"/>
      </w:tblPr>
      <w:tblGrid>
        <w:gridCol w:w="2585"/>
        <w:gridCol w:w="2235"/>
      </w:tblGrid>
      <w:tr w:rsidR="00E868A7" w:rsidRPr="00E868A7" w:rsidTr="00330D6C">
        <w:trPr>
          <w:trHeight w:val="794"/>
        </w:trPr>
        <w:tc>
          <w:tcPr>
            <w:tcW w:w="2585" w:type="dxa"/>
          </w:tcPr>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Правая рука к правой руке!</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Нос к носу!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Спина к спине!</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Друг к дружке.</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Носок к носку!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Живот к животу!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Лоб ко лбу!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Друг к дружке.</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Бок к боку!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Колено к колену!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Мизинец к мизинцу!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Друг к дружке.</w:t>
            </w:r>
          </w:p>
        </w:tc>
        <w:tc>
          <w:tcPr>
            <w:tcW w:w="2235" w:type="dxa"/>
          </w:tcPr>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Бедро к бедру!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Ухо к уху!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Пятка к пятке!</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Друг к дружке.</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Затылок к затылку!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Локоть к локтю!</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Кулак к кулаку!</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 Друг к дружке.</w:t>
            </w:r>
          </w:p>
          <w:p w:rsidR="00CB6E08" w:rsidRPr="00330D6C" w:rsidRDefault="00CB6E08" w:rsidP="00E868A7">
            <w:pPr>
              <w:pStyle w:val="a6"/>
              <w:rPr>
                <w:rFonts w:ascii="Times New Roman" w:eastAsia="Times New Roman" w:hAnsi="Times New Roman" w:cs="Times New Roman"/>
                <w:lang w:eastAsia="ru-RU"/>
              </w:rPr>
            </w:pPr>
            <w:r w:rsidRPr="00330D6C">
              <w:rPr>
                <w:rFonts w:ascii="Times New Roman" w:eastAsia="Times New Roman" w:hAnsi="Times New Roman" w:cs="Times New Roman"/>
                <w:lang w:eastAsia="ru-RU"/>
              </w:rPr>
              <w:t>Пожмите друг другу руки. Молодцы. Спасибо.</w:t>
            </w:r>
          </w:p>
          <w:p w:rsidR="00CB6E08" w:rsidRPr="00330D6C" w:rsidRDefault="00CB6E08" w:rsidP="00E868A7">
            <w:pPr>
              <w:pStyle w:val="a6"/>
              <w:rPr>
                <w:rFonts w:ascii="Times New Roman" w:eastAsia="Times New Roman" w:hAnsi="Times New Roman" w:cs="Times New Roman"/>
                <w:lang w:eastAsia="ru-RU"/>
              </w:rPr>
            </w:pPr>
          </w:p>
        </w:tc>
      </w:tr>
    </w:tbl>
    <w:p w:rsidR="00CB6E08"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p>
    <w:p w:rsidR="00E868A7" w:rsidRDefault="00E868A7" w:rsidP="002528A2">
      <w:pPr>
        <w:shd w:val="clear" w:color="auto" w:fill="FFFFFF"/>
        <w:spacing w:before="225" w:after="225" w:line="240" w:lineRule="auto"/>
        <w:rPr>
          <w:rFonts w:ascii="Times New Roman" w:eastAsia="Times New Roman" w:hAnsi="Times New Roman" w:cs="Times New Roman"/>
          <w:sz w:val="28"/>
          <w:szCs w:val="28"/>
          <w:lang w:eastAsia="ru-RU"/>
        </w:rPr>
      </w:pPr>
    </w:p>
    <w:p w:rsidR="00330D6C" w:rsidRDefault="00330D6C" w:rsidP="002528A2">
      <w:pPr>
        <w:shd w:val="clear" w:color="auto" w:fill="FFFFFF"/>
        <w:spacing w:before="225" w:after="225" w:line="240" w:lineRule="auto"/>
        <w:rPr>
          <w:rFonts w:ascii="Times New Roman" w:eastAsia="Times New Roman" w:hAnsi="Times New Roman" w:cs="Times New Roman"/>
          <w:sz w:val="28"/>
          <w:szCs w:val="28"/>
          <w:lang w:eastAsia="ru-RU"/>
        </w:rPr>
      </w:pPr>
    </w:p>
    <w:p w:rsidR="00E868A7" w:rsidRPr="00E868A7" w:rsidRDefault="00E868A7" w:rsidP="002528A2">
      <w:pPr>
        <w:shd w:val="clear" w:color="auto" w:fill="FFFFFF"/>
        <w:spacing w:before="225" w:after="225" w:line="240" w:lineRule="auto"/>
        <w:rPr>
          <w:rFonts w:ascii="Times New Roman" w:eastAsia="Times New Roman" w:hAnsi="Times New Roman" w:cs="Times New Roman"/>
          <w:sz w:val="28"/>
          <w:szCs w:val="28"/>
          <w:lang w:eastAsia="ru-RU"/>
        </w:rPr>
      </w:pPr>
    </w:p>
    <w:p w:rsidR="002528A2" w:rsidRPr="00330D6C" w:rsidRDefault="00330D6C" w:rsidP="00CB6E08">
      <w:pPr>
        <w:shd w:val="clear" w:color="auto" w:fill="FFFFFF"/>
        <w:spacing w:after="0" w:line="240" w:lineRule="auto"/>
        <w:jc w:val="center"/>
        <w:outlineLvl w:val="3"/>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b/>
          <w:noProof/>
          <w:color w:val="FF0000"/>
          <w:sz w:val="28"/>
          <w:szCs w:val="28"/>
          <w:u w:val="single"/>
          <w:lang w:eastAsia="ru-RU"/>
        </w:rPr>
        <w:lastRenderedPageBreak/>
        <w:drawing>
          <wp:anchor distT="0" distB="0" distL="114300" distR="114300" simplePos="0" relativeHeight="251666432" behindDoc="1" locked="0" layoutInCell="1" allowOverlap="1" wp14:anchorId="1C006697" wp14:editId="566C6B2C">
            <wp:simplePos x="0" y="0"/>
            <wp:positionH relativeFrom="column">
              <wp:posOffset>3442970</wp:posOffset>
            </wp:positionH>
            <wp:positionV relativeFrom="paragraph">
              <wp:posOffset>0</wp:posOffset>
            </wp:positionV>
            <wp:extent cx="3400425" cy="2266950"/>
            <wp:effectExtent l="0" t="0" r="0" b="0"/>
            <wp:wrapThrough wrapText="bothSides">
              <wp:wrapPolygon edited="0">
                <wp:start x="484" y="0"/>
                <wp:lineTo x="0" y="363"/>
                <wp:lineTo x="0" y="21237"/>
                <wp:lineTo x="484" y="21418"/>
                <wp:lineTo x="21055" y="21418"/>
                <wp:lineTo x="21539" y="21237"/>
                <wp:lineTo x="21539" y="363"/>
                <wp:lineTo x="21055" y="0"/>
                <wp:lineTo x="484" y="0"/>
              </wp:wrapPolygon>
            </wp:wrapThrough>
            <wp:docPr id="6" name="Рисунок 6" descr="F:\методическая\тренинг\DSC_0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методическая\тренинг\DSC_044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00425"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28A2" w:rsidRPr="00330D6C">
        <w:rPr>
          <w:rFonts w:ascii="Times New Roman" w:eastAsia="Times New Roman" w:hAnsi="Times New Roman" w:cs="Times New Roman"/>
          <w:b/>
          <w:color w:val="FF0000"/>
          <w:sz w:val="28"/>
          <w:szCs w:val="28"/>
          <w:u w:val="single"/>
          <w:lang w:eastAsia="ru-RU"/>
        </w:rPr>
        <w:t>Упражнение «Гусеница»</w:t>
      </w:r>
      <w:r w:rsidRPr="00330D6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B6E08"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Команда становится друг за другом в колонну, между каждым участником воздушный шар – это гусеница, которая не может разрываться. Гусеница должна показывать, как она спит, передвигается, д</w:t>
      </w:r>
      <w:r w:rsidRPr="00E868A7">
        <w:rPr>
          <w:rFonts w:ascii="Times New Roman" w:eastAsia="Times New Roman" w:hAnsi="Times New Roman" w:cs="Times New Roman"/>
          <w:sz w:val="28"/>
          <w:szCs w:val="28"/>
          <w:lang w:eastAsia="ru-RU"/>
        </w:rPr>
        <w:t>елает зарядку, умывается и т. д.</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Это упражнение поможет преодолеть межличностные барьеры в общении и деятельности взрослых и детей, проявить интерес и внимание к сверстникам, научит понимать индивидуальные особенности друг друга, поможет сформировать навыки социального взаимодействия.</w:t>
      </w:r>
    </w:p>
    <w:p w:rsidR="002528A2" w:rsidRPr="00330D6C" w:rsidRDefault="00330D6C" w:rsidP="00CB6E08">
      <w:pPr>
        <w:shd w:val="clear" w:color="auto" w:fill="FFFFFF"/>
        <w:spacing w:after="0" w:line="240" w:lineRule="auto"/>
        <w:jc w:val="center"/>
        <w:outlineLvl w:val="3"/>
        <w:rPr>
          <w:rFonts w:ascii="Times New Roman" w:eastAsia="Times New Roman" w:hAnsi="Times New Roman" w:cs="Times New Roman"/>
          <w:b/>
          <w:color w:val="FF0000"/>
          <w:sz w:val="28"/>
          <w:szCs w:val="28"/>
          <w:u w:val="single"/>
          <w:lang w:eastAsia="ru-RU"/>
        </w:rPr>
      </w:pPr>
      <w:r>
        <w:rPr>
          <w:rFonts w:ascii="Times New Roman" w:eastAsia="Times New Roman" w:hAnsi="Times New Roman" w:cs="Times New Roman"/>
          <w:b/>
          <w:noProof/>
          <w:color w:val="FF0000"/>
          <w:sz w:val="28"/>
          <w:szCs w:val="28"/>
          <w:u w:val="single"/>
          <w:lang w:eastAsia="ru-RU"/>
        </w:rPr>
        <w:drawing>
          <wp:anchor distT="0" distB="0" distL="114300" distR="114300" simplePos="0" relativeHeight="251667456" behindDoc="1" locked="0" layoutInCell="1" allowOverlap="1">
            <wp:simplePos x="0" y="0"/>
            <wp:positionH relativeFrom="column">
              <wp:posOffset>-304800</wp:posOffset>
            </wp:positionH>
            <wp:positionV relativeFrom="paragraph">
              <wp:posOffset>184785</wp:posOffset>
            </wp:positionV>
            <wp:extent cx="3401060" cy="2266950"/>
            <wp:effectExtent l="0" t="0" r="0" b="0"/>
            <wp:wrapThrough wrapText="bothSides">
              <wp:wrapPolygon edited="0">
                <wp:start x="484" y="0"/>
                <wp:lineTo x="0" y="363"/>
                <wp:lineTo x="0" y="21237"/>
                <wp:lineTo x="484" y="21418"/>
                <wp:lineTo x="21052" y="21418"/>
                <wp:lineTo x="21535" y="21237"/>
                <wp:lineTo x="21535" y="363"/>
                <wp:lineTo x="21052" y="0"/>
                <wp:lineTo x="484" y="0"/>
              </wp:wrapPolygon>
            </wp:wrapThrough>
            <wp:docPr id="7" name="Рисунок 7" descr="F:\методическая\тренинг\DSC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методическая\тренинг\DSC_04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01060" cy="2266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28A2" w:rsidRPr="00330D6C">
        <w:rPr>
          <w:rFonts w:ascii="Times New Roman" w:eastAsia="Times New Roman" w:hAnsi="Times New Roman" w:cs="Times New Roman"/>
          <w:b/>
          <w:color w:val="FF0000"/>
          <w:sz w:val="28"/>
          <w:szCs w:val="28"/>
          <w:u w:val="single"/>
          <w:lang w:eastAsia="ru-RU"/>
        </w:rPr>
        <w:t>Игра «Два полушария»</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Наша работа предполагает ежедневное общение с родителями детей. В жизни бывает всякое, не всегда мы довольны друг другом, иногда даже самые близкие люди вызывают у нас отрицательные эмоции, временами нас может чем-то не устраивать любой из родителей.</w:t>
      </w:r>
    </w:p>
    <w:p w:rsidR="00CB6E08"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 xml:space="preserve">Приглашаются три участника. Два человека олицетворяют полушария головного мозга родителя, а третий – это воспитатель, который высказывает «родителю» претензию (она должна формулироваться четко и конкретно и </w:t>
      </w:r>
      <w:proofErr w:type="spellStart"/>
      <w:r w:rsidR="002528A2" w:rsidRPr="00E868A7">
        <w:rPr>
          <w:rFonts w:ascii="Times New Roman" w:eastAsia="Times New Roman" w:hAnsi="Times New Roman" w:cs="Times New Roman"/>
          <w:sz w:val="28"/>
          <w:szCs w:val="28"/>
          <w:lang w:eastAsia="ru-RU"/>
        </w:rPr>
        <w:t>адресовываться</w:t>
      </w:r>
      <w:proofErr w:type="spellEnd"/>
      <w:r w:rsidR="002528A2" w:rsidRPr="00E868A7">
        <w:rPr>
          <w:rFonts w:ascii="Times New Roman" w:eastAsia="Times New Roman" w:hAnsi="Times New Roman" w:cs="Times New Roman"/>
          <w:sz w:val="28"/>
          <w:szCs w:val="28"/>
          <w:lang w:eastAsia="ru-RU"/>
        </w:rPr>
        <w:t xml:space="preserve"> реально существующему родителю). </w:t>
      </w:r>
    </w:p>
    <w:p w:rsidR="002528A2" w:rsidRPr="00E868A7" w:rsidRDefault="00CB6E08" w:rsidP="00CB6E08">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proofErr w:type="gramStart"/>
      <w:r w:rsidR="002528A2" w:rsidRPr="00E868A7">
        <w:rPr>
          <w:rFonts w:ascii="Times New Roman" w:eastAsia="Times New Roman" w:hAnsi="Times New Roman" w:cs="Times New Roman"/>
          <w:sz w:val="28"/>
          <w:szCs w:val="28"/>
          <w:lang w:eastAsia="ru-RU"/>
        </w:rPr>
        <w:t>Задача «полушарий» ответить на претензию совместно (каждый говорит по одному слову, чтобы разрешить проблему.</w:t>
      </w:r>
      <w:proofErr w:type="gramEnd"/>
      <w:r w:rsidR="002528A2" w:rsidRPr="00E868A7">
        <w:rPr>
          <w:rFonts w:ascii="Times New Roman" w:eastAsia="Times New Roman" w:hAnsi="Times New Roman" w:cs="Times New Roman"/>
          <w:sz w:val="28"/>
          <w:szCs w:val="28"/>
          <w:lang w:eastAsia="ru-RU"/>
        </w:rPr>
        <w:t xml:space="preserve"> Например, воспитатель спрашивает: «Почему Ваш ребенок опоздал на завтрак</w:t>
      </w:r>
      <w:r w:rsidR="00330D6C">
        <w:rPr>
          <w:rFonts w:ascii="Times New Roman" w:eastAsia="Times New Roman" w:hAnsi="Times New Roman" w:cs="Times New Roman"/>
          <w:sz w:val="28"/>
          <w:szCs w:val="28"/>
          <w:lang w:eastAsia="ru-RU"/>
        </w:rPr>
        <w:t>? ». «Правое полушарие»: «Мы. » «Левое полушарие»: «</w:t>
      </w:r>
      <w:r w:rsidR="002528A2" w:rsidRPr="00E868A7">
        <w:rPr>
          <w:rFonts w:ascii="Times New Roman" w:eastAsia="Times New Roman" w:hAnsi="Times New Roman" w:cs="Times New Roman"/>
          <w:sz w:val="28"/>
          <w:szCs w:val="28"/>
          <w:lang w:eastAsia="ru-RU"/>
        </w:rPr>
        <w:t>позавтракали». Затем участники меняются местами.</w:t>
      </w:r>
    </w:p>
    <w:p w:rsidR="002528A2" w:rsidRPr="00E868A7" w:rsidRDefault="00330D6C" w:rsidP="002528A2">
      <w:p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color w:val="FF0000"/>
          <w:sz w:val="28"/>
          <w:szCs w:val="28"/>
          <w:lang w:eastAsia="ru-RU"/>
        </w:rPr>
        <w:drawing>
          <wp:anchor distT="0" distB="0" distL="114300" distR="114300" simplePos="0" relativeHeight="251668480" behindDoc="1" locked="0" layoutInCell="1" allowOverlap="1" wp14:anchorId="27460E2D" wp14:editId="459A990F">
            <wp:simplePos x="0" y="0"/>
            <wp:positionH relativeFrom="column">
              <wp:posOffset>3438525</wp:posOffset>
            </wp:positionH>
            <wp:positionV relativeFrom="paragraph">
              <wp:posOffset>448310</wp:posOffset>
            </wp:positionV>
            <wp:extent cx="3372485" cy="2247900"/>
            <wp:effectExtent l="0" t="0" r="0" b="0"/>
            <wp:wrapThrough wrapText="bothSides">
              <wp:wrapPolygon edited="0">
                <wp:start x="488" y="0"/>
                <wp:lineTo x="0" y="366"/>
                <wp:lineTo x="0" y="20868"/>
                <wp:lineTo x="244" y="21417"/>
                <wp:lineTo x="488" y="21417"/>
                <wp:lineTo x="20986" y="21417"/>
                <wp:lineTo x="21230" y="21417"/>
                <wp:lineTo x="21474" y="20868"/>
                <wp:lineTo x="21474" y="366"/>
                <wp:lineTo x="20986" y="0"/>
                <wp:lineTo x="488" y="0"/>
              </wp:wrapPolygon>
            </wp:wrapThrough>
            <wp:docPr id="8" name="Рисунок 8" descr="F:\методическая\тренинг\DSC_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методическая\тренинг\DSC_04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72485" cy="2247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28A2" w:rsidRPr="00E868A7">
        <w:rPr>
          <w:rFonts w:ascii="Times New Roman" w:eastAsia="Times New Roman" w:hAnsi="Times New Roman" w:cs="Times New Roman"/>
          <w:sz w:val="28"/>
          <w:szCs w:val="28"/>
          <w:lang w:eastAsia="ru-RU"/>
        </w:rPr>
        <w:t>Эта игра повышает активность, стимулирует коммуникативные навыки, способствует умению быстро принимать решения.</w:t>
      </w:r>
    </w:p>
    <w:p w:rsidR="002528A2" w:rsidRPr="00330D6C" w:rsidRDefault="002528A2" w:rsidP="00CB6E08">
      <w:pPr>
        <w:shd w:val="clear" w:color="auto" w:fill="FFFFFF"/>
        <w:spacing w:after="0" w:line="240" w:lineRule="auto"/>
        <w:jc w:val="center"/>
        <w:outlineLvl w:val="3"/>
        <w:rPr>
          <w:rFonts w:ascii="Times New Roman" w:eastAsia="Times New Roman" w:hAnsi="Times New Roman" w:cs="Times New Roman"/>
          <w:b/>
          <w:color w:val="FF0000"/>
          <w:sz w:val="28"/>
          <w:szCs w:val="28"/>
          <w:lang w:eastAsia="ru-RU"/>
        </w:rPr>
      </w:pPr>
      <w:r w:rsidRPr="00330D6C">
        <w:rPr>
          <w:rFonts w:ascii="Times New Roman" w:eastAsia="Times New Roman" w:hAnsi="Times New Roman" w:cs="Times New Roman"/>
          <w:b/>
          <w:color w:val="FF0000"/>
          <w:sz w:val="28"/>
          <w:szCs w:val="28"/>
          <w:lang w:eastAsia="ru-RU"/>
        </w:rPr>
        <w:t>Упражнение «Леопольд»</w:t>
      </w:r>
      <w:r w:rsidR="00330D6C" w:rsidRPr="00330D6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Из группы выбирается одна «мышь», все остальные становятся «котами».</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Каждый «кот» получает листочек со своим имене</w:t>
      </w:r>
      <w:proofErr w:type="gramStart"/>
      <w:r w:rsidR="002528A2" w:rsidRPr="00E868A7">
        <w:rPr>
          <w:rFonts w:ascii="Times New Roman" w:eastAsia="Times New Roman" w:hAnsi="Times New Roman" w:cs="Times New Roman"/>
          <w:sz w:val="28"/>
          <w:szCs w:val="28"/>
          <w:lang w:eastAsia="ru-RU"/>
        </w:rPr>
        <w:t>м-</w:t>
      </w:r>
      <w:proofErr w:type="gramEnd"/>
      <w:r w:rsidR="002528A2" w:rsidRPr="00E868A7">
        <w:rPr>
          <w:rFonts w:ascii="Times New Roman" w:eastAsia="Times New Roman" w:hAnsi="Times New Roman" w:cs="Times New Roman"/>
          <w:sz w:val="28"/>
          <w:szCs w:val="28"/>
          <w:lang w:eastAsia="ru-RU"/>
        </w:rPr>
        <w:t xml:space="preserve"> кличкой, одного из них зовут Леопольдом, а всех остальных – прочими кошачьими кличками. В этом мультфильме дружелюбный и безобидный </w:t>
      </w:r>
      <w:r w:rsidR="002528A2" w:rsidRPr="00E868A7">
        <w:rPr>
          <w:rFonts w:ascii="Times New Roman" w:eastAsia="Times New Roman" w:hAnsi="Times New Roman" w:cs="Times New Roman"/>
          <w:sz w:val="28"/>
          <w:szCs w:val="28"/>
          <w:lang w:eastAsia="ru-RU"/>
        </w:rPr>
        <w:lastRenderedPageBreak/>
        <w:t xml:space="preserve">кот Леопольд пытается подружиться с мышами, которые постоянно устраивают ему разные </w:t>
      </w:r>
      <w:proofErr w:type="gramStart"/>
      <w:r w:rsidR="002528A2" w:rsidRPr="00E868A7">
        <w:rPr>
          <w:rFonts w:ascii="Times New Roman" w:eastAsia="Times New Roman" w:hAnsi="Times New Roman" w:cs="Times New Roman"/>
          <w:sz w:val="28"/>
          <w:szCs w:val="28"/>
          <w:lang w:eastAsia="ru-RU"/>
        </w:rPr>
        <w:t>пакости</w:t>
      </w:r>
      <w:proofErr w:type="gramEnd"/>
      <w:r w:rsidR="002528A2" w:rsidRPr="00E868A7">
        <w:rPr>
          <w:rFonts w:ascii="Times New Roman" w:eastAsia="Times New Roman" w:hAnsi="Times New Roman" w:cs="Times New Roman"/>
          <w:sz w:val="28"/>
          <w:szCs w:val="28"/>
          <w:lang w:eastAsia="ru-RU"/>
        </w:rPr>
        <w:t>.</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 xml:space="preserve">В данном упражнении котам нужно будет убедить мышь, что они безобидны и с ними можно </w:t>
      </w:r>
      <w:proofErr w:type="gramStart"/>
      <w:r w:rsidR="002528A2" w:rsidRPr="00E868A7">
        <w:rPr>
          <w:rFonts w:ascii="Times New Roman" w:eastAsia="Times New Roman" w:hAnsi="Times New Roman" w:cs="Times New Roman"/>
          <w:sz w:val="28"/>
          <w:szCs w:val="28"/>
          <w:lang w:eastAsia="ru-RU"/>
        </w:rPr>
        <w:t>подружиться</w:t>
      </w:r>
      <w:proofErr w:type="gramEnd"/>
      <w:r w:rsidR="002528A2" w:rsidRPr="00E868A7">
        <w:rPr>
          <w:rFonts w:ascii="Times New Roman" w:eastAsia="Times New Roman" w:hAnsi="Times New Roman" w:cs="Times New Roman"/>
          <w:sz w:val="28"/>
          <w:szCs w:val="28"/>
          <w:lang w:eastAsia="ru-RU"/>
        </w:rPr>
        <w:t>. Фокус состоит в том, что из всех котов только одного зовут Леопольд и именно он хочет подружиться с мышью. Все остальные коты – опасные хищники, которые только притворяются дружелюбными. Задача каждого кота – убедить мышь, что именно он – безобидный Леопольд. Задача мыши – определить настоящего Леопольда.</w:t>
      </w:r>
    </w:p>
    <w:p w:rsidR="002528A2" w:rsidRPr="00E868A7" w:rsidRDefault="00CB6E08"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Котам дается 1 минута на подготовку, после чего они выступают, объясняя «мышке», почему они безобидны. «Мышь» оценивает выступление и говорит, кому из котов она поверила.</w:t>
      </w:r>
    </w:p>
    <w:p w:rsidR="002528A2" w:rsidRPr="00E868A7" w:rsidRDefault="002528A2" w:rsidP="002528A2">
      <w:pPr>
        <w:shd w:val="clear" w:color="auto" w:fill="FFFFFF"/>
        <w:spacing w:after="75" w:line="336" w:lineRule="atLeast"/>
        <w:rPr>
          <w:rFonts w:ascii="Times New Roman" w:eastAsia="Times New Roman" w:hAnsi="Times New Roman" w:cs="Times New Roman"/>
          <w:sz w:val="28"/>
          <w:szCs w:val="28"/>
          <w:lang w:eastAsia="ru-RU"/>
        </w:rPr>
      </w:pPr>
    </w:p>
    <w:p w:rsidR="002528A2" w:rsidRPr="00330D6C" w:rsidRDefault="002528A2" w:rsidP="00CB6E08">
      <w:pPr>
        <w:shd w:val="clear" w:color="auto" w:fill="FFFFFF"/>
        <w:spacing w:after="0" w:line="240" w:lineRule="auto"/>
        <w:jc w:val="center"/>
        <w:outlineLvl w:val="3"/>
        <w:rPr>
          <w:rFonts w:ascii="Times New Roman" w:eastAsia="Times New Roman" w:hAnsi="Times New Roman" w:cs="Times New Roman"/>
          <w:b/>
          <w:color w:val="FF0000"/>
          <w:sz w:val="28"/>
          <w:szCs w:val="28"/>
          <w:u w:val="single"/>
          <w:lang w:eastAsia="ru-RU"/>
        </w:rPr>
      </w:pPr>
      <w:r w:rsidRPr="00330D6C">
        <w:rPr>
          <w:rFonts w:ascii="Times New Roman" w:eastAsia="Times New Roman" w:hAnsi="Times New Roman" w:cs="Times New Roman"/>
          <w:b/>
          <w:color w:val="FF0000"/>
          <w:sz w:val="28"/>
          <w:szCs w:val="28"/>
          <w:u w:val="single"/>
          <w:lang w:eastAsia="ru-RU"/>
        </w:rPr>
        <w:t>Вопросы для обсуждения.</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Почему мы доверяем одному человеку, но не доверяем другому?</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Что можно сделать для того, чтобы нам больше доверяли?</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В общении не малую роль играет интонация. </w:t>
      </w:r>
      <w:proofErr w:type="gramStart"/>
      <w:r w:rsidRPr="00E868A7">
        <w:rPr>
          <w:rFonts w:ascii="Times New Roman" w:eastAsia="Times New Roman" w:hAnsi="Times New Roman" w:cs="Times New Roman"/>
          <w:sz w:val="28"/>
          <w:szCs w:val="28"/>
          <w:lang w:eastAsia="ru-RU"/>
        </w:rPr>
        <w:t>Одну и туже</w:t>
      </w:r>
      <w:proofErr w:type="gramEnd"/>
      <w:r w:rsidRPr="00E868A7">
        <w:rPr>
          <w:rFonts w:ascii="Times New Roman" w:eastAsia="Times New Roman" w:hAnsi="Times New Roman" w:cs="Times New Roman"/>
          <w:sz w:val="28"/>
          <w:szCs w:val="28"/>
          <w:lang w:eastAsia="ru-RU"/>
        </w:rPr>
        <w:t xml:space="preserve"> фразу, слово можно сказать по-разному.</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proofErr w:type="gramStart"/>
      <w:r w:rsidRPr="00E868A7">
        <w:rPr>
          <w:rFonts w:ascii="Times New Roman" w:eastAsia="Times New Roman" w:hAnsi="Times New Roman" w:cs="Times New Roman"/>
          <w:sz w:val="28"/>
          <w:szCs w:val="28"/>
          <w:lang w:eastAsia="ru-RU"/>
        </w:rPr>
        <w:t>Произнесите с разной интонацией фразу «Здравствуй, моя хорошая», а коллеги постараются угадать, каким эмоциональным состоянием окрашена фраза: радость, удивление, разочарование, уверенность, спокойствие, равнодушие.</w:t>
      </w:r>
      <w:proofErr w:type="gramEnd"/>
    </w:p>
    <w:p w:rsidR="002528A2" w:rsidRPr="00E868A7" w:rsidRDefault="00330D6C" w:rsidP="002528A2">
      <w:pPr>
        <w:shd w:val="clear" w:color="auto" w:fill="FFFFFF"/>
        <w:spacing w:before="225" w:after="22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noProof/>
          <w:sz w:val="28"/>
          <w:szCs w:val="28"/>
          <w:lang w:eastAsia="ru-RU"/>
        </w:rPr>
        <w:drawing>
          <wp:anchor distT="0" distB="0" distL="114300" distR="114300" simplePos="0" relativeHeight="251669504" behindDoc="1" locked="0" layoutInCell="1" allowOverlap="1" wp14:anchorId="3ADA899A" wp14:editId="6CDD9F60">
            <wp:simplePos x="0" y="0"/>
            <wp:positionH relativeFrom="column">
              <wp:posOffset>3427730</wp:posOffset>
            </wp:positionH>
            <wp:positionV relativeFrom="paragraph">
              <wp:posOffset>502920</wp:posOffset>
            </wp:positionV>
            <wp:extent cx="3458210" cy="2305050"/>
            <wp:effectExtent l="0" t="0" r="0" b="0"/>
            <wp:wrapThrough wrapText="bothSides">
              <wp:wrapPolygon edited="0">
                <wp:start x="476" y="0"/>
                <wp:lineTo x="0" y="357"/>
                <wp:lineTo x="0" y="21243"/>
                <wp:lineTo x="476" y="21421"/>
                <wp:lineTo x="21061" y="21421"/>
                <wp:lineTo x="21537" y="21243"/>
                <wp:lineTo x="21537" y="357"/>
                <wp:lineTo x="21061" y="0"/>
                <wp:lineTo x="476" y="0"/>
              </wp:wrapPolygon>
            </wp:wrapThrough>
            <wp:docPr id="9" name="Рисунок 9" descr="F:\методическая\тренинг\DSC_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методическая\тренинг\DSC_04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58210" cy="23050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28A2" w:rsidRPr="00E868A7">
        <w:rPr>
          <w:rFonts w:ascii="Times New Roman" w:eastAsia="Times New Roman" w:hAnsi="Times New Roman" w:cs="Times New Roman"/>
          <w:sz w:val="28"/>
          <w:szCs w:val="28"/>
          <w:lang w:eastAsia="ru-RU"/>
        </w:rPr>
        <w:t>В реальной жизни, часто в разговоре вы по интонации с первых слов понимаете, в каком настроении находится ваш собеседник.</w:t>
      </w:r>
    </w:p>
    <w:p w:rsidR="002528A2" w:rsidRPr="008C7A02" w:rsidRDefault="002528A2" w:rsidP="00742092">
      <w:pPr>
        <w:shd w:val="clear" w:color="auto" w:fill="FFFFFF"/>
        <w:spacing w:after="0" w:line="240" w:lineRule="auto"/>
        <w:jc w:val="center"/>
        <w:outlineLvl w:val="3"/>
        <w:rPr>
          <w:rFonts w:ascii="Times New Roman" w:eastAsia="Times New Roman" w:hAnsi="Times New Roman" w:cs="Times New Roman"/>
          <w:b/>
          <w:color w:val="FF0000"/>
          <w:sz w:val="28"/>
          <w:szCs w:val="28"/>
          <w:lang w:eastAsia="ru-RU"/>
        </w:rPr>
      </w:pPr>
      <w:r w:rsidRPr="008C7A02">
        <w:rPr>
          <w:rFonts w:ascii="Times New Roman" w:eastAsia="Times New Roman" w:hAnsi="Times New Roman" w:cs="Times New Roman"/>
          <w:b/>
          <w:color w:val="FF0000"/>
          <w:sz w:val="28"/>
          <w:szCs w:val="28"/>
          <w:lang w:eastAsia="ru-RU"/>
        </w:rPr>
        <w:t>Упражнение «Снежинка»</w:t>
      </w:r>
      <w:r w:rsidR="00330D6C" w:rsidRPr="008C7A02">
        <w:rPr>
          <w:rStyle w:val="a"/>
          <w:rFonts w:ascii="Times New Roman" w:eastAsia="Times New Roman" w:hAnsi="Times New Roman" w:cs="Times New Roman"/>
          <w:snapToGrid w:val="0"/>
          <w:color w:val="FF0000"/>
          <w:w w:val="0"/>
          <w:sz w:val="0"/>
          <w:szCs w:val="0"/>
          <w:u w:color="000000"/>
          <w:bdr w:val="none" w:sz="0" w:space="0" w:color="000000"/>
          <w:shd w:val="clear" w:color="000000" w:fill="000000"/>
          <w:lang w:val="x-none" w:eastAsia="x-none" w:bidi="x-none"/>
        </w:rPr>
        <w:t xml:space="preserve"> </w:t>
      </w:r>
    </w:p>
    <w:p w:rsidR="002528A2" w:rsidRPr="00E868A7" w:rsidRDefault="0074209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У каждого участника лист бумаги одинаковой формы, размера, качества, цвета. Предлагается закрыть глаза и сложить лист пополам, оторвать правый верхний угол, опять сложить пополам, оторвите нижний угол и т. д. Затем раскрыть снежинку и постараться найти среди остальных снежинок точно такую же. Но снежинки все индивидуальны. Точно так нет и одинаковых детей, взрослых.</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b/>
          <w:i/>
          <w:sz w:val="28"/>
          <w:szCs w:val="28"/>
          <w:lang w:eastAsia="ru-RU"/>
        </w:rPr>
        <w:t>Вывод:</w:t>
      </w:r>
      <w:r w:rsidRPr="00E868A7">
        <w:rPr>
          <w:rFonts w:ascii="Times New Roman" w:eastAsia="Times New Roman" w:hAnsi="Times New Roman" w:cs="Times New Roman"/>
          <w:sz w:val="28"/>
          <w:szCs w:val="28"/>
          <w:lang w:eastAsia="ru-RU"/>
        </w:rPr>
        <w:t xml:space="preserve"> все мы разные, с различными способности, возможностями и личностными качествами.</w:t>
      </w:r>
    </w:p>
    <w:p w:rsidR="00330D6C" w:rsidRDefault="00330D6C" w:rsidP="00742092">
      <w:pPr>
        <w:shd w:val="clear" w:color="auto" w:fill="FFFFFF"/>
        <w:spacing w:after="0" w:line="240" w:lineRule="auto"/>
        <w:jc w:val="center"/>
        <w:outlineLvl w:val="3"/>
        <w:rPr>
          <w:rFonts w:ascii="Times New Roman" w:eastAsia="Times New Roman" w:hAnsi="Times New Roman" w:cs="Times New Roman"/>
          <w:b/>
          <w:sz w:val="28"/>
          <w:szCs w:val="28"/>
          <w:lang w:eastAsia="ru-RU"/>
        </w:rPr>
      </w:pPr>
    </w:p>
    <w:p w:rsidR="00330D6C" w:rsidRDefault="00330D6C" w:rsidP="00742092">
      <w:pPr>
        <w:shd w:val="clear" w:color="auto" w:fill="FFFFFF"/>
        <w:spacing w:after="0" w:line="240" w:lineRule="auto"/>
        <w:jc w:val="center"/>
        <w:outlineLvl w:val="3"/>
        <w:rPr>
          <w:rFonts w:ascii="Times New Roman" w:eastAsia="Times New Roman" w:hAnsi="Times New Roman" w:cs="Times New Roman"/>
          <w:b/>
          <w:sz w:val="28"/>
          <w:szCs w:val="28"/>
          <w:lang w:eastAsia="ru-RU"/>
        </w:rPr>
      </w:pPr>
    </w:p>
    <w:p w:rsidR="00330D6C" w:rsidRDefault="00330D6C" w:rsidP="00742092">
      <w:pPr>
        <w:shd w:val="clear" w:color="auto" w:fill="FFFFFF"/>
        <w:spacing w:after="0" w:line="240" w:lineRule="auto"/>
        <w:jc w:val="center"/>
        <w:outlineLvl w:val="3"/>
        <w:rPr>
          <w:rFonts w:ascii="Times New Roman" w:eastAsia="Times New Roman" w:hAnsi="Times New Roman" w:cs="Times New Roman"/>
          <w:b/>
          <w:sz w:val="28"/>
          <w:szCs w:val="28"/>
          <w:lang w:eastAsia="ru-RU"/>
        </w:rPr>
      </w:pPr>
    </w:p>
    <w:p w:rsidR="002528A2" w:rsidRPr="008C7A02" w:rsidRDefault="00330D6C" w:rsidP="00742092">
      <w:pPr>
        <w:shd w:val="clear" w:color="auto" w:fill="FFFFFF"/>
        <w:spacing w:after="0" w:line="240" w:lineRule="auto"/>
        <w:jc w:val="center"/>
        <w:outlineLvl w:val="3"/>
        <w:rPr>
          <w:rFonts w:ascii="Times New Roman" w:eastAsia="Times New Roman" w:hAnsi="Times New Roman" w:cs="Times New Roman"/>
          <w:b/>
          <w:color w:val="FF0000"/>
          <w:sz w:val="28"/>
          <w:szCs w:val="28"/>
          <w:lang w:eastAsia="ru-RU"/>
        </w:rPr>
      </w:pPr>
      <w:r w:rsidRPr="008C7A02">
        <w:rPr>
          <w:rFonts w:ascii="Times New Roman" w:eastAsia="Times New Roman" w:hAnsi="Times New Roman" w:cs="Times New Roman"/>
          <w:b/>
          <w:noProof/>
          <w:color w:val="FF0000"/>
          <w:sz w:val="28"/>
          <w:szCs w:val="28"/>
          <w:lang w:eastAsia="ru-RU"/>
        </w:rPr>
        <w:lastRenderedPageBreak/>
        <w:drawing>
          <wp:anchor distT="0" distB="0" distL="114300" distR="114300" simplePos="0" relativeHeight="251670528" behindDoc="1" locked="0" layoutInCell="1" allowOverlap="1" wp14:anchorId="30D210A9" wp14:editId="05D5FE23">
            <wp:simplePos x="0" y="0"/>
            <wp:positionH relativeFrom="column">
              <wp:posOffset>0</wp:posOffset>
            </wp:positionH>
            <wp:positionV relativeFrom="paragraph">
              <wp:posOffset>0</wp:posOffset>
            </wp:positionV>
            <wp:extent cx="3573145" cy="2381250"/>
            <wp:effectExtent l="0" t="0" r="0" b="0"/>
            <wp:wrapThrough wrapText="bothSides">
              <wp:wrapPolygon edited="0">
                <wp:start x="461" y="0"/>
                <wp:lineTo x="0" y="346"/>
                <wp:lineTo x="0" y="21254"/>
                <wp:lineTo x="461" y="21427"/>
                <wp:lineTo x="21074" y="21427"/>
                <wp:lineTo x="21535" y="21254"/>
                <wp:lineTo x="21535" y="346"/>
                <wp:lineTo x="21074" y="0"/>
                <wp:lineTo x="461" y="0"/>
              </wp:wrapPolygon>
            </wp:wrapThrough>
            <wp:docPr id="10" name="Рисунок 10" descr="F:\методическая\тренинг\DSC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методическая\тренинг\DSC_04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73145" cy="2381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528A2" w:rsidRPr="008C7A02">
        <w:rPr>
          <w:rFonts w:ascii="Times New Roman" w:eastAsia="Times New Roman" w:hAnsi="Times New Roman" w:cs="Times New Roman"/>
          <w:b/>
          <w:color w:val="FF0000"/>
          <w:sz w:val="28"/>
          <w:szCs w:val="28"/>
          <w:lang w:eastAsia="ru-RU"/>
        </w:rPr>
        <w:t>Игра «Волшебный стул»</w:t>
      </w:r>
    </w:p>
    <w:p w:rsidR="002528A2" w:rsidRPr="00E868A7" w:rsidRDefault="0074209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      </w:t>
      </w:r>
      <w:r w:rsidR="002528A2" w:rsidRPr="00E868A7">
        <w:rPr>
          <w:rFonts w:ascii="Times New Roman" w:eastAsia="Times New Roman" w:hAnsi="Times New Roman" w:cs="Times New Roman"/>
          <w:sz w:val="28"/>
          <w:szCs w:val="28"/>
          <w:lang w:eastAsia="ru-RU"/>
        </w:rPr>
        <w:t>Я предлагаю вам продемонстрировать игру «Волшебный стул»</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В эту игру можно играть с группой детей на протяжении длительного времени, с педагогами и родителями на собрании. С помощью куска ткани и ленты можно быстро оформить «Волшебный стул», который будет способствовать повышению самооценки, улучшению взаимоотношений. В определенном месте группы, в центре ставится «Волшебный стул», можно изготовить корону. Приглашаются участники. Участники двигаются, взявшись за руки вокруг стула, при этом произносят слова:</w:t>
      </w:r>
    </w:p>
    <w:p w:rsidR="002528A2" w:rsidRPr="00E868A7" w:rsidRDefault="002528A2" w:rsidP="00742092">
      <w:pPr>
        <w:shd w:val="clear" w:color="auto" w:fill="FFFFFF"/>
        <w:spacing w:before="225" w:after="225" w:line="240" w:lineRule="auto"/>
        <w:jc w:val="center"/>
        <w:rPr>
          <w:rFonts w:ascii="Times New Roman" w:eastAsia="Times New Roman" w:hAnsi="Times New Roman" w:cs="Times New Roman"/>
          <w:i/>
          <w:sz w:val="28"/>
          <w:szCs w:val="28"/>
          <w:lang w:eastAsia="ru-RU"/>
        </w:rPr>
      </w:pPr>
      <w:r w:rsidRPr="00E868A7">
        <w:rPr>
          <w:rFonts w:ascii="Times New Roman" w:eastAsia="Times New Roman" w:hAnsi="Times New Roman" w:cs="Times New Roman"/>
          <w:i/>
          <w:sz w:val="28"/>
          <w:szCs w:val="28"/>
          <w:lang w:eastAsia="ru-RU"/>
        </w:rPr>
        <w:t>Кто сегодня всех красивей,</w:t>
      </w:r>
    </w:p>
    <w:p w:rsidR="002528A2" w:rsidRPr="00E868A7" w:rsidRDefault="002528A2" w:rsidP="00742092">
      <w:pPr>
        <w:shd w:val="clear" w:color="auto" w:fill="FFFFFF"/>
        <w:spacing w:before="225" w:after="225" w:line="240" w:lineRule="auto"/>
        <w:jc w:val="center"/>
        <w:rPr>
          <w:rFonts w:ascii="Times New Roman" w:eastAsia="Times New Roman" w:hAnsi="Times New Roman" w:cs="Times New Roman"/>
          <w:i/>
          <w:sz w:val="28"/>
          <w:szCs w:val="28"/>
          <w:lang w:eastAsia="ru-RU"/>
        </w:rPr>
      </w:pPr>
      <w:r w:rsidRPr="00E868A7">
        <w:rPr>
          <w:rFonts w:ascii="Times New Roman" w:eastAsia="Times New Roman" w:hAnsi="Times New Roman" w:cs="Times New Roman"/>
          <w:i/>
          <w:sz w:val="28"/>
          <w:szCs w:val="28"/>
          <w:lang w:eastAsia="ru-RU"/>
        </w:rPr>
        <w:t>Кто сегодня всех счастливей,</w:t>
      </w:r>
    </w:p>
    <w:p w:rsidR="002528A2" w:rsidRPr="00E868A7" w:rsidRDefault="002528A2" w:rsidP="00742092">
      <w:pPr>
        <w:shd w:val="clear" w:color="auto" w:fill="FFFFFF"/>
        <w:spacing w:before="225" w:after="225" w:line="240" w:lineRule="auto"/>
        <w:jc w:val="center"/>
        <w:rPr>
          <w:rFonts w:ascii="Times New Roman" w:eastAsia="Times New Roman" w:hAnsi="Times New Roman" w:cs="Times New Roman"/>
          <w:i/>
          <w:sz w:val="28"/>
          <w:szCs w:val="28"/>
          <w:lang w:eastAsia="ru-RU"/>
        </w:rPr>
      </w:pPr>
      <w:r w:rsidRPr="00E868A7">
        <w:rPr>
          <w:rFonts w:ascii="Times New Roman" w:eastAsia="Times New Roman" w:hAnsi="Times New Roman" w:cs="Times New Roman"/>
          <w:i/>
          <w:sz w:val="28"/>
          <w:szCs w:val="28"/>
          <w:lang w:eastAsia="ru-RU"/>
        </w:rPr>
        <w:t>Поскорей появись-</w:t>
      </w:r>
    </w:p>
    <w:p w:rsidR="002528A2" w:rsidRPr="00E868A7" w:rsidRDefault="002528A2" w:rsidP="00742092">
      <w:pPr>
        <w:shd w:val="clear" w:color="auto" w:fill="FFFFFF"/>
        <w:spacing w:before="225" w:after="225" w:line="240" w:lineRule="auto"/>
        <w:jc w:val="center"/>
        <w:rPr>
          <w:rFonts w:ascii="Times New Roman" w:eastAsia="Times New Roman" w:hAnsi="Times New Roman" w:cs="Times New Roman"/>
          <w:i/>
          <w:sz w:val="28"/>
          <w:szCs w:val="28"/>
          <w:lang w:eastAsia="ru-RU"/>
        </w:rPr>
      </w:pPr>
      <w:r w:rsidRPr="00E868A7">
        <w:rPr>
          <w:rFonts w:ascii="Times New Roman" w:eastAsia="Times New Roman" w:hAnsi="Times New Roman" w:cs="Times New Roman"/>
          <w:i/>
          <w:sz w:val="28"/>
          <w:szCs w:val="28"/>
          <w:lang w:eastAsia="ru-RU"/>
        </w:rPr>
        <w:t>на Волшебный стул садись.</w:t>
      </w:r>
    </w:p>
    <w:p w:rsidR="0074209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 xml:space="preserve">Участник, который оказался перед сиденьем стула, садится на него. </w:t>
      </w:r>
    </w:p>
    <w:p w:rsidR="002528A2" w:rsidRPr="00E868A7" w:rsidRDefault="00742092" w:rsidP="0074209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Все по</w:t>
      </w:r>
      <w:r w:rsidR="002528A2" w:rsidRPr="00E868A7">
        <w:rPr>
          <w:rFonts w:ascii="Times New Roman" w:eastAsia="Times New Roman" w:hAnsi="Times New Roman" w:cs="Times New Roman"/>
          <w:sz w:val="28"/>
          <w:szCs w:val="28"/>
          <w:lang w:eastAsia="ru-RU"/>
        </w:rPr>
        <w:t xml:space="preserve">очереди говорят ему положительные комплименты. Приняв от каждого комплимент – участник выражает вербально и </w:t>
      </w:r>
      <w:proofErr w:type="spellStart"/>
      <w:r w:rsidR="002528A2" w:rsidRPr="00E868A7">
        <w:rPr>
          <w:rFonts w:ascii="Times New Roman" w:eastAsia="Times New Roman" w:hAnsi="Times New Roman" w:cs="Times New Roman"/>
          <w:sz w:val="28"/>
          <w:szCs w:val="28"/>
          <w:lang w:eastAsia="ru-RU"/>
        </w:rPr>
        <w:t>невербально</w:t>
      </w:r>
      <w:proofErr w:type="spellEnd"/>
      <w:r w:rsidR="002528A2" w:rsidRPr="00E868A7">
        <w:rPr>
          <w:rFonts w:ascii="Times New Roman" w:eastAsia="Times New Roman" w:hAnsi="Times New Roman" w:cs="Times New Roman"/>
          <w:sz w:val="28"/>
          <w:szCs w:val="28"/>
          <w:lang w:eastAsia="ru-RU"/>
        </w:rPr>
        <w:t xml:space="preserve"> знак благодарности сообщает о своих чувствах.</w:t>
      </w:r>
    </w:p>
    <w:p w:rsidR="002528A2" w:rsidRPr="008C7A02" w:rsidRDefault="002528A2" w:rsidP="00742092">
      <w:pPr>
        <w:shd w:val="clear" w:color="auto" w:fill="FFFFFF"/>
        <w:spacing w:after="0" w:line="240" w:lineRule="auto"/>
        <w:jc w:val="center"/>
        <w:outlineLvl w:val="3"/>
        <w:rPr>
          <w:rFonts w:ascii="Times New Roman" w:eastAsia="Times New Roman" w:hAnsi="Times New Roman" w:cs="Times New Roman"/>
          <w:b/>
          <w:color w:val="FF0000"/>
          <w:sz w:val="28"/>
          <w:szCs w:val="28"/>
          <w:u w:val="single"/>
          <w:lang w:eastAsia="ru-RU"/>
        </w:rPr>
      </w:pPr>
      <w:r w:rsidRPr="008C7A02">
        <w:rPr>
          <w:rFonts w:ascii="Times New Roman" w:eastAsia="Times New Roman" w:hAnsi="Times New Roman" w:cs="Times New Roman"/>
          <w:b/>
          <w:color w:val="FF0000"/>
          <w:sz w:val="28"/>
          <w:szCs w:val="28"/>
          <w:u w:val="single"/>
          <w:lang w:eastAsia="ru-RU"/>
        </w:rPr>
        <w:t>Обратная связь</w:t>
      </w:r>
    </w:p>
    <w:p w:rsidR="002528A2" w:rsidRPr="00E868A7" w:rsidRDefault="002528A2" w:rsidP="002528A2">
      <w:pPr>
        <w:shd w:val="clear" w:color="auto" w:fill="FFFFFF"/>
        <w:spacing w:before="225" w:after="225" w:line="240" w:lineRule="auto"/>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Педагогам предлагаются листы-отзывы для обратной связи, памятки «Примерный кодекс общения педагога с родителями воспитанников».</w:t>
      </w:r>
    </w:p>
    <w:p w:rsidR="002528A2" w:rsidRPr="00E868A7" w:rsidRDefault="002528A2" w:rsidP="00742092">
      <w:pPr>
        <w:shd w:val="clear" w:color="auto" w:fill="FFFFFF"/>
        <w:spacing w:before="225" w:after="225" w:line="240" w:lineRule="auto"/>
        <w:jc w:val="center"/>
        <w:rPr>
          <w:rFonts w:ascii="Times New Roman" w:eastAsia="Times New Roman" w:hAnsi="Times New Roman" w:cs="Times New Roman"/>
          <w:sz w:val="28"/>
          <w:szCs w:val="28"/>
          <w:lang w:eastAsia="ru-RU"/>
        </w:rPr>
      </w:pPr>
      <w:r w:rsidRPr="00E868A7">
        <w:rPr>
          <w:rFonts w:ascii="Times New Roman" w:eastAsia="Times New Roman" w:hAnsi="Times New Roman" w:cs="Times New Roman"/>
          <w:sz w:val="28"/>
          <w:szCs w:val="28"/>
          <w:lang w:eastAsia="ru-RU"/>
        </w:rPr>
        <w:t>Педагогика не стоит на месте, она развивается. Появляются новые программы и технологии. Успех в работе педагога зависит от его профессионализма, знаний, достижений отечественной и зарубежной педагогики, творческой активности и инициативы. Чтобы не отстать от времени, необходимо постоянно повышать профессиональную компетентность, т. е. развиваться, самосовершенствоваться.</w:t>
      </w:r>
    </w:p>
    <w:p w:rsidR="0034062E" w:rsidRPr="00E868A7" w:rsidRDefault="008C7A02" w:rsidP="008C7A02">
      <w:pPr>
        <w:jc w:val="center"/>
        <w:rPr>
          <w:rFonts w:ascii="Times New Roman" w:hAnsi="Times New Roman" w:cs="Times New Roman"/>
          <w:sz w:val="28"/>
          <w:szCs w:val="28"/>
        </w:rPr>
      </w:pPr>
      <w:r>
        <w:rPr>
          <w:rFonts w:ascii="Times New Roman" w:hAnsi="Times New Roman" w:cs="Times New Roman"/>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490.5pt;height:113.25pt" fillcolor="red" strokecolor="#943634 [2405]">
            <v:shadow color="#868686"/>
            <v:textpath style="font-family:&quot;Arial Black&quot;" fitshape="t" trim="t" string="СПАСИБО ЗА ВНИМАНИЕ!"/>
          </v:shape>
        </w:pict>
      </w:r>
    </w:p>
    <w:sectPr w:rsidR="0034062E" w:rsidRPr="00E868A7" w:rsidSect="008C7A02">
      <w:pgSz w:w="11906" w:h="16838"/>
      <w:pgMar w:top="720" w:right="720" w:bottom="720" w:left="720" w:header="708" w:footer="708" w:gutter="0"/>
      <w:pgBorders w:offsetFrom="page">
        <w:top w:val="holly" w:sz="10" w:space="24" w:color="auto"/>
        <w:left w:val="holly" w:sz="10" w:space="24" w:color="auto"/>
        <w:bottom w:val="holly" w:sz="10" w:space="24" w:color="auto"/>
        <w:right w:val="holly" w:sz="10"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2528A2"/>
    <w:rsid w:val="002528A2"/>
    <w:rsid w:val="00330D6C"/>
    <w:rsid w:val="0034062E"/>
    <w:rsid w:val="0035681F"/>
    <w:rsid w:val="005B484C"/>
    <w:rsid w:val="0071776D"/>
    <w:rsid w:val="00742092"/>
    <w:rsid w:val="008C7A02"/>
    <w:rsid w:val="00B90F4B"/>
    <w:rsid w:val="00CB6E08"/>
    <w:rsid w:val="00E868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776D"/>
  </w:style>
  <w:style w:type="paragraph" w:styleId="1">
    <w:name w:val="heading 1"/>
    <w:basedOn w:val="a"/>
    <w:link w:val="10"/>
    <w:uiPriority w:val="9"/>
    <w:qFormat/>
    <w:rsid w:val="002528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2528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28A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2528A2"/>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252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528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28A2"/>
    <w:rPr>
      <w:rFonts w:ascii="Tahoma" w:hAnsi="Tahoma" w:cs="Tahoma"/>
      <w:sz w:val="16"/>
      <w:szCs w:val="16"/>
    </w:rPr>
  </w:style>
  <w:style w:type="paragraph" w:styleId="a6">
    <w:name w:val="No Spacing"/>
    <w:link w:val="a7"/>
    <w:uiPriority w:val="1"/>
    <w:qFormat/>
    <w:rsid w:val="005B484C"/>
    <w:pPr>
      <w:spacing w:after="0" w:line="240" w:lineRule="auto"/>
    </w:pPr>
    <w:rPr>
      <w:rFonts w:eastAsiaTheme="minorEastAsia"/>
    </w:rPr>
  </w:style>
  <w:style w:type="character" w:customStyle="1" w:styleId="a7">
    <w:name w:val="Без интервала Знак"/>
    <w:basedOn w:val="a0"/>
    <w:link w:val="a6"/>
    <w:uiPriority w:val="1"/>
    <w:rsid w:val="005B484C"/>
    <w:rPr>
      <w:rFonts w:eastAsiaTheme="minorEastAsia"/>
    </w:rPr>
  </w:style>
  <w:style w:type="table" w:styleId="a8">
    <w:name w:val="Table Grid"/>
    <w:basedOn w:val="a1"/>
    <w:uiPriority w:val="59"/>
    <w:rsid w:val="005B484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2528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link w:val="40"/>
    <w:uiPriority w:val="9"/>
    <w:qFormat/>
    <w:rsid w:val="002528A2"/>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528A2"/>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0"/>
    <w:link w:val="4"/>
    <w:uiPriority w:val="9"/>
    <w:rsid w:val="002528A2"/>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2528A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528A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28A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98847">
      <w:bodyDiv w:val="1"/>
      <w:marLeft w:val="0"/>
      <w:marRight w:val="0"/>
      <w:marTop w:val="0"/>
      <w:marBottom w:val="0"/>
      <w:divBdr>
        <w:top w:val="none" w:sz="0" w:space="0" w:color="auto"/>
        <w:left w:val="none" w:sz="0" w:space="0" w:color="auto"/>
        <w:bottom w:val="none" w:sz="0" w:space="0" w:color="auto"/>
        <w:right w:val="none" w:sz="0" w:space="0" w:color="auto"/>
      </w:divBdr>
      <w:divsChild>
        <w:div w:id="665284553">
          <w:marLeft w:val="0"/>
          <w:marRight w:val="0"/>
          <w:marTop w:val="75"/>
          <w:marBottom w:val="75"/>
          <w:divBdr>
            <w:top w:val="none" w:sz="0" w:space="0" w:color="auto"/>
            <w:left w:val="none" w:sz="0" w:space="0" w:color="auto"/>
            <w:bottom w:val="none" w:sz="0" w:space="0" w:color="auto"/>
            <w:right w:val="none" w:sz="0" w:space="0" w:color="auto"/>
          </w:divBdr>
        </w:div>
        <w:div w:id="717780964">
          <w:marLeft w:val="0"/>
          <w:marRight w:val="0"/>
          <w:marTop w:val="75"/>
          <w:marBottom w:val="75"/>
          <w:divBdr>
            <w:top w:val="none" w:sz="0" w:space="0" w:color="auto"/>
            <w:left w:val="none" w:sz="0" w:space="0" w:color="auto"/>
            <w:bottom w:val="none" w:sz="0" w:space="0" w:color="auto"/>
            <w:right w:val="none" w:sz="0" w:space="0" w:color="auto"/>
          </w:divBdr>
        </w:div>
        <w:div w:id="114373714">
          <w:marLeft w:val="0"/>
          <w:marRight w:val="0"/>
          <w:marTop w:val="75"/>
          <w:marBottom w:val="75"/>
          <w:divBdr>
            <w:top w:val="none" w:sz="0" w:space="0" w:color="auto"/>
            <w:left w:val="none" w:sz="0" w:space="0" w:color="auto"/>
            <w:bottom w:val="none" w:sz="0" w:space="0" w:color="auto"/>
            <w:right w:val="none" w:sz="0" w:space="0" w:color="auto"/>
          </w:divBdr>
        </w:div>
        <w:div w:id="1276909457">
          <w:marLeft w:val="0"/>
          <w:marRight w:val="0"/>
          <w:marTop w:val="75"/>
          <w:marBottom w:val="75"/>
          <w:divBdr>
            <w:top w:val="none" w:sz="0" w:space="0" w:color="auto"/>
            <w:left w:val="none" w:sz="0" w:space="0" w:color="auto"/>
            <w:bottom w:val="none" w:sz="0" w:space="0" w:color="auto"/>
            <w:right w:val="none" w:sz="0" w:space="0" w:color="auto"/>
          </w:divBdr>
        </w:div>
        <w:div w:id="492338020">
          <w:marLeft w:val="0"/>
          <w:marRight w:val="0"/>
          <w:marTop w:val="75"/>
          <w:marBottom w:val="75"/>
          <w:divBdr>
            <w:top w:val="none" w:sz="0" w:space="0" w:color="auto"/>
            <w:left w:val="none" w:sz="0" w:space="0" w:color="auto"/>
            <w:bottom w:val="none" w:sz="0" w:space="0" w:color="auto"/>
            <w:right w:val="none" w:sz="0" w:space="0" w:color="auto"/>
          </w:divBdr>
        </w:div>
        <w:div w:id="1570261116">
          <w:marLeft w:val="0"/>
          <w:marRight w:val="0"/>
          <w:marTop w:val="75"/>
          <w:marBottom w:val="75"/>
          <w:divBdr>
            <w:top w:val="none" w:sz="0" w:space="0" w:color="auto"/>
            <w:left w:val="none" w:sz="0" w:space="0" w:color="auto"/>
            <w:bottom w:val="none" w:sz="0" w:space="0" w:color="auto"/>
            <w:right w:val="none" w:sz="0" w:space="0" w:color="auto"/>
          </w:divBdr>
        </w:div>
        <w:div w:id="1371106956">
          <w:marLeft w:val="0"/>
          <w:marRight w:val="0"/>
          <w:marTop w:val="75"/>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799E5771E004D93AA74BD8E57E18757"/>
        <w:category>
          <w:name w:val="Общие"/>
          <w:gallery w:val="placeholder"/>
        </w:category>
        <w:types>
          <w:type w:val="bbPlcHdr"/>
        </w:types>
        <w:behaviors>
          <w:behavior w:val="content"/>
        </w:behaviors>
        <w:guid w:val="{9DC18304-B1E1-4C51-B66D-698A9278A407}"/>
      </w:docPartPr>
      <w:docPartBody>
        <w:p w:rsidR="001B6860" w:rsidRDefault="00B96211" w:rsidP="00B96211">
          <w:pPr>
            <w:pStyle w:val="D799E5771E004D93AA74BD8E57E18757"/>
          </w:pPr>
          <w:r>
            <w:rPr>
              <w:rFonts w:asciiTheme="majorHAnsi" w:eastAsiaTheme="majorEastAsia" w:hAnsiTheme="majorHAnsi" w:cstheme="majorBidi"/>
              <w:color w:val="DBE5F1" w:themeColor="accent1" w:themeTint="33"/>
              <w:sz w:val="56"/>
              <w:szCs w:val="56"/>
            </w:rPr>
            <w:t>[Год]</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2"/>
  </w:compat>
  <w:rsids>
    <w:rsidRoot w:val="00B96211"/>
    <w:rsid w:val="000061E5"/>
    <w:rsid w:val="001B6860"/>
    <w:rsid w:val="00B96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F196D96D85949C48E457A5D875F8D68">
    <w:name w:val="FF196D96D85949C48E457A5D875F8D68"/>
    <w:rsid w:val="00B96211"/>
  </w:style>
  <w:style w:type="paragraph" w:customStyle="1" w:styleId="D799E5771E004D93AA74BD8E57E18757">
    <w:name w:val="D799E5771E004D93AA74BD8E57E18757"/>
    <w:rsid w:val="00B96211"/>
  </w:style>
  <w:style w:type="paragraph" w:customStyle="1" w:styleId="D5FC82E1CA084DE197F11EF03F19C79D">
    <w:name w:val="D5FC82E1CA084DE197F11EF03F19C79D"/>
    <w:rsid w:val="00B96211"/>
  </w:style>
  <w:style w:type="paragraph" w:customStyle="1" w:styleId="C4100E1FD78B4CD4A6E138EE472B85A4">
    <w:name w:val="C4100E1FD78B4CD4A6E138EE472B85A4"/>
    <w:rsid w:val="00B96211"/>
  </w:style>
  <w:style w:type="paragraph" w:customStyle="1" w:styleId="BACF459058344DCFB4E5F1C86A4BE096">
    <w:name w:val="BACF459058344DCFB4E5F1C86A4BE096"/>
    <w:rsid w:val="00B96211"/>
  </w:style>
  <w:style w:type="paragraph" w:customStyle="1" w:styleId="E38FD265961145E7A43DA705E61FA540">
    <w:name w:val="E38FD265961145E7A43DA705E61FA540"/>
    <w:rsid w:val="00B9621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E725275-0FF2-4744-AEB6-AFC6E39A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Pages>
  <Words>1385</Words>
  <Characters>7898</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«Современные подходы к организации образовательного процесса согласно ФГОС»</vt:lpstr>
    </vt:vector>
  </TitlesOfParts>
  <Company>SPecialiST RePack</Company>
  <LinksUpToDate>false</LinksUpToDate>
  <CharactersWithSpaces>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«Современные подходы к организации образовательного процесса согласно ФГОС»</dc:title>
  <dc:subject>Коммуникативный тренинг компетентности педагогов</dc:subject>
  <dc:creator>старший воспитатель Бондаренко Т.С.</dc:creator>
  <cp:lastModifiedBy>Лилия</cp:lastModifiedBy>
  <cp:revision>4</cp:revision>
  <cp:lastPrinted>2002-01-15T16:27:00Z</cp:lastPrinted>
  <dcterms:created xsi:type="dcterms:W3CDTF">2015-10-15T08:11:00Z</dcterms:created>
  <dcterms:modified xsi:type="dcterms:W3CDTF">2015-11-18T10:04:00Z</dcterms:modified>
</cp:coreProperties>
</file>