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44" w:rsidRDefault="00B46B44" w:rsidP="00B46B4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Игры для закрепления английского языка.</w:t>
      </w:r>
    </w:p>
    <w:p w:rsidR="00B46B44" w:rsidRPr="00B46B44" w:rsidRDefault="00B46B44" w:rsidP="00B46B44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B44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B46B44">
        <w:rPr>
          <w:rFonts w:ascii="Times New Roman" w:hAnsi="Times New Roman" w:cs="Times New Roman"/>
          <w:i/>
          <w:iCs/>
          <w:sz w:val="28"/>
          <w:szCs w:val="28"/>
        </w:rPr>
        <w:t>«Веселая зарядка»</w:t>
      </w:r>
      <w:r w:rsidRPr="00B46B44">
        <w:rPr>
          <w:rFonts w:ascii="Times New Roman" w:hAnsi="Times New Roman" w:cs="Times New Roman"/>
          <w:sz w:val="28"/>
          <w:szCs w:val="28"/>
        </w:rPr>
        <w:br/>
        <w:t>Инструкция: «Я называю команды по-английски, а вы их выполняйте. Но есть одно условие: если я вежливо попрошу вас сделать команду, например, «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», то вы ее выполняете, а если слово «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» я не скажу, то вы ничего не делаете. Будьте внимательны!»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proofErr w:type="gram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 xml:space="preserve">Игра (на закрепление структуры «I 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can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>…..»</w:t>
      </w:r>
      <w:r w:rsidRPr="00B46B44">
        <w:rPr>
          <w:rFonts w:ascii="Times New Roman" w:hAnsi="Times New Roman" w:cs="Times New Roman"/>
          <w:sz w:val="28"/>
          <w:szCs w:val="28"/>
        </w:rPr>
        <w:br/>
        <w:t>Ведущий считает до пяти:</w:t>
      </w:r>
      <w:proofErr w:type="gramEnd"/>
      <w:r w:rsidRPr="00B46B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!» Затем говорит</w:t>
      </w:r>
      <w:proofErr w:type="gramStart"/>
      <w:r w:rsidRPr="00B46B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6B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!» Во время счета дети выполняют произвольные движения, а на «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!» замирают. После этого ведущий «оживляет» игроков. Он поочередно подходит к каждому ребенку и спрашивает</w:t>
      </w:r>
      <w:proofErr w:type="gramStart"/>
      <w:r w:rsidRPr="00B46B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6B4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?». Ребенок «отмирает», отвечая: «I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»- изображает нужное действие.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Fonts w:ascii="Times New Roman" w:hAnsi="Times New Roman" w:cs="Times New Roman"/>
          <w:i/>
          <w:iCs/>
          <w:sz w:val="28"/>
          <w:szCs w:val="28"/>
        </w:rPr>
        <w:t>3. « Веселый  счет»</w:t>
      </w:r>
      <w:r w:rsidRPr="00B46B44">
        <w:rPr>
          <w:rFonts w:ascii="Times New Roman" w:hAnsi="Times New Roman" w:cs="Times New Roman"/>
          <w:sz w:val="28"/>
          <w:szCs w:val="28"/>
        </w:rPr>
        <w:br/>
        <w:t xml:space="preserve">Мяч передается по кругу на счет: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Good-bye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! Выбывает тот, у кого мяч оказался в руку на «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Good-bye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». Игра длится до тех пор, пока из всех игроков останется один. Который и станет победителем.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Fonts w:ascii="Times New Roman" w:hAnsi="Times New Roman" w:cs="Times New Roman"/>
          <w:i/>
          <w:iCs/>
          <w:sz w:val="28"/>
          <w:szCs w:val="28"/>
        </w:rPr>
        <w:t>3.«</w:t>
      </w:r>
      <w:proofErr w:type="gram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Съедобное-несъедобное</w:t>
      </w:r>
      <w:proofErr w:type="gramEnd"/>
      <w:r w:rsidRPr="00B46B4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46B44">
        <w:rPr>
          <w:rFonts w:ascii="Times New Roman" w:hAnsi="Times New Roman" w:cs="Times New Roman"/>
          <w:sz w:val="28"/>
          <w:szCs w:val="28"/>
        </w:rPr>
        <w:br/>
        <w:t>Ведущий называет слово по-английски и кидает мяч ребенку. Малыш должен поймать мяч, если слово обозначает съедобный предмет. Если же слово обозначает несъедобный предмет, мяч ловить не нужно.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Fonts w:ascii="Times New Roman" w:hAnsi="Times New Roman" w:cs="Times New Roman"/>
          <w:i/>
          <w:iCs/>
          <w:sz w:val="28"/>
          <w:szCs w:val="28"/>
        </w:rPr>
        <w:t>4.Сюжетно-ролевая игра «В магазине»  («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shop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B46B44">
        <w:rPr>
          <w:rFonts w:ascii="Times New Roman" w:hAnsi="Times New Roman" w:cs="Times New Roman"/>
          <w:sz w:val="28"/>
          <w:szCs w:val="28"/>
        </w:rPr>
        <w:br/>
        <w:t>Дети разбиваются на роль продавца и покупателя. Продавец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раскладывает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продукты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и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встречает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покупателей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  <w:t>- What would you like?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  <w:t>-I’d like……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  <w:t>-Here you are.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  <w:t>-Thank you.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  <w:t>-My pleasure.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46B44">
        <w:rPr>
          <w:rFonts w:ascii="Times New Roman" w:hAnsi="Times New Roman" w:cs="Times New Roman"/>
          <w:i/>
          <w:iCs/>
          <w:sz w:val="28"/>
          <w:szCs w:val="28"/>
        </w:rPr>
        <w:t>5.Игра «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Make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an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animal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>» («Превратись в животное»)</w:t>
      </w:r>
      <w:r w:rsidRPr="00B46B44">
        <w:rPr>
          <w:rFonts w:ascii="Times New Roman" w:hAnsi="Times New Roman" w:cs="Times New Roman"/>
          <w:sz w:val="28"/>
          <w:szCs w:val="28"/>
        </w:rPr>
        <w:br/>
        <w:t>По  сигналу учителя все дети разбегаются по классу. На сигнал: «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!» (хлопок в ладоши) все </w:t>
      </w:r>
      <w:hyperlink r:id="rId5" w:tgtFrame="_blank" w:history="1">
        <w:r w:rsidRPr="00B46B4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играющие</w:t>
        </w:r>
      </w:hyperlink>
      <w:r w:rsidRPr="00B46B44">
        <w:rPr>
          <w:rFonts w:ascii="Times New Roman" w:hAnsi="Times New Roman" w:cs="Times New Roman"/>
          <w:sz w:val="28"/>
          <w:szCs w:val="28"/>
        </w:rPr>
        <w:t xml:space="preserve"> останавливаются на месте, где их застала </w:t>
      </w:r>
      <w:proofErr w:type="gramStart"/>
      <w:r w:rsidRPr="00B46B44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B46B44">
        <w:rPr>
          <w:rFonts w:ascii="Times New Roman" w:hAnsi="Times New Roman" w:cs="Times New Roman"/>
          <w:sz w:val="28"/>
          <w:szCs w:val="28"/>
        </w:rPr>
        <w:t xml:space="preserve"> и принимают какую-либо позу животного.</w:t>
      </w:r>
      <w:r w:rsidRPr="00B46B44">
        <w:rPr>
          <w:rFonts w:ascii="Times New Roman" w:hAnsi="Times New Roman" w:cs="Times New Roman"/>
          <w:sz w:val="28"/>
          <w:szCs w:val="28"/>
        </w:rPr>
        <w:br/>
        <w:t>Учитель, подходя к детям, спрашивает: «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?» Ребенок отвечает:                         «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» .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Fonts w:ascii="Times New Roman" w:hAnsi="Times New Roman" w:cs="Times New Roman"/>
          <w:i/>
          <w:iCs/>
          <w:sz w:val="28"/>
          <w:szCs w:val="28"/>
        </w:rPr>
        <w:t>6. Игра на закрепление структур: «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cold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warm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46B44">
        <w:rPr>
          <w:rFonts w:ascii="Times New Roman" w:hAnsi="Times New Roman" w:cs="Times New Roman"/>
          <w:i/>
          <w:iCs/>
          <w:sz w:val="28"/>
          <w:szCs w:val="28"/>
        </w:rPr>
        <w:t>hot</w:t>
      </w:r>
      <w:proofErr w:type="spellEnd"/>
      <w:r w:rsidRPr="00B46B44">
        <w:rPr>
          <w:rFonts w:ascii="Times New Roman" w:hAnsi="Times New Roman" w:cs="Times New Roman"/>
          <w:i/>
          <w:iCs/>
          <w:sz w:val="28"/>
          <w:szCs w:val="28"/>
        </w:rPr>
        <w:t>).» (Холодно, тепло, жарко)</w:t>
      </w:r>
      <w:r w:rsidRPr="00B46B44">
        <w:rPr>
          <w:rFonts w:ascii="Times New Roman" w:hAnsi="Times New Roman" w:cs="Times New Roman"/>
          <w:sz w:val="28"/>
          <w:szCs w:val="28"/>
        </w:rPr>
        <w:br/>
        <w:t>Ведущему предлагается отвернуться или выйти ненадолго за дверь. В это время игроки прячут в комнате какой-либо предмет, предварительно показав его ведущему. Когда предмет спрятан, ведущий входит (поворачивается) и начинает искать его. Игроки же подсказывают ведущему по-английски, далеко или близко он находится от спрятанного предмета. При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этом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используются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выражения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«it’s cold (warm, hot).»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46B44">
        <w:rPr>
          <w:rFonts w:ascii="Times New Roman" w:hAnsi="Times New Roman" w:cs="Times New Roman"/>
          <w:i/>
          <w:iCs/>
          <w:sz w:val="28"/>
          <w:szCs w:val="28"/>
          <w:lang w:val="en-US"/>
        </w:rPr>
        <w:t>7. "Is it true or not?"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46B44">
        <w:rPr>
          <w:rFonts w:ascii="Times New Roman" w:hAnsi="Times New Roman" w:cs="Times New Roman"/>
          <w:sz w:val="28"/>
          <w:szCs w:val="28"/>
        </w:rPr>
        <w:t>Игру можно проводить с мячом. Водящий кидает мяч любому из игроков и называет словосочетание, задавая вопрос: "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?" Игрок ловит мяч </w:t>
      </w:r>
      <w:r w:rsidRPr="00B46B44">
        <w:rPr>
          <w:rFonts w:ascii="Times New Roman" w:hAnsi="Times New Roman" w:cs="Times New Roman"/>
          <w:sz w:val="28"/>
          <w:szCs w:val="28"/>
        </w:rPr>
        <w:lastRenderedPageBreak/>
        <w:t>и отвечает: "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", либо "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". Затем он становится водящим и кидает мяч следующему игроку.</w:t>
      </w:r>
      <w:r w:rsidRPr="00B46B44">
        <w:rPr>
          <w:rFonts w:ascii="Times New Roman" w:hAnsi="Times New Roman" w:cs="Times New Roman"/>
          <w:sz w:val="28"/>
          <w:szCs w:val="28"/>
        </w:rPr>
        <w:br/>
        <w:t>Например: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lemon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Pink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crocodile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Purple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grapes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Gray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elephant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Purple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cucumber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Pr="00B46B44">
        <w:rPr>
          <w:rFonts w:ascii="Times New Roman" w:hAnsi="Times New Roman" w:cs="Times New Roman"/>
          <w:sz w:val="28"/>
          <w:szCs w:val="28"/>
        </w:rPr>
        <w:br/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8.Игра “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>Wolf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>and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>hares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” по теме «Цифры. </w:t>
      </w:r>
      <w:proofErr w:type="spellStart"/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Numbers</w:t>
      </w:r>
      <w:proofErr w:type="spellEnd"/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»</w:t>
      </w:r>
      <w:r w:rsidRPr="00B46B44">
        <w:rPr>
          <w:rFonts w:ascii="Times New Roman" w:hAnsi="Times New Roman" w:cs="Times New Roman"/>
          <w:sz w:val="28"/>
          <w:szCs w:val="28"/>
        </w:rPr>
        <w:br/>
        <w:t xml:space="preserve">Волк сидит в центре, спит. Зайцы напевают: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Mr.Wolf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? Волк, называет число. Зайцы, считая, подходят к волку. Досчитав до названного числа на английском, во</w:t>
      </w:r>
      <w:proofErr w:type="gramStart"/>
      <w:r w:rsidRPr="00B46B44">
        <w:rPr>
          <w:rFonts w:ascii="Times New Roman" w:hAnsi="Times New Roman" w:cs="Times New Roman"/>
          <w:sz w:val="28"/>
          <w:szCs w:val="28"/>
        </w:rPr>
        <w:t>лк вск</w:t>
      </w:r>
      <w:proofErr w:type="gramEnd"/>
      <w:r w:rsidRPr="00B46B44">
        <w:rPr>
          <w:rFonts w:ascii="Times New Roman" w:hAnsi="Times New Roman" w:cs="Times New Roman"/>
          <w:sz w:val="28"/>
          <w:szCs w:val="28"/>
        </w:rPr>
        <w:t>акивает и начинает ловить зайцев.</w:t>
      </w:r>
    </w:p>
    <w:p w:rsidR="00B46B44" w:rsidRPr="00B46B44" w:rsidRDefault="00B46B44" w:rsidP="00B46B4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>9.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Игра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“1</w:t>
      </w:r>
      <w:proofErr w:type="gramStart"/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>,1,1</w:t>
      </w:r>
      <w:proofErr w:type="gramEnd"/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,” 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по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теме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«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Цифры</w:t>
      </w: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  <w:lang w:val="en-US"/>
        </w:rPr>
        <w:t>. Numbers»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  <w:t xml:space="preserve">One, </w:t>
      </w:r>
      <w:proofErr w:type="spellStart"/>
      <w:r w:rsidRPr="00B46B44">
        <w:rPr>
          <w:rFonts w:ascii="Times New Roman" w:hAnsi="Times New Roman" w:cs="Times New Roman"/>
          <w:sz w:val="28"/>
          <w:szCs w:val="28"/>
          <w:lang w:val="en-US"/>
        </w:rPr>
        <w:t>one,one</w:t>
      </w:r>
      <w:proofErr w:type="spellEnd"/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  <w:t xml:space="preserve">I can run - </w:t>
      </w:r>
      <w:r w:rsidRPr="00B46B44">
        <w:rPr>
          <w:rFonts w:ascii="Times New Roman" w:hAnsi="Times New Roman" w:cs="Times New Roman"/>
          <w:sz w:val="28"/>
          <w:szCs w:val="28"/>
        </w:rPr>
        <w:t>бегут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на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месте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  <w:t xml:space="preserve">Two, </w:t>
      </w:r>
      <w:proofErr w:type="spellStart"/>
      <w:r w:rsidRPr="00B46B44">
        <w:rPr>
          <w:rFonts w:ascii="Times New Roman" w:hAnsi="Times New Roman" w:cs="Times New Roman"/>
          <w:sz w:val="28"/>
          <w:szCs w:val="28"/>
          <w:lang w:val="en-US"/>
        </w:rPr>
        <w:t>two,two</w:t>
      </w:r>
      <w:proofErr w:type="spellEnd"/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  <w:t xml:space="preserve">I can jump two - </w:t>
      </w:r>
      <w:r w:rsidRPr="00B46B44">
        <w:rPr>
          <w:rFonts w:ascii="Times New Roman" w:hAnsi="Times New Roman" w:cs="Times New Roman"/>
          <w:sz w:val="28"/>
          <w:szCs w:val="28"/>
        </w:rPr>
        <w:t>прыгаем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  <w:t xml:space="preserve">Three, </w:t>
      </w:r>
      <w:proofErr w:type="spellStart"/>
      <w:r w:rsidRPr="00B46B44">
        <w:rPr>
          <w:rFonts w:ascii="Times New Roman" w:hAnsi="Times New Roman" w:cs="Times New Roman"/>
          <w:sz w:val="28"/>
          <w:szCs w:val="28"/>
          <w:lang w:val="en-US"/>
        </w:rPr>
        <w:t>three,three</w:t>
      </w:r>
      <w:proofErr w:type="spellEnd"/>
      <w:r w:rsidRPr="00B46B44">
        <w:rPr>
          <w:rFonts w:ascii="Times New Roman" w:hAnsi="Times New Roman" w:cs="Times New Roman"/>
          <w:sz w:val="28"/>
          <w:szCs w:val="28"/>
          <w:lang w:val="en-US"/>
        </w:rPr>
        <w:br/>
        <w:t xml:space="preserve">Look at me - </w:t>
      </w:r>
      <w:r w:rsidRPr="00B46B44">
        <w:rPr>
          <w:rFonts w:ascii="Times New Roman" w:hAnsi="Times New Roman" w:cs="Times New Roman"/>
          <w:sz w:val="28"/>
          <w:szCs w:val="28"/>
        </w:rPr>
        <w:t>каждый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встает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в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смешную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B44">
        <w:rPr>
          <w:rFonts w:ascii="Times New Roman" w:hAnsi="Times New Roman" w:cs="Times New Roman"/>
          <w:sz w:val="28"/>
          <w:szCs w:val="28"/>
        </w:rPr>
        <w:t>позу</w:t>
      </w:r>
    </w:p>
    <w:p w:rsidR="00B46B44" w:rsidRPr="00B46B44" w:rsidRDefault="00B46B44" w:rsidP="00B46B44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10. Игра «Клеим монстра» по теме «Части тела</w:t>
      </w:r>
      <w:proofErr w:type="gramStart"/>
      <w:r w:rsidRPr="00B46B4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.»</w:t>
      </w:r>
      <w:r w:rsidRPr="00B46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Parts of the body» </w:t>
      </w:r>
      <w:r w:rsidRPr="00B46B44">
        <w:rPr>
          <w:rFonts w:ascii="Times New Roman" w:hAnsi="Times New Roman" w:cs="Times New Roman"/>
          <w:sz w:val="28"/>
          <w:szCs w:val="28"/>
        </w:rPr>
        <w:t>или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B46B44">
        <w:rPr>
          <w:rFonts w:ascii="Times New Roman" w:hAnsi="Times New Roman" w:cs="Times New Roman"/>
          <w:sz w:val="28"/>
          <w:szCs w:val="28"/>
        </w:rPr>
        <w:t>Цифры</w:t>
      </w:r>
      <w:r w:rsidRPr="00B46B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46B44"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 w:rsidRPr="00B46B44">
        <w:rPr>
          <w:rFonts w:ascii="Times New Roman" w:hAnsi="Times New Roman" w:cs="Times New Roman"/>
          <w:sz w:val="28"/>
          <w:szCs w:val="28"/>
        </w:rPr>
        <w:t>»</w:t>
      </w:r>
      <w:r w:rsidRPr="00B46B44">
        <w:rPr>
          <w:rFonts w:ascii="Times New Roman" w:hAnsi="Times New Roman" w:cs="Times New Roman"/>
          <w:sz w:val="28"/>
          <w:szCs w:val="28"/>
        </w:rPr>
        <w:br/>
        <w:t>Учитель представляет детям множество бумажных ног, рук, голов и туловищ, склеить монстра, назвать части тела, посчитать количество конечностей.</w:t>
      </w:r>
    </w:p>
    <w:p w:rsidR="00E85FB5" w:rsidRDefault="00E85FB5"/>
    <w:sectPr w:rsidR="00E8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5A"/>
    <w:rsid w:val="00182C5A"/>
    <w:rsid w:val="00B46B44"/>
    <w:rsid w:val="00E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B44"/>
    <w:rPr>
      <w:color w:val="0000FF"/>
      <w:u w:val="single"/>
    </w:rPr>
  </w:style>
  <w:style w:type="character" w:styleId="a4">
    <w:name w:val="Strong"/>
    <w:basedOn w:val="a0"/>
    <w:uiPriority w:val="22"/>
    <w:qFormat/>
    <w:rsid w:val="00B46B44"/>
    <w:rPr>
      <w:b/>
      <w:bCs/>
    </w:rPr>
  </w:style>
  <w:style w:type="paragraph" w:styleId="a5">
    <w:name w:val="No Spacing"/>
    <w:uiPriority w:val="1"/>
    <w:qFormat/>
    <w:rsid w:val="00B46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B44"/>
    <w:rPr>
      <w:color w:val="0000FF"/>
      <w:u w:val="single"/>
    </w:rPr>
  </w:style>
  <w:style w:type="character" w:styleId="a4">
    <w:name w:val="Strong"/>
    <w:basedOn w:val="a0"/>
    <w:uiPriority w:val="22"/>
    <w:qFormat/>
    <w:rsid w:val="00B46B44"/>
    <w:rPr>
      <w:b/>
      <w:bCs/>
    </w:rPr>
  </w:style>
  <w:style w:type="paragraph" w:styleId="a5">
    <w:name w:val="No Spacing"/>
    <w:uiPriority w:val="1"/>
    <w:qFormat/>
    <w:rsid w:val="00B46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blogs/platonova-ekaterina/igry-ispolzuemye-na-uroke-angliiskogo-jazyka-u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Родион</cp:lastModifiedBy>
  <cp:revision>2</cp:revision>
  <dcterms:created xsi:type="dcterms:W3CDTF">2015-11-14T14:02:00Z</dcterms:created>
  <dcterms:modified xsi:type="dcterms:W3CDTF">2015-11-14T14:06:00Z</dcterms:modified>
</cp:coreProperties>
</file>