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CC" w:rsidRPr="00B916CC" w:rsidRDefault="00B916CC" w:rsidP="00B916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16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Неожиданные причины детских простуд</w:t>
      </w:r>
    </w:p>
    <w:p w:rsidR="00B916CC" w:rsidRPr="00B916CC" w:rsidRDefault="00B916CC" w:rsidP="00B916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Слабый иммунитет и адаптация к вирусам и бактериям не единственная причина детских болезней. Часто болеющие дети – это лучшие психологи в мире. Если мама во время болезни остается дома, становится ласковой и заботливой, если ребенку не надо ходить в детский сад или школу, если его кормят вкусненьким и балуют, то ребенок делает вывод, что болеть хорошо. И неосознанно он может запрограммировать себя на болезнь. Как избежать связки «болезнь - психологическая выгода»?</w:t>
      </w:r>
    </w:p>
    <w:p w:rsidR="00B916CC" w:rsidRPr="00B916CC" w:rsidRDefault="00B916CC" w:rsidP="00B916C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0" cy="1714500"/>
            <wp:effectExtent l="19050" t="0" r="0" b="0"/>
            <wp:docPr id="1" name="Рисунок 1" descr="Причиной частых болезней может быть недостаток любви к ребе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чиной частых болезней может быть недостаток любви к ребенк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6CC" w:rsidRPr="00B916CC" w:rsidRDefault="00B916CC" w:rsidP="00B916C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частых болезней может быть недостаток любви к ребенку</w:t>
      </w:r>
    </w:p>
    <w:p w:rsidR="00B916CC" w:rsidRPr="00B916CC" w:rsidRDefault="00B916CC" w:rsidP="00B9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Начните с себя, задумайтесь, как получилось так, что у малыша нет другого способа узнать о любви родителей кроме болезни. Может быть лучше принять его таким, какой он есть, живого, активного, непослушного, с той любовью, которой он ждет, и тогда ему не придется играть роль жертвы?</w:t>
      </w:r>
    </w:p>
    <w:p w:rsidR="00B916CC" w:rsidRPr="00B916CC" w:rsidRDefault="00B916CC" w:rsidP="00B9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младшем возрасте ребенок сам может говорить о том, что хочет заболеть, надо прислушиваться к таким словам. И в разговорах подчеркивать недостатки болезни, создавать ограничения, чтобы ребенок скорее хотел выздороветь. Опишите, каких преимуществ лишается болеющий ребенок, – гулять нельзя, прыгать нельзя, сладкого нельзя. </w:t>
      </w:r>
    </w:p>
    <w:p w:rsidR="00B916CC" w:rsidRPr="00B916CC" w:rsidRDefault="00B916CC" w:rsidP="00B9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может часто болеть, потому что хочет избежать неприятных событий, к примеру, он не хочет ходить в детский сад, если у него не сложились отношения с ребятами в группе или с воспитательницей. В школе болезни учащаются перед контрольными и экзаменами – по той же причине, чтобы избежать неприятного чувства провала или наказания за плохую отметку. </w:t>
      </w:r>
    </w:p>
    <w:p w:rsidR="00B916CC" w:rsidRPr="00B916CC" w:rsidRDefault="00B916CC" w:rsidP="00B9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уговоров или выговоров в таких случаях пользы не принесет, наоборот, ребенок воспримет ее отсутствие понимания. Для него это будет означать, что к родителю бессмысленно обращаться за помощью и рассказывать о своих проблемах – и тогда реакция избегания будет единственным выходом решать конфликты, и скорее всего, закрепится в поведении.</w:t>
      </w:r>
    </w:p>
    <w:p w:rsidR="00B916CC" w:rsidRPr="00B916CC" w:rsidRDefault="00B916CC" w:rsidP="00B9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страх пойти в детский сад или школу может быть связан с каким-то одним конкретным событием – поссорился и подрался на прогулке в садике и теперь не знает, что делать, как себя вести, поэтому решил отговориться болезнью. Вам нужно вовремя узнать об этом и посоветовать, как себя вести. Но чтобы ребенок рассказывал вам о таких вещах, необходимо, чтобы он вам доверял. Вот почему так важно по вечерам обсуждать с ребенком события дня, обсуждать, но не оценивать его, только </w:t>
      </w:r>
      <w:proofErr w:type="gramStart"/>
      <w:r w:rsidRPr="00B916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свое отношение</w:t>
      </w:r>
      <w:proofErr w:type="gramEnd"/>
      <w:r w:rsidRPr="00B9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событию. Учите ребенка выражать свои чувства. Когда он вырастет и сможет адекватно понимать, какие эмоции переживает, у него будет гораздо меньше шансов </w:t>
      </w:r>
      <w:r w:rsidRPr="00B91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агрессивно выплеснуть переживания на окружающих или подавить эмоции, превращая их в болезнь.</w:t>
      </w:r>
    </w:p>
    <w:p w:rsidR="00B916CC" w:rsidRPr="00B916CC" w:rsidRDefault="00B916CC" w:rsidP="00B916C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4725" cy="2231850"/>
            <wp:effectExtent l="19050" t="0" r="9525" b="0"/>
            <wp:docPr id="2" name="Рисунок 2" descr="Здоровые дети активны и внешне, и внутренне. И если ребенок ни с того ни с сего захотел полежать в кроватке, значит, ему нужно ваше вним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доровые дети активны и внешне, и внутренне. И если ребенок ни с того ни с сего захотел полежать в кроватке, значит, ему нужно ваше вним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2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6CC" w:rsidRPr="00B916CC" w:rsidRDefault="00B916CC" w:rsidP="00B916C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Здоровые дети активны и внешне, и внутренне. </w:t>
      </w:r>
      <w:proofErr w:type="gramStart"/>
      <w:r w:rsidRPr="00B916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ребенок ни с того ни с сего захотел полежать в кроватке, значит, ему нужно ваше внимание</w:t>
      </w:r>
      <w:proofErr w:type="gramEnd"/>
    </w:p>
    <w:p w:rsidR="00B916CC" w:rsidRPr="00B916CC" w:rsidRDefault="00B916CC" w:rsidP="00B9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может часто болеть, чтобы наладить ситуацию дома. Детям очень тяжело видеть, как ссорятся родители, они готовы сделать все, лишь бы их устранить, и иногда таким способом становится болезнь, так они доказывают вам значимость родителей. Часто заболевания проявляются в моменты семейных кризисов, но когда отношения налаживаются, они сами проходят.</w:t>
      </w:r>
    </w:p>
    <w:p w:rsidR="00B916CC" w:rsidRPr="00B916CC" w:rsidRDefault="00B916CC" w:rsidP="00B9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C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и так, что дети хотят соответствовать ожиданиям родителей, поэтому бывает так, что у тревожных родителей дети болеют чаще.</w:t>
      </w:r>
    </w:p>
    <w:p w:rsidR="00B916CC" w:rsidRPr="00B916CC" w:rsidRDefault="00B916CC" w:rsidP="00B9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тысячи лет назад китайские врачи говорили: «Если вы хотите, чтобы ваш ребенок вырос крепким и здоровым, пусть в детстве он все время будет сопливым». И если ребенок страдает от насморка и ангин, то он, скорее всего, вырастет крепким и здоровым человеком с сильным иммунитетом. Только рядом должна быть счастливая мама, довольная собой и своей жизнью. Любите своих детей и не обделяйте их вниманием, и тогда они не будут болеть, чтобы напомнить вам о своем существовании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EA1" w:rsidRDefault="006E7D16"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298697" cy="2841399"/>
            <wp:effectExtent l="19050" t="0" r="6603" b="0"/>
            <wp:docPr id="5" name="Рисунок 5" descr="C:\Users\Тамара\Pictures\7fa28be1b4b48f9162090b28b03f4b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мара\Pictures\7fa28be1b4b48f9162090b28b03f4bb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179" cy="284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D16" w:rsidRDefault="006E7D16">
      <w:r>
        <w:t xml:space="preserve">Материал подготовила </w:t>
      </w:r>
      <w:proofErr w:type="spellStart"/>
      <w:r>
        <w:t>Панасенко</w:t>
      </w:r>
      <w:proofErr w:type="spellEnd"/>
      <w:r>
        <w:t xml:space="preserve"> Т.В.</w:t>
      </w:r>
    </w:p>
    <w:sectPr w:rsidR="006E7D16" w:rsidSect="00B916C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CC"/>
    <w:rsid w:val="00564EA1"/>
    <w:rsid w:val="006E7D16"/>
    <w:rsid w:val="00B9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A1"/>
  </w:style>
  <w:style w:type="paragraph" w:styleId="1">
    <w:name w:val="heading 1"/>
    <w:basedOn w:val="a"/>
    <w:link w:val="10"/>
    <w:uiPriority w:val="9"/>
    <w:qFormat/>
    <w:rsid w:val="00B91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B916CC"/>
  </w:style>
  <w:style w:type="character" w:customStyle="1" w:styleId="category">
    <w:name w:val="category"/>
    <w:basedOn w:val="a0"/>
    <w:rsid w:val="00B916CC"/>
  </w:style>
  <w:style w:type="character" w:styleId="a3">
    <w:name w:val="Hyperlink"/>
    <w:basedOn w:val="a0"/>
    <w:uiPriority w:val="99"/>
    <w:semiHidden/>
    <w:unhideWhenUsed/>
    <w:rsid w:val="00B916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3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2014-03-16T08:14:00Z</dcterms:created>
  <dcterms:modified xsi:type="dcterms:W3CDTF">2014-03-16T08:38:00Z</dcterms:modified>
</cp:coreProperties>
</file>