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9D" w:rsidRDefault="00D61673">
      <w:pPr>
        <w:rPr>
          <w:sz w:val="24"/>
          <w:szCs w:val="24"/>
          <w:u w:val="single"/>
        </w:rPr>
      </w:pPr>
      <w:r w:rsidRPr="00D61673">
        <w:rPr>
          <w:sz w:val="24"/>
          <w:szCs w:val="24"/>
          <w:u w:val="single"/>
        </w:rPr>
        <w:t>Анализ фрагмента из поэмы «Мёртвые души» Н.В.Гоголя</w:t>
      </w:r>
    </w:p>
    <w:p w:rsidR="00D61673" w:rsidRDefault="00D61673">
      <w:r>
        <w:t xml:space="preserve">Приятели взялись под </w:t>
      </w:r>
      <w:proofErr w:type="gramStart"/>
      <w:r>
        <w:t>руку</w:t>
      </w:r>
      <w:proofErr w:type="gramEnd"/>
      <w:r>
        <w:t xml:space="preserve"> и пошли вместе. При всяком небольшом возвышении, или горке, или ступеньке Манилов поддерживал Чичикова и почти приподнимал его рукою, присовокупляя с приятною улыбкою, что он не допустит никак Павла Ивановича </w:t>
      </w:r>
      <w:proofErr w:type="gramStart"/>
      <w:r>
        <w:t>зашибить</w:t>
      </w:r>
      <w:proofErr w:type="gramEnd"/>
      <w:r>
        <w:t xml:space="preserve"> свои ножки. Чичиков совестился, не зная, как благодарить, ибо чувствовал, что несколько был тяжеленек. В подобных взаимных услугах они </w:t>
      </w:r>
      <w:proofErr w:type="gramStart"/>
      <w:r>
        <w:t>дошли</w:t>
      </w:r>
      <w:proofErr w:type="gramEnd"/>
      <w:r>
        <w:t xml:space="preserve"> наконец до площади, где находились присутственные места; большой трехэтажный каменный дом, весь белый, как мел, вероятно для изображения чистоты душ помещавшихся в нем должностей; прочие здания на площади не отвечали </w:t>
      </w:r>
      <w:proofErr w:type="spellStart"/>
      <w:r>
        <w:t>огромностию</w:t>
      </w:r>
      <w:proofErr w:type="spellEnd"/>
      <w:r>
        <w:t xml:space="preserve"> каменному дому. Это были: караульная будка, у которой стоял солдат с ружьем, две-три извозчичьи биржи и наконец длинные заборы с известными заборными надписями и рисунками, нацарапанными углем и мелом; более не находилось ничего на сей уединенной, или, как у нас выражаются, красивой площади. Из окон второго и третьего этажа иногда высовывались неподкупные головы жрецов Фемиды и в ту ж минуту прятались опять: вероятно, в то время входил в комнату начальник. Приятели не взошли, а взбежали по лестнице, потому что Чичиков, стараясь избегнуть поддерживанья под руки со стороны Манилова, ускорял шаг, а Манилов тоже, </w:t>
      </w:r>
      <w:proofErr w:type="gramStart"/>
      <w:r>
        <w:t>с</w:t>
      </w:r>
      <w:proofErr w:type="gramEnd"/>
      <w:r>
        <w:t xml:space="preserve"> своей стороны, летел вперед, стараясь не позволить Чичикову устать, и потому оба запыхались весьма сильно, когда вступили в темный коридор. Ни в коридорах, ни в комнатах взор их не был поражен чистотою. Тогда еще не заботились о ней; и то, что было грязно, так и оставалось грязным, не принимая привлекательной наружности. Фемида просто, какова есть, в неглиже и халате принимала гостей. Следовало бы описать канцелярские комнаты, которыми проходили наши герои, но автор питает сильную робость ко всем присутственным местам. Если и случалось ему проходить их даже в блистательном и облагороженном виде, с лакированными полами и столами, он старался пробежать как можно скорее, смиренно опустив и потупив глаза в землю, а потому совершенно не знает, как там всё благоденствует и процветает. </w:t>
      </w:r>
      <w:proofErr w:type="gramStart"/>
      <w:r>
        <w:t xml:space="preserve">Герои наши видели много бумаги и черновой и белой, наклонившиеся головы, широкие затылки, фраки, </w:t>
      </w:r>
      <w:proofErr w:type="spellStart"/>
      <w:r>
        <w:t>сертуки</w:t>
      </w:r>
      <w:proofErr w:type="spellEnd"/>
      <w:r>
        <w:t xml:space="preserve"> губернского покроя и даже просто какую-то </w:t>
      </w:r>
      <w:proofErr w:type="spellStart"/>
      <w:r>
        <w:t>светлосерую</w:t>
      </w:r>
      <w:proofErr w:type="spellEnd"/>
      <w:r>
        <w:t xml:space="preserve"> куртку, отделившуюся весьма резко, которая, своротив голову набок и положив ее почти на самую бумагу, выписывала бойко и </w:t>
      </w:r>
      <w:proofErr w:type="spellStart"/>
      <w:r>
        <w:t>замашисто</w:t>
      </w:r>
      <w:proofErr w:type="spellEnd"/>
      <w:r>
        <w:t xml:space="preserve"> какой-нибудь протокол об </w:t>
      </w:r>
      <w:proofErr w:type="spellStart"/>
      <w:r>
        <w:t>оттяганьи</w:t>
      </w:r>
      <w:proofErr w:type="spellEnd"/>
      <w:r>
        <w:t xml:space="preserve"> земли или описке имения, захваченного каким-нибудь мирным помещиком, покойно доживающим век свой под судом, нажившим</w:t>
      </w:r>
      <w:proofErr w:type="gramEnd"/>
      <w:r>
        <w:t xml:space="preserve"> себе и детей и внуков под его покровом, да слышались урывками короткие выражения, произносимые хриплым голосом: "Одолжите, </w:t>
      </w:r>
      <w:proofErr w:type="spellStart"/>
      <w:r>
        <w:t>Федосей</w:t>
      </w:r>
      <w:proofErr w:type="spellEnd"/>
      <w:r>
        <w:t xml:space="preserve"> Федосеевич, </w:t>
      </w:r>
      <w:proofErr w:type="spellStart"/>
      <w:r>
        <w:t>дельцо</w:t>
      </w:r>
      <w:proofErr w:type="spellEnd"/>
      <w:r>
        <w:t xml:space="preserve"> за </w:t>
      </w:r>
      <w:proofErr w:type="spellStart"/>
      <w:r>
        <w:t>No</w:t>
      </w:r>
      <w:proofErr w:type="spellEnd"/>
      <w:r>
        <w:t xml:space="preserve"> 368!" "Вы всегда куда-нибудь затаскаете пробку с казенной чернильницы!" Иногда голос более величавый, без сомнения одного из начальников, раздавался повелительно: "На, перепиши! а не то снимут сапоги и просидишь ты у меня шесть суток не </w:t>
      </w:r>
      <w:proofErr w:type="gramStart"/>
      <w:r>
        <w:t>евши</w:t>
      </w:r>
      <w:proofErr w:type="gramEnd"/>
      <w:r>
        <w:t>". Шум от перьев был большой и походил на то, как будто бы несколько телег с хворостом проезжали лес, заваленный на четверть аршина иссохшими листьями.</w:t>
      </w:r>
    </w:p>
    <w:p w:rsidR="00D61673" w:rsidRDefault="00D61673">
      <w:r w:rsidRPr="001D5D49">
        <w:rPr>
          <w:b/>
        </w:rPr>
        <w:t>Тема:</w:t>
      </w:r>
      <w:r>
        <w:t xml:space="preserve"> приход в присутственное место.</w:t>
      </w:r>
    </w:p>
    <w:p w:rsidR="00D61673" w:rsidRDefault="00D61673">
      <w:r w:rsidRPr="001D5D49">
        <w:rPr>
          <w:b/>
        </w:rPr>
        <w:t>Проблема</w:t>
      </w:r>
      <w:r>
        <w:t>: бездушие чиновников (отнести к названию поэмы «Мёртвые души»)</w:t>
      </w:r>
    </w:p>
    <w:p w:rsidR="00D61673" w:rsidRDefault="00D61673">
      <w:r w:rsidRPr="001D5D49">
        <w:rPr>
          <w:b/>
        </w:rPr>
        <w:t>1 микротема:</w:t>
      </w:r>
      <w:r>
        <w:t xml:space="preserve"> экспозиция, встреча персонажей, знакомых; описание ироническое.</w:t>
      </w:r>
    </w:p>
    <w:p w:rsidR="00D61673" w:rsidRDefault="00D61673">
      <w:r w:rsidRPr="001D5D49">
        <w:rPr>
          <w:b/>
        </w:rPr>
        <w:t>2 микротема</w:t>
      </w:r>
      <w:r>
        <w:t>: описание площади (саркастическое)</w:t>
      </w:r>
    </w:p>
    <w:p w:rsidR="00D61673" w:rsidRDefault="00D61673">
      <w:r w:rsidRPr="001D5D49">
        <w:rPr>
          <w:b/>
        </w:rPr>
        <w:t>3 микротема</w:t>
      </w:r>
      <w:r>
        <w:t>: присутственные места внутри: грязь и темнота – приметы помещения, где совершаются «праведные» дела.</w:t>
      </w:r>
    </w:p>
    <w:p w:rsidR="00D61673" w:rsidRDefault="00D61673">
      <w:r w:rsidRPr="001D5D49">
        <w:rPr>
          <w:b/>
        </w:rPr>
        <w:lastRenderedPageBreak/>
        <w:t>4 микротема:</w:t>
      </w:r>
      <w:r>
        <w:t xml:space="preserve"> реакция автора на присутственные мест</w:t>
      </w:r>
      <w:proofErr w:type="gramStart"/>
      <w:r>
        <w:t>а</w:t>
      </w:r>
      <w:r w:rsidR="001D5D49">
        <w:t>(</w:t>
      </w:r>
      <w:proofErr w:type="gramEnd"/>
      <w:r w:rsidR="001D5D49">
        <w:t xml:space="preserve"> приём антитезы, чтобы показать, что все присутственные места одинаковы)</w:t>
      </w:r>
    </w:p>
    <w:p w:rsidR="001D5D49" w:rsidRDefault="001D5D49">
      <w:r>
        <w:t xml:space="preserve">«Робею» - авторский приём (не хочет впрямую говорить – приём умолчания) </w:t>
      </w:r>
      <w:proofErr w:type="gramStart"/>
      <w:r>
        <w:t>–ч</w:t>
      </w:r>
      <w:proofErr w:type="gramEnd"/>
      <w:r>
        <w:t>итатель сам должен догадаться.</w:t>
      </w:r>
    </w:p>
    <w:p w:rsidR="001D5D49" w:rsidRDefault="001D5D49">
      <w:r w:rsidRPr="001D5D49">
        <w:rPr>
          <w:b/>
        </w:rPr>
        <w:t>5 микротема:</w:t>
      </w:r>
      <w:r>
        <w:t xml:space="preserve"> картина «служения»: чиновники за работой.</w:t>
      </w:r>
    </w:p>
    <w:p w:rsidR="001D5D49" w:rsidRDefault="001D5D49">
      <w:r>
        <w:t xml:space="preserve">! </w:t>
      </w:r>
      <w:r w:rsidRPr="001D5D49">
        <w:rPr>
          <w:u w:val="single"/>
        </w:rPr>
        <w:t>Синекдоха</w:t>
      </w:r>
      <w:r>
        <w:t xml:space="preserve">: деталь замещает человека, </w:t>
      </w:r>
      <w:r w:rsidRPr="001D5D49">
        <w:rPr>
          <w:u w:val="single"/>
        </w:rPr>
        <w:t>человека нет.</w:t>
      </w:r>
      <w:r>
        <w:rPr>
          <w:u w:val="single"/>
        </w:rPr>
        <w:t xml:space="preserve"> </w:t>
      </w:r>
      <w:r>
        <w:t xml:space="preserve">Человек скукожился и ушёл; главное сделалось второстепенным. Потеря лица, души, смысла. </w:t>
      </w:r>
    </w:p>
    <w:p w:rsidR="001D5D49" w:rsidRDefault="001D5D49">
      <w:r>
        <w:t xml:space="preserve">В конце – </w:t>
      </w:r>
      <w:r w:rsidRPr="001D5D49">
        <w:rPr>
          <w:u w:val="single"/>
        </w:rPr>
        <w:t>гипербола</w:t>
      </w:r>
      <w:r>
        <w:t xml:space="preserve">: кроме скрипа нет ничего. </w:t>
      </w:r>
    </w:p>
    <w:p w:rsidR="001D5D49" w:rsidRDefault="001D5D49">
      <w:r>
        <w:t>В данном фрагменте Гоголь продолжает художественное изображение жизни, службы, взаимоотношений чиновников, начатое в 1 главе.</w:t>
      </w:r>
    </w:p>
    <w:p w:rsidR="001D5D49" w:rsidRPr="00005E40" w:rsidRDefault="00005E4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Ответ на вопрос С</w:t>
      </w:r>
      <w:proofErr w:type="gramStart"/>
      <w:r>
        <w:rPr>
          <w:sz w:val="24"/>
          <w:szCs w:val="24"/>
          <w:u w:val="single"/>
        </w:rPr>
        <w:t>1</w:t>
      </w:r>
      <w:proofErr w:type="gramEnd"/>
      <w:r>
        <w:rPr>
          <w:sz w:val="24"/>
          <w:szCs w:val="24"/>
          <w:u w:val="single"/>
        </w:rPr>
        <w:t>:</w:t>
      </w:r>
      <w:r w:rsidRPr="00005E40">
        <w:rPr>
          <w:sz w:val="24"/>
          <w:szCs w:val="24"/>
          <w:u w:val="single"/>
        </w:rPr>
        <w:t xml:space="preserve"> </w:t>
      </w:r>
      <w:r w:rsidR="001D5D49" w:rsidRPr="00005E40">
        <w:rPr>
          <w:sz w:val="24"/>
          <w:szCs w:val="24"/>
          <w:u w:val="single"/>
        </w:rPr>
        <w:t>Какова цель обращения к жизни чиновничества? Какие черты этой жизни выделил Гоголь?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D5D49" w:rsidTr="001D5D49">
        <w:tc>
          <w:tcPr>
            <w:tcW w:w="4785" w:type="dxa"/>
          </w:tcPr>
          <w:p w:rsidR="001D5D49" w:rsidRDefault="001D5D49" w:rsidP="001D5D49">
            <w:pPr>
              <w:jc w:val="center"/>
            </w:pPr>
            <w:r>
              <w:t>Цель</w:t>
            </w:r>
          </w:p>
        </w:tc>
        <w:tc>
          <w:tcPr>
            <w:tcW w:w="4786" w:type="dxa"/>
          </w:tcPr>
          <w:p w:rsidR="001D5D49" w:rsidRDefault="001D5D49" w:rsidP="001D5D49">
            <w:pPr>
              <w:jc w:val="center"/>
            </w:pPr>
            <w:r>
              <w:t>Черты</w:t>
            </w:r>
          </w:p>
        </w:tc>
      </w:tr>
      <w:tr w:rsidR="001D5D49" w:rsidTr="001D5D49">
        <w:tc>
          <w:tcPr>
            <w:tcW w:w="4785" w:type="dxa"/>
          </w:tcPr>
          <w:p w:rsidR="001D5D49" w:rsidRDefault="001D5D49">
            <w:r>
              <w:t>Показать пустую жизнь</w:t>
            </w:r>
            <w:r w:rsidR="00EA5BD3">
              <w:t xml:space="preserve"> (от иронического, саркастического описания площади, интерьеров присутственных мест до образов людей)</w:t>
            </w:r>
          </w:p>
        </w:tc>
        <w:tc>
          <w:tcPr>
            <w:tcW w:w="4786" w:type="dxa"/>
          </w:tcPr>
          <w:p w:rsidR="001D5D49" w:rsidRDefault="00EA5BD3">
            <w:r>
              <w:t>Грязь, темнота, отсутствие света</w:t>
            </w:r>
          </w:p>
        </w:tc>
      </w:tr>
      <w:tr w:rsidR="001D5D49" w:rsidTr="001D5D49">
        <w:tc>
          <w:tcPr>
            <w:tcW w:w="4785" w:type="dxa"/>
          </w:tcPr>
          <w:p w:rsidR="001D5D49" w:rsidRDefault="00EA5BD3">
            <w:r>
              <w:t>Обнаружить формализм службы без положительной цели (приём синекдохи: «головы…затылки…фраки…сюртуки»;</w:t>
            </w:r>
          </w:p>
          <w:p w:rsidR="00EA5BD3" w:rsidRDefault="00EA5BD3">
            <w:r>
              <w:t>Оксюморон: «захваченная мирным помещиком, покойно доживающим век свой под судом»)</w:t>
            </w:r>
          </w:p>
          <w:p w:rsidR="00EA5BD3" w:rsidRDefault="00EA5BD3"/>
        </w:tc>
        <w:tc>
          <w:tcPr>
            <w:tcW w:w="4786" w:type="dxa"/>
          </w:tcPr>
          <w:p w:rsidR="001D5D49" w:rsidRDefault="00EA5BD3">
            <w:r>
              <w:t xml:space="preserve">Злоба, хамство, склочность, примитивизм, зависимость от </w:t>
            </w:r>
            <w:proofErr w:type="gramStart"/>
            <w:r>
              <w:t>вышестоящих</w:t>
            </w:r>
            <w:proofErr w:type="gramEnd"/>
            <w:r>
              <w:t>.</w:t>
            </w:r>
          </w:p>
          <w:p w:rsidR="00EA5BD3" w:rsidRDefault="00EA5BD3">
            <w:r>
              <w:t>Детали портрета чиновника</w:t>
            </w:r>
            <w:proofErr w:type="gramStart"/>
            <w:r>
              <w:t>:»</w:t>
            </w:r>
            <w:proofErr w:type="gramEnd"/>
            <w:r>
              <w:t>Куртка…которая, своротив голову набок…выписывала бойко»</w:t>
            </w:r>
          </w:p>
          <w:p w:rsidR="00EA5BD3" w:rsidRDefault="00EA5BD3">
            <w:r>
              <w:t>+ содержание реплик</w:t>
            </w:r>
          </w:p>
        </w:tc>
      </w:tr>
      <w:tr w:rsidR="001D5D49" w:rsidTr="001D5D49">
        <w:tc>
          <w:tcPr>
            <w:tcW w:w="4785" w:type="dxa"/>
          </w:tcPr>
          <w:p w:rsidR="001D5D49" w:rsidRDefault="00EA5BD3">
            <w:r>
              <w:t>Понять иерархию отношений, зависимость от вышестоящих (описание, изображение поведения чиновников при появлении начальства. Реплика-угроза одного из начальников)</w:t>
            </w:r>
          </w:p>
        </w:tc>
        <w:tc>
          <w:tcPr>
            <w:tcW w:w="4786" w:type="dxa"/>
          </w:tcPr>
          <w:p w:rsidR="001D5D49" w:rsidRDefault="00EA5BD3">
            <w:r>
              <w:t xml:space="preserve">Монотонность, однообразие, механичность, за </w:t>
            </w:r>
            <w:proofErr w:type="gramStart"/>
            <w:r>
              <w:t>которыми</w:t>
            </w:r>
            <w:proofErr w:type="gramEnd"/>
            <w:r>
              <w:t xml:space="preserve"> пустота и бесцельность</w:t>
            </w:r>
            <w:r w:rsidR="00021742">
              <w:t>.</w:t>
            </w:r>
          </w:p>
          <w:p w:rsidR="00021742" w:rsidRDefault="00021742">
            <w:r>
              <w:t>Однородные члены, повторы, с помощью которых появляется данная интонация.</w:t>
            </w:r>
          </w:p>
        </w:tc>
      </w:tr>
      <w:tr w:rsidR="001D5D49" w:rsidTr="001D5D49">
        <w:tc>
          <w:tcPr>
            <w:tcW w:w="4785" w:type="dxa"/>
          </w:tcPr>
          <w:p w:rsidR="001D5D49" w:rsidRDefault="00021742">
            <w:r>
              <w:t>Создать картину, фиксирующую поражённость пороком, душевную опустошённость.</w:t>
            </w:r>
          </w:p>
          <w:p w:rsidR="00021742" w:rsidRDefault="00021742">
            <w:r>
              <w:t>Обобщённый образ русского правосудия (фантастическая, фантасмагорическая  картина)</w:t>
            </w:r>
          </w:p>
          <w:p w:rsidR="00021742" w:rsidRDefault="00021742">
            <w:r>
              <w:t xml:space="preserve">«Работает» гипербола, средства </w:t>
            </w:r>
            <w:proofErr w:type="gramStart"/>
            <w:r>
              <w:t>речевой</w:t>
            </w:r>
            <w:proofErr w:type="gramEnd"/>
            <w:r>
              <w:t xml:space="preserve"> </w:t>
            </w:r>
            <w:proofErr w:type="spellStart"/>
            <w:r>
              <w:t>выразительости</w:t>
            </w:r>
            <w:proofErr w:type="spellEnd"/>
            <w:r>
              <w:t>.</w:t>
            </w:r>
          </w:p>
        </w:tc>
        <w:tc>
          <w:tcPr>
            <w:tcW w:w="4786" w:type="dxa"/>
          </w:tcPr>
          <w:p w:rsidR="00021742" w:rsidRDefault="00021742">
            <w:r>
              <w:t xml:space="preserve">Преступная, беззаконная деятельность. Продажность. </w:t>
            </w:r>
          </w:p>
          <w:p w:rsidR="001D5D49" w:rsidRDefault="00021742">
            <w:r>
              <w:t xml:space="preserve">!Использование антитезы </w:t>
            </w:r>
            <w:proofErr w:type="gramStart"/>
            <w:r>
              <w:t>в</w:t>
            </w:r>
            <w:proofErr w:type="gramEnd"/>
            <w:r>
              <w:t xml:space="preserve"> фрагменте, где впрямую появляется автор. Цель: понять причину «робости» автора к любым присутственным местам, потому что здесь творится беззаконие.</w:t>
            </w:r>
          </w:p>
        </w:tc>
      </w:tr>
    </w:tbl>
    <w:p w:rsidR="001D5D49" w:rsidRDefault="001D5D49"/>
    <w:p w:rsidR="00021742" w:rsidRDefault="00021742">
      <w:r>
        <w:t>Главная цель создания поэмы обозначена автором в названии – диагнозе русской болезни – «Мёртвые души».</w:t>
      </w:r>
    </w:p>
    <w:p w:rsidR="00021742" w:rsidRDefault="00021742">
      <w:r>
        <w:t>Больны все, в том числе и те люди, которые исполняют должности чиновников. Напомним, что слово «чин» по-славянски значит «порядок». Поражённость грехом, омертвение души и есть главная проблема произведения.</w:t>
      </w:r>
    </w:p>
    <w:p w:rsidR="00021742" w:rsidRDefault="00021742">
      <w:r>
        <w:lastRenderedPageBreak/>
        <w:t xml:space="preserve">Продолжая в 7 главе характеризовать служилый люд, </w:t>
      </w:r>
      <w:r w:rsidR="00970FBE">
        <w:t>Гоголь средствами сатиры создаёт фантастическую, даже фантасмагорическую картину. Сначала автор заставляет увидеть нелепую или, «как у нас выражаются, красивую площадь», где располагается судебная палата, «неподкупных жрецов Фемиды», как саркастически называет он чиновников, и саму богиню правосудия, которая «в неглиже» их «принимала».</w:t>
      </w:r>
    </w:p>
    <w:p w:rsidR="00970FBE" w:rsidRPr="00AB36D7" w:rsidRDefault="00970FBE">
      <w:pPr>
        <w:rPr>
          <w:lang w:val="en-US"/>
        </w:rPr>
      </w:pPr>
      <w:r>
        <w:t xml:space="preserve">Ирония, сарказм в описании уже есть начавшаяся характеристика явления. </w:t>
      </w:r>
      <w:r w:rsidR="00AB36D7" w:rsidRPr="00AB36D7">
        <w:rPr>
          <w:b/>
          <w:lang w:val="en-US"/>
        </w:rPr>
        <w:t>#</w:t>
      </w:r>
    </w:p>
    <w:p w:rsidR="00970FBE" w:rsidRDefault="00970FBE">
      <w:r>
        <w:t>Сам автор, испытывая сильное волнение и «робость», проводит нас по коридорам</w:t>
      </w:r>
      <w:r w:rsidR="00AB36D7" w:rsidRPr="00AB36D7">
        <w:t xml:space="preserve"> </w:t>
      </w:r>
      <w:r w:rsidR="00AB36D7" w:rsidRPr="00AB36D7">
        <w:rPr>
          <w:b/>
        </w:rPr>
        <w:t>#</w:t>
      </w:r>
      <w:proofErr w:type="gramStart"/>
      <w:r w:rsidR="00AB36D7" w:rsidRPr="00AB36D7">
        <w:rPr>
          <w:b/>
        </w:rPr>
        <w:t xml:space="preserve"> </w:t>
      </w:r>
      <w:r>
        <w:t>,</w:t>
      </w:r>
      <w:proofErr w:type="gramEnd"/>
      <w:r>
        <w:t xml:space="preserve"> чтобы  мы увидели…нет, не людей, а какие-то фантомы: головы. затылки, фраки, сюртуки, куртки…</w:t>
      </w:r>
    </w:p>
    <w:p w:rsidR="00970FBE" w:rsidRDefault="00970FBE">
      <w:r>
        <w:t xml:space="preserve">Работает любимый Гоголем приём - синекдоха. Приём удивительный: нет  человека, есть вещь, его заменитель. </w:t>
      </w:r>
      <w:r w:rsidRPr="00AB36D7">
        <w:rPr>
          <w:b/>
        </w:rPr>
        <w:t xml:space="preserve"> </w:t>
      </w:r>
      <w:r w:rsidR="00AB36D7" w:rsidRPr="00AB36D7">
        <w:rPr>
          <w:b/>
        </w:rPr>
        <w:t>#</w:t>
      </w:r>
      <w:r w:rsidR="00AB36D7" w:rsidRPr="00005E40">
        <w:t xml:space="preserve"> </w:t>
      </w:r>
      <w:r>
        <w:t>В таком способе изображения появляются черты авангардизма писателя.</w:t>
      </w:r>
    </w:p>
    <w:p w:rsidR="00970FBE" w:rsidRDefault="00970FBE">
      <w:pPr>
        <w:rPr>
          <w:lang w:val="en-US"/>
        </w:rPr>
      </w:pPr>
      <w:r>
        <w:t>Гоголь свидетельствует: органически целый мир распался на составляющие. Человека нет, души нет. Есть имитация служения, имитация жизни.</w:t>
      </w:r>
    </w:p>
    <w:p w:rsidR="00AB36D7" w:rsidRPr="00AB36D7" w:rsidRDefault="00AB36D7">
      <w:r w:rsidRPr="00AB36D7">
        <w:rPr>
          <w:b/>
          <w:lang w:val="en-US"/>
        </w:rPr>
        <w:t>#</w:t>
      </w:r>
      <w:r>
        <w:rPr>
          <w:b/>
          <w:lang w:val="en-US"/>
        </w:rPr>
        <w:t xml:space="preserve"> </w:t>
      </w:r>
      <w:r>
        <w:t>- где можно «расширить».</w:t>
      </w:r>
    </w:p>
    <w:sectPr w:rsidR="00AB36D7" w:rsidRPr="00AB36D7" w:rsidSect="0071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61673"/>
    <w:rsid w:val="00005E40"/>
    <w:rsid w:val="00021742"/>
    <w:rsid w:val="001D5D49"/>
    <w:rsid w:val="0071119D"/>
    <w:rsid w:val="00970FBE"/>
    <w:rsid w:val="00AB36D7"/>
    <w:rsid w:val="00D35762"/>
    <w:rsid w:val="00D61673"/>
    <w:rsid w:val="00EA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Влад&amp;Вера</cp:lastModifiedBy>
  <cp:revision>2</cp:revision>
  <dcterms:created xsi:type="dcterms:W3CDTF">2010-10-21T13:05:00Z</dcterms:created>
  <dcterms:modified xsi:type="dcterms:W3CDTF">2010-10-22T19:13:00Z</dcterms:modified>
</cp:coreProperties>
</file>