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31" w:rsidRPr="005A2B06" w:rsidRDefault="00055F31" w:rsidP="00B22C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B06">
        <w:rPr>
          <w:rFonts w:ascii="Times New Roman" w:hAnsi="Times New Roman" w:cs="Times New Roman"/>
          <w:b/>
          <w:sz w:val="28"/>
          <w:szCs w:val="28"/>
        </w:rPr>
        <w:t>Сюжетно-ролевые игры дошкольников в этнокультурном воспитании дошкольников</w:t>
      </w:r>
      <w:r w:rsidR="005A2B06">
        <w:rPr>
          <w:rFonts w:ascii="Times New Roman" w:hAnsi="Times New Roman" w:cs="Times New Roman"/>
          <w:b/>
          <w:sz w:val="28"/>
          <w:szCs w:val="28"/>
        </w:rPr>
        <w:t>.</w:t>
      </w:r>
    </w:p>
    <w:p w:rsidR="00055F31" w:rsidRPr="00055F31" w:rsidRDefault="00055F31" w:rsidP="00055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в настоящее время находится в состоянии обновления и развития. Она гибко реагирует на потребности общества и личности, влияя на  формирования  развития ребенка. В Ф</w:t>
      </w:r>
      <w:r w:rsidR="00EB6CFB">
        <w:rPr>
          <w:rFonts w:ascii="Times New Roman" w:hAnsi="Times New Roman" w:cs="Times New Roman"/>
          <w:sz w:val="28"/>
          <w:szCs w:val="28"/>
        </w:rPr>
        <w:t>ГОС</w:t>
      </w:r>
      <w:bookmarkStart w:id="0" w:name="_GoBack"/>
      <w:bookmarkEnd w:id="0"/>
      <w:r w:rsidRPr="00055F31">
        <w:rPr>
          <w:rFonts w:ascii="Times New Roman" w:hAnsi="Times New Roman" w:cs="Times New Roman"/>
          <w:sz w:val="28"/>
          <w:szCs w:val="28"/>
        </w:rPr>
        <w:t xml:space="preserve"> определен основной вид деятельности дошкольника,  с помощью которого ребенок познает мир, развивается и обучается – это игра.</w:t>
      </w:r>
    </w:p>
    <w:p w:rsidR="00055F31" w:rsidRPr="00055F31" w:rsidRDefault="00055F31" w:rsidP="00055F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 Игра – ведущий вид деятельности дошкольника, потому что в игре удовлетворяются основные потребности ребенка: в движении, общении, познании, самореализации, свободе, самостоятельности, в радости, удовольствии, потребности быть «как взрослый». Ребенок, играя, познает мир, забавляется, исследует границы дозволенного, открывает правила взаимодействия и присваивает социальный опыт, самоутверждается, развивает настойчивость, стремление к успеху и различные мотивационные качества. У него совершенствуется мышление, действия по планированию, прогнозированию, взвешиванию шансов на успех, выбору альтернатив, возможных в игре. Игра остается чем-то чрезвычайно простым, естественным и понятным  любому ребенку — деятельностью, ведущей его сквозь детство. На возможности применения игры в воспитании детей, в развитии государства обратил в свое время Платон, утверждавший, что, «характер игр очень сильно влияет на установление законов» в обществе. Классифицировал игру как педагогическое явление Ф. Фребель. Игра, по его утверждению, - высшая ступень детского развития в период дошкольного детства; она прообраз будущей человеческой жизни. Игра «порождает радость, свободу, довольство, покой в себе и около себя», гармонию с миром. Игра ребенка всегда имеет высокий смысл и глубокое значение [5]. </w:t>
      </w:r>
    </w:p>
    <w:p w:rsidR="00055F31" w:rsidRPr="00055F31" w:rsidRDefault="00055F31" w:rsidP="00055F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Существуют разные классификации детских игр.  Одну из первых классификаций детских игр в отечественной педагогике предложил Е.Славинецкий,  положив в основу их деления принцип  «полезности» для детского развития.   Ф. Фребель разделил игры на творческие и игры с правилами (подвижные, с дарами).   В дошкольной педагогике все игры делятся на 2 группы: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1.Творческие игры: сюжетно–ролевые игры, режиссерские игры, театрализованные игры, строительно-конструктивные.2. Игры с правилами: дидактические игры, подвижные игры, народные игры.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         Сюжетно-ролевая игра - основной вид игр дошкольников. В процессе этой игры ребенок примеряет на себя различные социальные роли, ставит себя в социальные ситуации, которые он мог видеть в реальной жизни </w:t>
      </w:r>
      <w:r w:rsidRPr="00055F31">
        <w:rPr>
          <w:rFonts w:ascii="Times New Roman" w:hAnsi="Times New Roman" w:cs="Times New Roman"/>
          <w:sz w:val="28"/>
          <w:szCs w:val="28"/>
        </w:rPr>
        <w:lastRenderedPageBreak/>
        <w:t>взрослых.      Характеризуя ролевую игру, С. Я. Рубинштейн подчеркнул, что эта игра есть наиболее спонтанное проявление ребенка и вместе с тем она строится на взаимодействии ребенка со взрослыми. Ей присущи основные черты игры: эмоциональная насыщенность и увлеченность детей, самостоятельность, активность, творчество. Современные  психологи  дают  такое  определение  творческой  сюжетно – ролевой  игры: «ролевая, или так называемая творческая игра дошкольников представляет деятельность, в которой дети берут на себя роли взрослых и в специально создаваемых игровых условиях воспроизводят деятельность взрослых и отношения между ними». [6]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Влияние сюжетно-ролевой игры на воспитание детей было изучено Р.И. Жуковской. Она писала: «Игра радует ребенка, доставляет ему удовольствие. В игре дети по своей воле, подражая взрослым, берут на себя их роли, иногда по – своему, творчески развивают сюжет, по – своему используют игровой материал, игрушки. Содержательные творческие игры возникают на основе развития наблюдательности, памяти, мышления, воспитания чувств, интересов, развития воображения». [2]</w:t>
      </w:r>
    </w:p>
    <w:p w:rsidR="00055F31" w:rsidRPr="00055F31" w:rsidRDefault="00055F31" w:rsidP="0005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Основной источник сюжетно-ролевой игры  ребенка,— это окружающий его мир, жизнь и деятельность взрослых и сверстников. </w:t>
      </w:r>
    </w:p>
    <w:p w:rsidR="00055F31" w:rsidRPr="00055F31" w:rsidRDefault="00055F31" w:rsidP="00055F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Сюжетно-ролевая игра является эффективным средством  этнокультурного  воспитания  детей дошкольного возраста. Внедряя народные мотивы, сюжет игр других народов и национальностей, роли народных любимых игрушек, устное народное творчество: потешки, загадки, поговорки в сюжетно-ролевые игры, у ребенка формируется толерантное отношение к разным народам, с которыми он непосредственно взаимодействует.  Взрослые люди другой национальности вызывают интерес своими действиями, которым дети любят подрожать [1].  Проигрывая эти  ситуации общения, выполняя те или иные действия в соответствии взятой на себя ролью, ребенок действует в соответствии с народными традициями, усваивает культурные ценности, что действенно влияет на чувства ребенка. Благодаря этому у ребёнка формируется любовь  к родному краю, дому, воспитывается почтение и уважение к старшим, милосердие и сострадание. Традиционная культура каждого народа уникальна и необъятна, и именно с помощью сюжетно – ролевых игр детям дается возможность окунуться в сферу жизни другого народа, проникнуться атмосферой взаимопонимания и взаимопомощи.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Для более эффективного приобщения детей к культуре разных народов,  можно использовать  сюжеты  игр с этнокультурным содержанием. Это могут быть  игры в путешествия по земному шару, по традициям народов, по родному городу, по России, по Волге, где знакомятся с культурой, </w:t>
      </w:r>
      <w:r w:rsidRPr="00055F31">
        <w:rPr>
          <w:rFonts w:ascii="Times New Roman" w:hAnsi="Times New Roman" w:cs="Times New Roman"/>
          <w:sz w:val="28"/>
          <w:szCs w:val="28"/>
        </w:rPr>
        <w:lastRenderedPageBreak/>
        <w:t>географическим расположением других стран, регионов России. Пример игры – путешествия в страну дружбы.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Только при помощи игры, ребенок готов открыть себя миру и мир для себя. Дети непосредственно творят  настоящее и будущее. В этом заключается обаяние игры. В каждую эпоху общественного развития дети живут тем, чем живет народ. Но окружающий мир воспринимается ребенком по – иному, чем взрослыми: ребенок – «новичок», все для него полно чем – то новым, неопознанным;  ребенок в игре делает «открытия» того, что давно известно взрослому.  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      Сюжетно - ролевые игры представляют собой основу формирования гармонически развитой активной личности, способной  жить в многокультурном социальном пространстве.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атмосферу, принимать решение, проявлять инициативу, т.е. приобретают те качества, которые необходимы в будущей жизни с многокультурном обществе.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План сюжетно-ролевой игры « Путешествие в страну дружбы».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Цель: формировать у детей представление о дружбе между людьми разных национальностей; познакомить детей с разными народами, населяющими нашу планету;  познакомить с элементами разной культуры этих народов; показать, в чём состоит различие и сходство людей разных рас.                              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 xml:space="preserve">Ход игры:  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Вводная беседа с использованием глобуса. Ребята, как называется наша планета?  Давайте рассмотрим ее на глобусе, она окрашена  в разные цвета: синий- это моря и океаны, зеленый- леса, желтый- пустыни. И везде живут люди.  На нашей планете много разных стран и в каждой стране живет свой народ. Давайте мы с вами отправимся в путешествие по земному шару на поиски новых друзей. Согласны? Но чтобы отправиться в это путешествие, надо решить задание: выбрать пословицы о дружбе:                                                                                          1.Нет друга - ищи, а найдешь, береги.                                                                        2. Семь раз отмерь, один раз отрежь.                                                                       3.Друг познаётся в беде.                                                                                              4. Сам - погибай, а товарища - выручай.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lastRenderedPageBreak/>
        <w:t>После выполненного задания, дети оказываются на острове, где с помощью компьютера показываются им иллюстрации с изображением девочки из Японии, рассказывает им про их традиции, достопримечательности, способы приветствия, национальную прическу и одежду; затем показывается также про Африканских детей, их характерные особенности климата, менталитета, танцы; потом идут слайды про эскимосов, про то, как они учатся выживать в холодных условиях Севера, про национальную охоту, рыбалку.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После просмотренных слайдов, воспитатель предлагает разделить роли между детьми и проиграть ситуации - здороваться, как в Японии, сделать салон красоты, где делают такие же прически, как у японок; станцевать и сыграть в племена Африки; поохотиться и порыбачить, как это делают эскимосы.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1. Жуковская Р.И. Воспитание ребенка в игре. - М., 1963-305с.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2. Жуковская Р.И. Творческие ролевые игры в детском саду. - М., 1960-87с.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3. Игра и ее роль в развитии ребенка дошкольного возраста: Сборник научных трудов / Под ред. Н.Я. Михайленко. - М., 1978-327с.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4. Платон Законы. История зарубежной дошкольной педагогики. Хрестоматия. М.: Просвещение, 1986. С.14-22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5. Фребель Ф. Воспитание человека. История зарубежной дошкольной педагогики. Хрестоматия. М.: Просвещение, 1986. С.190-207</w:t>
      </w:r>
    </w:p>
    <w:p w:rsidR="00055F31" w:rsidRPr="00055F31" w:rsidRDefault="00055F31" w:rsidP="00055F31">
      <w:pPr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t>6. Выготский Л.С. Игра и её роль в психическом развитии ребёнка// Вопросы психологии. 1996, №6</w:t>
      </w:r>
    </w:p>
    <w:p w:rsidR="00055F31" w:rsidRDefault="00055F31" w:rsidP="00055F31"/>
    <w:p w:rsidR="00055F31" w:rsidRDefault="00055F31" w:rsidP="00055F31">
      <w:r>
        <w:t xml:space="preserve"> </w:t>
      </w:r>
    </w:p>
    <w:p w:rsidR="002471C2" w:rsidRDefault="002471C2"/>
    <w:sectPr w:rsidR="002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1"/>
    <w:rsid w:val="00055F31"/>
    <w:rsid w:val="002471C2"/>
    <w:rsid w:val="005A2B06"/>
    <w:rsid w:val="006A40D7"/>
    <w:rsid w:val="00B22C2E"/>
    <w:rsid w:val="00E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2F85-3F99-407A-8066-D1344F6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5F31"/>
  </w:style>
  <w:style w:type="character" w:customStyle="1" w:styleId="apple-converted-space">
    <w:name w:val="apple-converted-space"/>
    <w:basedOn w:val="a0"/>
    <w:rsid w:val="0005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Линар</cp:lastModifiedBy>
  <cp:revision>5</cp:revision>
  <dcterms:created xsi:type="dcterms:W3CDTF">2013-04-01T15:13:00Z</dcterms:created>
  <dcterms:modified xsi:type="dcterms:W3CDTF">2015-11-23T15:24:00Z</dcterms:modified>
</cp:coreProperties>
</file>