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4A" w:rsidRPr="00AA375A" w:rsidRDefault="007F6F4A" w:rsidP="007F6F4A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по экологическому воспитанию детей старшей группы.</w:t>
      </w:r>
    </w:p>
    <w:p w:rsidR="007F6F4A" w:rsidRPr="00AA375A" w:rsidRDefault="007F6F4A" w:rsidP="007F6F4A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75A" w:rsidRPr="00AA375A" w:rsidRDefault="007F6F4A" w:rsidP="00413BE7">
      <w:pPr>
        <w:tabs>
          <w:tab w:val="left" w:pos="9000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AA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в старшей группе:                                                                        </w:t>
      </w:r>
    </w:p>
    <w:p w:rsidR="007F6F4A" w:rsidRPr="00AA375A" w:rsidRDefault="007F6F4A" w:rsidP="00413BE7">
      <w:pPr>
        <w:tabs>
          <w:tab w:val="left" w:pos="9000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растительном и животном мире;</w:t>
      </w:r>
    </w:p>
    <w:p w:rsidR="007F6F4A" w:rsidRPr="00AA375A" w:rsidRDefault="007F6F4A" w:rsidP="00413BE7">
      <w:pPr>
        <w:tabs>
          <w:tab w:val="num" w:pos="360"/>
          <w:tab w:val="left" w:pos="9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наблюдать, анализировать, сравнивать, выделять характерные, существенные признаки явлений природы, делать элементарные выводы;</w:t>
      </w:r>
    </w:p>
    <w:p w:rsidR="007F6F4A" w:rsidRPr="00AA375A" w:rsidRDefault="007F6F4A" w:rsidP="00413BE7">
      <w:pPr>
        <w:tabs>
          <w:tab w:val="num" w:pos="360"/>
          <w:tab w:val="left" w:pos="9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представления детей о взаимосвязи признаков и закономерностей в окружающем мире;</w:t>
      </w:r>
    </w:p>
    <w:p w:rsidR="007F6F4A" w:rsidRPr="00AA375A" w:rsidRDefault="007F6F4A" w:rsidP="00413BE7">
      <w:pPr>
        <w:tabs>
          <w:tab w:val="num" w:pos="360"/>
          <w:tab w:val="left" w:pos="9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 и умение правильно вести себя в природе;</w:t>
      </w:r>
    </w:p>
    <w:p w:rsidR="007F6F4A" w:rsidRPr="00AA375A" w:rsidRDefault="00413BE7" w:rsidP="00413BE7">
      <w:pPr>
        <w:tabs>
          <w:tab w:val="num" w:pos="360"/>
          <w:tab w:val="lef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F6F4A"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различать деревья, растения по коре, расположению ветвей, форме листьев, цветам, плодам. Называть 5 – 6 деревьев, 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F4A"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кустарника, 5 травянистых растений (лесных, луговых, садовых), по 5 видов ягод, грибов, 3 – 4 комнатных растения;</w:t>
      </w:r>
    </w:p>
    <w:p w:rsidR="007F6F4A" w:rsidRPr="00AA375A" w:rsidRDefault="007F6F4A" w:rsidP="00413BE7">
      <w:pPr>
        <w:tabs>
          <w:tab w:val="num" w:pos="360"/>
          <w:tab w:val="left" w:pos="9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и называть домашних животных и их детенышей, диких зверей и их детенышей; уточнять представления детей об их повадках, условиях жизни;</w:t>
      </w:r>
    </w:p>
    <w:p w:rsidR="007F6F4A" w:rsidRPr="00AA375A" w:rsidRDefault="007F6F4A" w:rsidP="00413BE7">
      <w:pPr>
        <w:tabs>
          <w:tab w:val="num" w:pos="360"/>
          <w:tab w:val="left" w:pos="9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и называть 5 – 6 видов птиц, 8 – 10 насекомых, 5 – 6 видов рыб и земноводных.</w:t>
      </w:r>
    </w:p>
    <w:p w:rsidR="007F6F4A" w:rsidRPr="007F6F4A" w:rsidRDefault="007F6F4A" w:rsidP="007F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4A" w:rsidRPr="007F6F4A" w:rsidRDefault="007F6F4A" w:rsidP="007F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58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7920"/>
      </w:tblGrid>
      <w:tr w:rsidR="007F6F4A" w:rsidRPr="00AA375A" w:rsidTr="00AA375A">
        <w:trPr>
          <w:trHeight w:val="373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Организованное обучение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7F6F4A" w:rsidRPr="00AA375A" w:rsidTr="00AA375A">
        <w:trPr>
          <w:trHeight w:val="264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7F6F4A" w:rsidRPr="00AA375A" w:rsidTr="00AA375A">
        <w:trPr>
          <w:trHeight w:val="59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дежурных в уголке природы.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приемами ухода за растениями и животными, названиями обитателей уголка природы, их основные потребности. Учить, как надо поливать, рыхлить землю, мыть листья, кормить животных, мыть и чистить места их обитания в группе, ухаживать за ними. Воспитывать бережное и внимательное отношение ко всем обитателям уголка природы.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Дидактическая игра «Чем их накормить?»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 и растений уголка природы.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 «Зоопарк»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и расширять представления детей о питании домашних и диких животных (птицы, животные), воспитывать заботливое отношение, интерес и любовь к ним.</w:t>
            </w:r>
          </w:p>
          <w:p w:rsidR="007F6F4A" w:rsidRPr="00AA375A" w:rsidRDefault="007F6F4A" w:rsidP="007F6F4A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Дидактическая игра «Чудесный мешочек»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ормировать, закреплять знания детей о разных природных объектах (животные, овощи, фрукты и т.д.). Развивать мелкую моторику пальцев, тактильные ощущения, речь детей.</w:t>
            </w:r>
          </w:p>
        </w:tc>
      </w:tr>
      <w:tr w:rsidR="007F6F4A" w:rsidRPr="00AA375A" w:rsidTr="00AA375A">
        <w:trPr>
          <w:trHeight w:val="360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7F6F4A" w:rsidRPr="00AA375A" w:rsidTr="00AA375A">
        <w:trPr>
          <w:trHeight w:val="108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Планета Земля в опасности.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представления о том, что планета Земля – это огромный шар. Учить ориентироваться на глобусе (вода, суша, полюсы). На планете живет очень много разных живых существ, растут растения и всем живым существам нужна чистая вода, чистая земля, чистый воздух. Воспитывать бережное отношение к природе. Расширять представления о содружестве человека и природы, о положительном и отрицательном влиянии человека на природу.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Словесно-</w:t>
            </w:r>
            <w:proofErr w:type="spellStart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</w:t>
            </w:r>
            <w:proofErr w:type="spellEnd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игра «Подбери признак».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«Пламя загрязняет воздух».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«Природа – чудесница».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детям многообразие растительного и животного мира, научить их наблюдать за жизнью животного мира, научить их наблюдать за жизнью природы. Развивать творческое воображение, фантазию. С помощью игровых имитаций дать почувствовать сопричастность всему живому и прекрасному.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Д/ игра «Ты чей, листок?».  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«Длина тени».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Дидактическая игра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«Где растет?».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:rsidR="007F6F4A" w:rsidRPr="00AA375A" w:rsidRDefault="007F6F4A" w:rsidP="007F6F4A">
            <w:pPr>
              <w:tabs>
                <w:tab w:val="num" w:pos="0"/>
                <w:tab w:val="num" w:pos="612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num" w:pos="0"/>
                <w:tab w:val="num" w:pos="612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Настольно-печатная игра «Собери грибы в лукошко».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детей о съедобных и несъедобных грибах, о месте их произрастания; о правилах сбора в лесу.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F4A" w:rsidRPr="00AA375A" w:rsidTr="00AA375A">
        <w:trPr>
          <w:trHeight w:val="229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AA375A">
            <w:pPr>
              <w:tabs>
                <w:tab w:val="center" w:pos="5420"/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7F6F4A" w:rsidRPr="00AA375A" w:rsidTr="00AA375A">
        <w:trPr>
          <w:trHeight w:val="96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Природа живая и неживая.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представления детей о природе живой и неживой; научить детей отличать природные объекты от искусственных, созданных человеком; развивать логическое мышление детей; развивать наблюдательность, внимание, умение сравнивать, сопоставлять: воспитывать желание оказывать посильную помощь природе.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Д/игра «Живое и неживое».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«Свойства песка».</w:t>
            </w:r>
          </w:p>
          <w:p w:rsidR="007F6F4A" w:rsidRPr="00AA375A" w:rsidRDefault="007F6F4A" w:rsidP="007F6F4A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Дикие животные готовятся к зиме.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знания детей о диких животных наших лесов, выделять и характеризовать особенности внешнего вида животных. Обобщать представления детей об образе жизни и поведении диких животных в зимний период.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hanging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Загадки-описания «Когда это бывает?».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«Сохраняет ли шуба тепло».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 «Четвертый лишний».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закреплять знания детей о классификациях разных природных объектов. Развивать логическое мышление, речь.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2.Дидактическая игра «Угадай по описанию».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о внешнем виде природных объектов (животных, растений, рыб, насекомых и пр.). Развивать память, речь.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F4A" w:rsidRPr="00AA375A" w:rsidTr="00AA375A">
        <w:trPr>
          <w:trHeight w:val="294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7F6F4A" w:rsidRPr="00AA375A" w:rsidTr="00AA375A">
        <w:trPr>
          <w:trHeight w:val="70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AA375A">
            <w:pPr>
              <w:tabs>
                <w:tab w:val="num" w:pos="72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Обитатели уголка природы.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закреплять знания детей об обитателях уголка природы (виды растений, животных).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детей: растения и животные – живые существа, у них есть потребности в определенных условиях (тепло, свет, вода, пища, почва, и т.д.).</w:t>
            </w:r>
            <w:proofErr w:type="gramEnd"/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представления детей о пользе для здоровья человека нахождение его в помещении, где есть разнообразные растения, красивый аквариум, поющие птицы. Воспитывать бережное отношение к обитателям уголка природы, заботиться о них.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«Чем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похожи</w:t>
            </w:r>
            <w:proofErr w:type="gramEnd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 Чем отличаются?».</w:t>
            </w:r>
          </w:p>
          <w:p w:rsidR="007F6F4A" w:rsidRPr="00AA375A" w:rsidRDefault="007F6F4A" w:rsidP="00AA375A">
            <w:pPr>
              <w:tabs>
                <w:tab w:val="left" w:pos="900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«Выращивание растений из морковных верхушек».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AA375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«Наши друзья».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представления детей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AA375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Настольно-печатная игра «Ботаническое лото».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растениях, и месте произрастания этих растений (сад, огород, цветник, лес, поле, луг, водоем).</w:t>
            </w:r>
            <w:proofErr w:type="gramEnd"/>
          </w:p>
        </w:tc>
      </w:tr>
      <w:tr w:rsidR="007F6F4A" w:rsidRPr="00AA375A" w:rsidTr="00AA375A">
        <w:trPr>
          <w:trHeight w:val="380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7F6F4A" w:rsidRPr="00AA375A" w:rsidTr="00AA375A">
        <w:trPr>
          <w:trHeight w:val="43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Экскурсия в зимний парк.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наблюдательность у детей, чувство сопереживания и причастности к судьбам птиц в зимний период. Воспитывать любовь и интерес к природе родного края. Развивать речь, умение анализировать и делать элементарные выводы.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«Где спрятался зайчик?».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«Греет ли солнышко зимой?».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Настольно-печатная игра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«Прогулка в лес».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Настольно-печатная игра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«Зоологическое лото».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о диких животных разных климатических зон, и о местах проживания этих животных.</w:t>
            </w:r>
          </w:p>
        </w:tc>
      </w:tr>
      <w:tr w:rsidR="007F6F4A" w:rsidRPr="00AA375A" w:rsidTr="00AA375A">
        <w:trPr>
          <w:trHeight w:val="340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7F6F4A" w:rsidRPr="00AA375A" w:rsidTr="00AA375A">
        <w:trPr>
          <w:trHeight w:val="110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Рассматривание веток деревьев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представления детей о деревьях, их строении, жизни в зимний период. Закреплять знания детей о том/, что дерево – живой организм, который нуждается в воде и тепле. Воспитывать бережное отношение к деревьям зимой, любовь к природе родного края.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Д/игра «Магазин «Семена»» (семена деревьев).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«Зеленые веточки» (для деревьев нужно тепло и вода).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Чистая вода – богатство страны.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представления детей о планете Земля. Расширять представления детей о видах, в которых существует вода в окружающей среде. Расширять знания детей о роли воды в жизни человека. Воспитывать бережное отношение к чистоте воды.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Словесно-</w:t>
            </w:r>
            <w:proofErr w:type="spellStart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</w:t>
            </w:r>
            <w:proofErr w:type="spellEnd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игра «Кому нужна вода?».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«Уводы нет вкуса, нет запаха».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Дидактическая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proofErr w:type="gramEnd"/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 какой ветки детки?».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детей о деревьях, их семенах и листьях. Закреплять правила поведения в лесу, в парке.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Настольно-печатная игра – лото «Когда это бывает?»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закреплять знания детей о сезонных изменениях в природе и жизни животных в разные сезоны года.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F4A" w:rsidRPr="00AA375A" w:rsidTr="00AA375A">
        <w:trPr>
          <w:trHeight w:val="440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7F6F4A" w:rsidRPr="00AA375A" w:rsidTr="00AA375A">
        <w:trPr>
          <w:trHeight w:val="100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Водоемы родного края.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грамотно отвечать на вопросы; способствовать развитию внимания. Воспитывать бережное отношение к природе. Совершенствовать знания о родном крае. Развивать у детей эстетическое восприятие, любовь к природе.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Загадки-описания «Мы – водные животные».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испаряется» (Круговорот воды в природе).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Дидактическая игра «Что сначала, что потом?» 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и закреплять знания детей о степени зрелости овощей, фруктов, о порядке роста разных растений, живых существ (рыб, птиц, земноводных).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Дидактическая игра «Рассели животных по домам».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детей о местах проживания животных, названиях их жилищ. Развивать речь.</w:t>
            </w:r>
          </w:p>
        </w:tc>
      </w:tr>
      <w:tr w:rsidR="007F6F4A" w:rsidRPr="00AA375A" w:rsidTr="00AA375A">
        <w:trPr>
          <w:trHeight w:val="400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7F6F4A" w:rsidRPr="00AA375A" w:rsidTr="00AA375A">
        <w:trPr>
          <w:trHeight w:val="10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«Насекомые».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знания детей об особенностях внешнего вида и жизненных проявлениях насекомых. Учить анализировать, устанавливать простейшие причинно-следственные связи, делать обобщения. Развивать логическое мышление. Учить отвечать на вопросы. Активизировать память и внимание детей.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Словесно-</w:t>
            </w:r>
            <w:proofErr w:type="spellStart"/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игра «Четвертый лишний».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причин выхода червей во время дождя на поверхность земли.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КВН «Друзья природы».</w:t>
            </w:r>
          </w:p>
          <w:p w:rsidR="00AA375A" w:rsidRPr="00AA375A" w:rsidRDefault="007F6F4A" w:rsidP="00AA375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 и систематизировать представления детей о поведении и образе жизни диких и домашних животных. Закреплять знания детей о природе, о природных явлениях, о связях в природе. Воспитывать бережное отношение к природе, заботу о братьях наших меньших.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Дидактическая игра «Цветочный магазин».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детей о растениях (луга, комнатных, садовых), закреплять умение находить нужный цветок по описанию. Научить группировать растения по виду.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Настольно-печатная игра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«Прогулка в лес».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4A" w:rsidRPr="00AA375A" w:rsidTr="00AA375A">
        <w:trPr>
          <w:trHeight w:val="360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7F6F4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F6F4A" w:rsidRPr="00AA375A" w:rsidTr="00AA375A">
        <w:trPr>
          <w:trHeight w:val="38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AA375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«Весна – красна». 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Уточнять знания детей о последовательности весенних изменений в живой и неживой природе. Продолжать учить устанавливать связи между изменениями в живой и неживой природе. Познакомить с образом весны в произведениях искусства. Воспитывать чувство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любви к природе.</w:t>
            </w:r>
          </w:p>
          <w:p w:rsidR="007F6F4A" w:rsidRPr="00AA375A" w:rsidRDefault="007F6F4A" w:rsidP="007F6F4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Д/игра «Когда это бывает?».</w:t>
            </w:r>
          </w:p>
          <w:p w:rsidR="007F6F4A" w:rsidRPr="00AA375A" w:rsidRDefault="007F6F4A" w:rsidP="00AA375A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Опыт: 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 и молния» (с воздушными шарами).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4A" w:rsidRPr="00AA375A" w:rsidRDefault="007F6F4A" w:rsidP="00AA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1.Дидактическая игра</w:t>
            </w:r>
          </w:p>
          <w:p w:rsidR="007F6F4A" w:rsidRPr="00AA375A" w:rsidRDefault="007F6F4A" w:rsidP="007F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«Соберем урожай»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 закреплять знания детей об овощах, фруктах и ягодах. 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месте произрастания (сад, огород, грядка, дерево, куст, в земле, на земле). </w:t>
            </w:r>
            <w:proofErr w:type="gramEnd"/>
          </w:p>
          <w:p w:rsidR="007F6F4A" w:rsidRPr="00AA375A" w:rsidRDefault="007F6F4A" w:rsidP="00AA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2.Дидактическая игра «</w:t>
            </w:r>
            <w:proofErr w:type="gramStart"/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Съедобное</w:t>
            </w:r>
            <w:proofErr w:type="gramEnd"/>
            <w:r w:rsidRPr="00AA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 съедобное»</w:t>
            </w:r>
          </w:p>
          <w:p w:rsidR="007F6F4A" w:rsidRPr="00AA375A" w:rsidRDefault="007F6F4A" w:rsidP="007F6F4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A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и закреплять знания детей об овощах и фруктах и ягодах. Развивать память, координацию.</w:t>
            </w:r>
          </w:p>
        </w:tc>
      </w:tr>
    </w:tbl>
    <w:p w:rsidR="00EC25AC" w:rsidRPr="00AA375A" w:rsidRDefault="00EC25AC">
      <w:pPr>
        <w:rPr>
          <w:rFonts w:ascii="Times New Roman" w:hAnsi="Times New Roman" w:cs="Times New Roman"/>
          <w:sz w:val="28"/>
          <w:szCs w:val="28"/>
        </w:rPr>
      </w:pPr>
    </w:p>
    <w:sectPr w:rsidR="00EC25AC" w:rsidRPr="00AA375A" w:rsidSect="00AA375A">
      <w:pgSz w:w="16838" w:h="11906" w:orient="landscape"/>
      <w:pgMar w:top="567" w:right="998" w:bottom="282" w:left="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F4A"/>
    <w:rsid w:val="00113FE7"/>
    <w:rsid w:val="00413BE7"/>
    <w:rsid w:val="007F6F4A"/>
    <w:rsid w:val="00AA375A"/>
    <w:rsid w:val="00E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6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105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075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2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8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91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8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023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56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72362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27243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113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9222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787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13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756557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357432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670397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35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1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777001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964954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42297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12101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304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547883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072927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0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405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09815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577752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805936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287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884029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921119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56572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878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30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51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02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36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36821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802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155643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16382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247056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85055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04556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2598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420765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8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11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353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302310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4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784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75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86493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1806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9269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601746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740780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34599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761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03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67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79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43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76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320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87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81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0789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51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7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95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88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49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01237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2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41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336228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74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708754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7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3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24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011055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86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43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993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50814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4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047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593464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68702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600561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90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70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91774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86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04536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14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448774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313690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36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182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71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63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061459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78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56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23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62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90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14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594044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32932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2619445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882004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422943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444703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3637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0012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05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1464</Words>
  <Characters>8346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vladimir.lih</dc:creator>
  <cp:lastModifiedBy>Наталья</cp:lastModifiedBy>
  <cp:revision>4</cp:revision>
  <cp:lastPrinted>2013-03-11T17:03:00Z</cp:lastPrinted>
  <dcterms:created xsi:type="dcterms:W3CDTF">2013-03-11T14:44:00Z</dcterms:created>
  <dcterms:modified xsi:type="dcterms:W3CDTF">2015-11-19T21:47:00Z</dcterms:modified>
</cp:coreProperties>
</file>